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B9" w:rsidRPr="00BF2F80" w:rsidRDefault="000933B9" w:rsidP="000933B9">
      <w:pPr>
        <w:suppressAutoHyphens/>
        <w:jc w:val="center"/>
        <w:rPr>
          <w:b/>
          <w:sz w:val="28"/>
          <w:szCs w:val="28"/>
        </w:rPr>
      </w:pPr>
      <w:r w:rsidRPr="00BF2F80">
        <w:rPr>
          <w:b/>
          <w:sz w:val="28"/>
          <w:szCs w:val="28"/>
        </w:rPr>
        <w:t>СОВЕТ  МУНИЦИПАЛЬНОГО ОБРАЗОВАНИЯ</w:t>
      </w:r>
    </w:p>
    <w:p w:rsidR="000933B9" w:rsidRPr="00BF2F80" w:rsidRDefault="000933B9" w:rsidP="000933B9">
      <w:pPr>
        <w:suppressAutoHyphens/>
        <w:jc w:val="center"/>
        <w:rPr>
          <w:b/>
          <w:sz w:val="28"/>
          <w:szCs w:val="28"/>
        </w:rPr>
      </w:pPr>
      <w:r w:rsidRPr="00BF2F80">
        <w:rPr>
          <w:b/>
          <w:sz w:val="28"/>
          <w:szCs w:val="28"/>
        </w:rPr>
        <w:t>СЕЛЬСКОГО  ПОСЕЛЕНИЯ «ЛИНЁВО-ОЗЁРСКОЕ»</w:t>
      </w:r>
    </w:p>
    <w:p w:rsidR="000933B9" w:rsidRPr="00BF2F80" w:rsidRDefault="000933B9" w:rsidP="000933B9">
      <w:pPr>
        <w:suppressAutoHyphens/>
        <w:jc w:val="center"/>
        <w:rPr>
          <w:sz w:val="28"/>
          <w:szCs w:val="28"/>
        </w:rPr>
      </w:pPr>
      <w:r w:rsidRPr="00BF2F80">
        <w:rPr>
          <w:sz w:val="28"/>
          <w:szCs w:val="28"/>
        </w:rPr>
        <w:t>ЧЕТВЕРТОГО  СОЗЫВА</w:t>
      </w:r>
    </w:p>
    <w:p w:rsidR="000933B9" w:rsidRPr="00BF2F80" w:rsidRDefault="000933B9" w:rsidP="000933B9">
      <w:pPr>
        <w:suppressAutoHyphens/>
        <w:jc w:val="center"/>
        <w:rPr>
          <w:sz w:val="28"/>
          <w:szCs w:val="28"/>
        </w:rPr>
      </w:pPr>
    </w:p>
    <w:p w:rsidR="000933B9" w:rsidRDefault="000933B9" w:rsidP="000933B9">
      <w:pPr>
        <w:suppressAutoHyphens/>
        <w:jc w:val="center"/>
      </w:pPr>
    </w:p>
    <w:p w:rsidR="000933B9" w:rsidRDefault="000933B9" w:rsidP="000933B9">
      <w:pPr>
        <w:suppressAutoHyphens/>
        <w:jc w:val="center"/>
        <w:rPr>
          <w:b/>
          <w:sz w:val="32"/>
          <w:szCs w:val="32"/>
        </w:rPr>
      </w:pPr>
      <w:r w:rsidRPr="00D21D89">
        <w:rPr>
          <w:b/>
          <w:sz w:val="32"/>
          <w:szCs w:val="32"/>
        </w:rPr>
        <w:t>РЕШЕНИЕ</w:t>
      </w:r>
    </w:p>
    <w:p w:rsidR="00675872" w:rsidRPr="00D21D89" w:rsidRDefault="00675872" w:rsidP="000933B9">
      <w:pPr>
        <w:suppressAutoHyphens/>
        <w:jc w:val="center"/>
        <w:rPr>
          <w:b/>
          <w:sz w:val="32"/>
          <w:szCs w:val="32"/>
        </w:rPr>
      </w:pPr>
    </w:p>
    <w:p w:rsidR="000933B9" w:rsidRPr="000A6DFA" w:rsidRDefault="000933B9" w:rsidP="000933B9">
      <w:pPr>
        <w:suppressAutoHyphens/>
        <w:jc w:val="center"/>
        <w:rPr>
          <w:sz w:val="28"/>
          <w:szCs w:val="28"/>
        </w:rPr>
      </w:pPr>
    </w:p>
    <w:p w:rsidR="00675872" w:rsidRPr="00231E34" w:rsidRDefault="00E05728" w:rsidP="006758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933B9" w:rsidRPr="00231E34">
        <w:rPr>
          <w:sz w:val="28"/>
          <w:szCs w:val="28"/>
        </w:rPr>
        <w:t xml:space="preserve"> ноября</w:t>
      </w:r>
      <w:r w:rsidR="00D21D89" w:rsidRPr="00231E3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933B9" w:rsidRPr="00231E34">
        <w:rPr>
          <w:sz w:val="28"/>
          <w:szCs w:val="28"/>
        </w:rPr>
        <w:t xml:space="preserve"> год                                                                                        №  </w:t>
      </w:r>
      <w:r w:rsidR="00FC246B">
        <w:rPr>
          <w:sz w:val="28"/>
          <w:szCs w:val="28"/>
        </w:rPr>
        <w:t>1</w:t>
      </w:r>
      <w:r>
        <w:rPr>
          <w:sz w:val="28"/>
          <w:szCs w:val="28"/>
        </w:rPr>
        <w:t>49</w:t>
      </w:r>
      <w:r w:rsidR="000933B9" w:rsidRPr="00231E34">
        <w:rPr>
          <w:sz w:val="28"/>
          <w:szCs w:val="28"/>
        </w:rPr>
        <w:t xml:space="preserve">              </w:t>
      </w:r>
    </w:p>
    <w:p w:rsidR="000933B9" w:rsidRPr="00231E34" w:rsidRDefault="000933B9" w:rsidP="00675872">
      <w:pPr>
        <w:suppressAutoHyphens/>
        <w:jc w:val="center"/>
        <w:rPr>
          <w:sz w:val="28"/>
          <w:szCs w:val="28"/>
        </w:rPr>
      </w:pPr>
      <w:r w:rsidRPr="00231E34">
        <w:rPr>
          <w:sz w:val="28"/>
          <w:szCs w:val="28"/>
        </w:rPr>
        <w:t>с. Линёво Озеро</w:t>
      </w:r>
    </w:p>
    <w:p w:rsidR="000933B9" w:rsidRPr="00231E34" w:rsidRDefault="000933B9" w:rsidP="000933B9">
      <w:pPr>
        <w:rPr>
          <w:sz w:val="28"/>
          <w:szCs w:val="28"/>
        </w:rPr>
      </w:pPr>
    </w:p>
    <w:p w:rsidR="00BE4868" w:rsidRPr="00231E34" w:rsidRDefault="00BE4868" w:rsidP="00BE4868">
      <w:pPr>
        <w:rPr>
          <w:sz w:val="28"/>
          <w:szCs w:val="28"/>
        </w:rPr>
      </w:pPr>
    </w:p>
    <w:p w:rsidR="00BE4868" w:rsidRPr="00231E34" w:rsidRDefault="002D1DC1" w:rsidP="00C74D6D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231E34">
        <w:rPr>
          <w:b/>
          <w:bCs/>
          <w:sz w:val="28"/>
          <w:szCs w:val="28"/>
        </w:rPr>
        <w:t xml:space="preserve">Об утверждении проекта бюджета </w:t>
      </w:r>
      <w:r w:rsidRPr="00231E34">
        <w:rPr>
          <w:b/>
          <w:sz w:val="28"/>
          <w:szCs w:val="28"/>
        </w:rPr>
        <w:t>муниципального образования сельского по</w:t>
      </w:r>
      <w:r w:rsidR="00E05728">
        <w:rPr>
          <w:b/>
          <w:sz w:val="28"/>
          <w:szCs w:val="28"/>
        </w:rPr>
        <w:t>селения «Линёво-Озёрское» на 2020</w:t>
      </w:r>
      <w:r w:rsidRPr="00231E34">
        <w:rPr>
          <w:b/>
          <w:sz w:val="28"/>
          <w:szCs w:val="28"/>
        </w:rPr>
        <w:t xml:space="preserve"> год</w:t>
      </w:r>
      <w:r w:rsidR="00675872" w:rsidRPr="00231E34">
        <w:rPr>
          <w:b/>
          <w:sz w:val="28"/>
          <w:szCs w:val="28"/>
        </w:rPr>
        <w:t xml:space="preserve"> </w:t>
      </w:r>
      <w:r w:rsidRPr="00231E34">
        <w:rPr>
          <w:b/>
          <w:sz w:val="28"/>
          <w:szCs w:val="28"/>
        </w:rPr>
        <w:t>и назначении публичных слушаний по нему</w:t>
      </w:r>
    </w:p>
    <w:p w:rsidR="001339F6" w:rsidRDefault="001339F6" w:rsidP="00BE4868">
      <w:pPr>
        <w:jc w:val="both"/>
        <w:rPr>
          <w:sz w:val="28"/>
          <w:szCs w:val="28"/>
        </w:rPr>
      </w:pPr>
    </w:p>
    <w:p w:rsidR="00CA1238" w:rsidRPr="00231E34" w:rsidRDefault="00BE4868" w:rsidP="00CA1238">
      <w:pPr>
        <w:jc w:val="both"/>
        <w:rPr>
          <w:b/>
          <w:sz w:val="28"/>
          <w:szCs w:val="28"/>
        </w:rPr>
      </w:pPr>
      <w:r w:rsidRPr="00231E34">
        <w:rPr>
          <w:sz w:val="28"/>
          <w:szCs w:val="28"/>
        </w:rPr>
        <w:t xml:space="preserve">         Руководствуясь Бюджетным кодексом Российской Феде</w:t>
      </w:r>
      <w:r w:rsidR="00D21D89" w:rsidRPr="00231E34">
        <w:rPr>
          <w:sz w:val="28"/>
          <w:szCs w:val="28"/>
        </w:rPr>
        <w:t xml:space="preserve">рации, </w:t>
      </w:r>
      <w:r w:rsidR="00646130" w:rsidRPr="00231E34">
        <w:rPr>
          <w:sz w:val="28"/>
          <w:szCs w:val="28"/>
        </w:rPr>
        <w:t xml:space="preserve">пунктом 1 части 1 статьи 14 </w:t>
      </w:r>
      <w:r w:rsidR="00D21D89" w:rsidRPr="00231E34">
        <w:rPr>
          <w:sz w:val="28"/>
          <w:szCs w:val="28"/>
        </w:rPr>
        <w:t>Федеральн</w:t>
      </w:r>
      <w:r w:rsidR="00646130" w:rsidRPr="00231E34">
        <w:rPr>
          <w:sz w:val="28"/>
          <w:szCs w:val="28"/>
        </w:rPr>
        <w:t>ого закона</w:t>
      </w:r>
      <w:r w:rsidR="00D21D89" w:rsidRPr="00231E34">
        <w:rPr>
          <w:sz w:val="28"/>
          <w:szCs w:val="28"/>
        </w:rPr>
        <w:t xml:space="preserve"> от </w:t>
      </w:r>
      <w:r w:rsidRPr="00231E34">
        <w:rPr>
          <w:sz w:val="28"/>
          <w:szCs w:val="28"/>
        </w:rPr>
        <w:t>6</w:t>
      </w:r>
      <w:r w:rsidR="00D21D89" w:rsidRPr="00231E34">
        <w:rPr>
          <w:sz w:val="28"/>
          <w:szCs w:val="28"/>
        </w:rPr>
        <w:t xml:space="preserve"> октября </w:t>
      </w:r>
      <w:r w:rsidRPr="00231E34">
        <w:rPr>
          <w:sz w:val="28"/>
          <w:szCs w:val="28"/>
        </w:rPr>
        <w:t>2003 г</w:t>
      </w:r>
      <w:r w:rsidR="00C74D6D" w:rsidRPr="00231E34">
        <w:rPr>
          <w:sz w:val="28"/>
          <w:szCs w:val="28"/>
        </w:rPr>
        <w:t>ода</w:t>
      </w:r>
      <w:r w:rsidRPr="00231E34">
        <w:rPr>
          <w:sz w:val="28"/>
          <w:szCs w:val="28"/>
        </w:rPr>
        <w:t xml:space="preserve"> № 131–ФЗ «Об общих принципах орга</w:t>
      </w:r>
      <w:r w:rsidR="001339F6" w:rsidRPr="00231E34">
        <w:rPr>
          <w:sz w:val="28"/>
          <w:szCs w:val="28"/>
        </w:rPr>
        <w:t xml:space="preserve">низации местного самоуправления </w:t>
      </w:r>
      <w:r w:rsidRPr="00231E34">
        <w:rPr>
          <w:sz w:val="28"/>
          <w:szCs w:val="28"/>
        </w:rPr>
        <w:t>в Российской Федерации»,</w:t>
      </w:r>
      <w:r w:rsidR="00710522" w:rsidRPr="00231E34">
        <w:rPr>
          <w:sz w:val="28"/>
          <w:szCs w:val="28"/>
        </w:rPr>
        <w:t xml:space="preserve"> пунктом 1 части 1 статьи </w:t>
      </w:r>
      <w:r w:rsidR="00FC246B">
        <w:rPr>
          <w:sz w:val="28"/>
          <w:szCs w:val="28"/>
        </w:rPr>
        <w:t>8</w:t>
      </w:r>
      <w:r w:rsidR="00710522" w:rsidRPr="00231E34">
        <w:rPr>
          <w:sz w:val="28"/>
          <w:szCs w:val="28"/>
        </w:rPr>
        <w:t xml:space="preserve"> </w:t>
      </w:r>
      <w:r w:rsidR="00CA1238" w:rsidRPr="00231E34">
        <w:rPr>
          <w:color w:val="000000"/>
          <w:sz w:val="28"/>
          <w:szCs w:val="28"/>
        </w:rPr>
        <w:t xml:space="preserve">Устава </w:t>
      </w:r>
      <w:r w:rsidR="00CA1238" w:rsidRPr="00231E34">
        <w:rPr>
          <w:sz w:val="28"/>
          <w:szCs w:val="28"/>
        </w:rPr>
        <w:t xml:space="preserve">муниципального образования сельского поселения «Линёво-Озёрское», принятого Решением Совета </w:t>
      </w:r>
      <w:r w:rsidR="00FC246B">
        <w:rPr>
          <w:sz w:val="28"/>
          <w:szCs w:val="28"/>
        </w:rPr>
        <w:t xml:space="preserve">                        04 мая 2018 года № 95</w:t>
      </w:r>
      <w:r w:rsidR="00CA1238" w:rsidRPr="00231E34">
        <w:rPr>
          <w:sz w:val="28"/>
          <w:szCs w:val="28"/>
        </w:rPr>
        <w:t xml:space="preserve">, Совет муниципального образования сельского поселения «Линёво-Озёрское», </w:t>
      </w:r>
      <w:r w:rsidR="00CA1238" w:rsidRPr="00231E34">
        <w:rPr>
          <w:b/>
          <w:sz w:val="28"/>
          <w:szCs w:val="28"/>
        </w:rPr>
        <w:t xml:space="preserve">решил: </w:t>
      </w:r>
    </w:p>
    <w:p w:rsidR="00710522" w:rsidRPr="00231E34" w:rsidRDefault="00710522" w:rsidP="00BE4868">
      <w:pPr>
        <w:jc w:val="both"/>
        <w:rPr>
          <w:sz w:val="28"/>
          <w:szCs w:val="28"/>
        </w:rPr>
      </w:pPr>
    </w:p>
    <w:p w:rsidR="00B15ACF" w:rsidRPr="00231E34" w:rsidRDefault="002D1DC1" w:rsidP="00BE4868">
      <w:pPr>
        <w:jc w:val="both"/>
        <w:rPr>
          <w:sz w:val="28"/>
          <w:szCs w:val="28"/>
        </w:rPr>
      </w:pPr>
      <w:r w:rsidRPr="00231E34">
        <w:rPr>
          <w:bCs/>
          <w:sz w:val="28"/>
          <w:szCs w:val="28"/>
        </w:rPr>
        <w:tab/>
        <w:t xml:space="preserve">1. Утвердить прилагаемый проект бюджета </w:t>
      </w:r>
      <w:r w:rsidRPr="00231E34">
        <w:rPr>
          <w:sz w:val="28"/>
          <w:szCs w:val="28"/>
        </w:rPr>
        <w:t>муниципального образования сельского поселения «Линёво-Озёрское» на 20</w:t>
      </w:r>
      <w:r w:rsidR="00E05728">
        <w:rPr>
          <w:sz w:val="28"/>
          <w:szCs w:val="28"/>
        </w:rPr>
        <w:t>20</w:t>
      </w:r>
      <w:r w:rsidRPr="00231E34">
        <w:rPr>
          <w:sz w:val="28"/>
          <w:szCs w:val="28"/>
        </w:rPr>
        <w:t xml:space="preserve"> год.</w:t>
      </w:r>
    </w:p>
    <w:p w:rsidR="002D1DC1" w:rsidRPr="00231E34" w:rsidRDefault="002D1DC1" w:rsidP="002D1DC1">
      <w:pPr>
        <w:ind w:firstLine="708"/>
        <w:jc w:val="both"/>
        <w:rPr>
          <w:sz w:val="28"/>
          <w:szCs w:val="28"/>
        </w:rPr>
      </w:pPr>
      <w:r w:rsidRPr="00231E34">
        <w:rPr>
          <w:bCs/>
          <w:sz w:val="28"/>
          <w:szCs w:val="28"/>
        </w:rPr>
        <w:t xml:space="preserve">2. Назначить </w:t>
      </w:r>
      <w:r w:rsidRPr="00231E34">
        <w:rPr>
          <w:sz w:val="28"/>
          <w:szCs w:val="28"/>
        </w:rPr>
        <w:t xml:space="preserve">проведение публичных слушаний по проекту </w:t>
      </w:r>
      <w:r w:rsidRPr="00231E34">
        <w:rPr>
          <w:bCs/>
          <w:sz w:val="28"/>
          <w:szCs w:val="28"/>
        </w:rPr>
        <w:t xml:space="preserve">бюджета </w:t>
      </w:r>
      <w:r w:rsidRPr="00231E34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551EFE">
        <w:rPr>
          <w:sz w:val="28"/>
          <w:szCs w:val="28"/>
        </w:rPr>
        <w:t>на 20</w:t>
      </w:r>
      <w:r w:rsidR="00E05728">
        <w:rPr>
          <w:sz w:val="28"/>
          <w:szCs w:val="28"/>
        </w:rPr>
        <w:t>20</w:t>
      </w:r>
      <w:r w:rsidR="00F3668F" w:rsidRPr="00231E34">
        <w:rPr>
          <w:sz w:val="28"/>
          <w:szCs w:val="28"/>
        </w:rPr>
        <w:t xml:space="preserve"> год </w:t>
      </w:r>
      <w:r w:rsidRPr="00231E34">
        <w:rPr>
          <w:sz w:val="28"/>
          <w:szCs w:val="28"/>
        </w:rPr>
        <w:t xml:space="preserve">на </w:t>
      </w:r>
      <w:r w:rsidRPr="00231E34">
        <w:rPr>
          <w:b/>
          <w:sz w:val="28"/>
          <w:szCs w:val="28"/>
        </w:rPr>
        <w:t>2</w:t>
      </w:r>
      <w:r w:rsidR="00E05728">
        <w:rPr>
          <w:b/>
          <w:sz w:val="28"/>
          <w:szCs w:val="28"/>
        </w:rPr>
        <w:t>6</w:t>
      </w:r>
      <w:r w:rsidRPr="00231E34">
        <w:rPr>
          <w:b/>
          <w:sz w:val="28"/>
          <w:szCs w:val="28"/>
        </w:rPr>
        <w:t xml:space="preserve"> декабря 201</w:t>
      </w:r>
      <w:r w:rsidR="00E05728">
        <w:rPr>
          <w:b/>
          <w:sz w:val="28"/>
          <w:szCs w:val="28"/>
        </w:rPr>
        <w:t>9</w:t>
      </w:r>
      <w:r w:rsidRPr="00231E34">
        <w:rPr>
          <w:b/>
          <w:sz w:val="28"/>
          <w:szCs w:val="28"/>
        </w:rPr>
        <w:t xml:space="preserve"> года в 1</w:t>
      </w:r>
      <w:r w:rsidR="00E05728">
        <w:rPr>
          <w:b/>
          <w:sz w:val="28"/>
          <w:szCs w:val="28"/>
        </w:rPr>
        <w:t>5</w:t>
      </w:r>
      <w:r w:rsidRPr="00231E34">
        <w:rPr>
          <w:b/>
          <w:sz w:val="28"/>
          <w:szCs w:val="28"/>
        </w:rPr>
        <w:t>-00 часов местного времени.</w:t>
      </w:r>
      <w:r w:rsidRPr="00231E34">
        <w:rPr>
          <w:sz w:val="28"/>
          <w:szCs w:val="28"/>
        </w:rPr>
        <w:t xml:space="preserve"> Место проведения </w:t>
      </w:r>
      <w:r w:rsidR="00E05728">
        <w:rPr>
          <w:sz w:val="28"/>
          <w:szCs w:val="28"/>
        </w:rPr>
        <w:t>–</w:t>
      </w:r>
      <w:r w:rsidRPr="00231E34">
        <w:rPr>
          <w:sz w:val="28"/>
          <w:szCs w:val="28"/>
        </w:rPr>
        <w:t xml:space="preserve"> </w:t>
      </w:r>
      <w:r w:rsidR="00E05728">
        <w:rPr>
          <w:sz w:val="28"/>
          <w:szCs w:val="28"/>
        </w:rPr>
        <w:t xml:space="preserve">здание администрации сельского поселения «Линёво-Озёрское». </w:t>
      </w:r>
      <w:r w:rsidRPr="00231E34">
        <w:rPr>
          <w:sz w:val="28"/>
          <w:szCs w:val="28"/>
        </w:rPr>
        <w:t xml:space="preserve"> </w:t>
      </w:r>
    </w:p>
    <w:p w:rsidR="002D1DC1" w:rsidRPr="00231E34" w:rsidRDefault="002D1DC1" w:rsidP="002D1DC1">
      <w:pPr>
        <w:ind w:firstLine="708"/>
        <w:jc w:val="both"/>
        <w:rPr>
          <w:sz w:val="28"/>
          <w:szCs w:val="28"/>
        </w:rPr>
      </w:pPr>
      <w:r w:rsidRPr="00231E34">
        <w:rPr>
          <w:sz w:val="28"/>
          <w:szCs w:val="28"/>
        </w:rPr>
        <w:t>3. Обнародовать проект бюджета муниципального образования сельского поселения «Линёво-Озёрское»</w:t>
      </w:r>
      <w:r w:rsidR="00D21D89" w:rsidRPr="00231E34">
        <w:rPr>
          <w:sz w:val="28"/>
          <w:szCs w:val="28"/>
        </w:rPr>
        <w:t xml:space="preserve"> на 20</w:t>
      </w:r>
      <w:r w:rsidR="00605D11">
        <w:rPr>
          <w:sz w:val="28"/>
          <w:szCs w:val="28"/>
        </w:rPr>
        <w:t>20</w:t>
      </w:r>
      <w:r w:rsidRPr="00231E34">
        <w:rPr>
          <w:sz w:val="28"/>
          <w:szCs w:val="28"/>
        </w:rPr>
        <w:t xml:space="preserve"> год на информационных стендах </w:t>
      </w:r>
      <w:r w:rsidR="00F3668F" w:rsidRPr="00231E34">
        <w:rPr>
          <w:sz w:val="28"/>
          <w:szCs w:val="28"/>
        </w:rPr>
        <w:t>и официальном сайте</w:t>
      </w:r>
      <w:r w:rsidRPr="00231E34">
        <w:rPr>
          <w:sz w:val="28"/>
          <w:szCs w:val="28"/>
        </w:rPr>
        <w:t>.</w:t>
      </w:r>
    </w:p>
    <w:p w:rsidR="002D1DC1" w:rsidRPr="00231E34" w:rsidRDefault="00B045E6" w:rsidP="002D1DC1">
      <w:pPr>
        <w:ind w:firstLine="708"/>
        <w:jc w:val="both"/>
        <w:rPr>
          <w:sz w:val="28"/>
          <w:szCs w:val="28"/>
        </w:rPr>
      </w:pPr>
      <w:r w:rsidRPr="00231E34">
        <w:rPr>
          <w:sz w:val="28"/>
          <w:szCs w:val="28"/>
        </w:rPr>
        <w:t>4</w:t>
      </w:r>
      <w:r w:rsidR="002D1DC1" w:rsidRPr="00231E34">
        <w:rPr>
          <w:sz w:val="28"/>
          <w:szCs w:val="28"/>
        </w:rPr>
        <w:t xml:space="preserve">. Предложить жителям сельского поселения «Линёво-Озёрское» направлять своё мнение и рекомендации по выносимому на обсуждение проекту </w:t>
      </w:r>
      <w:r w:rsidRPr="00231E34">
        <w:rPr>
          <w:sz w:val="28"/>
          <w:szCs w:val="28"/>
        </w:rPr>
        <w:t>бюджета</w:t>
      </w:r>
      <w:r w:rsidR="002D1DC1" w:rsidRPr="00231E34">
        <w:rPr>
          <w:sz w:val="28"/>
          <w:szCs w:val="28"/>
        </w:rPr>
        <w:t xml:space="preserve"> муниципального образования сельского поселения «Линёво-Озёрское» </w:t>
      </w:r>
      <w:r w:rsidRPr="00231E34">
        <w:rPr>
          <w:sz w:val="28"/>
          <w:szCs w:val="28"/>
        </w:rPr>
        <w:t>на 20</w:t>
      </w:r>
      <w:r w:rsidR="00605D11">
        <w:rPr>
          <w:sz w:val="28"/>
          <w:szCs w:val="28"/>
        </w:rPr>
        <w:t>20</w:t>
      </w:r>
      <w:r w:rsidRPr="00231E34">
        <w:rPr>
          <w:sz w:val="28"/>
          <w:szCs w:val="28"/>
        </w:rPr>
        <w:t xml:space="preserve"> год в администрацию</w:t>
      </w:r>
      <w:r w:rsidR="002D1DC1" w:rsidRPr="00231E34">
        <w:rPr>
          <w:sz w:val="28"/>
          <w:szCs w:val="28"/>
        </w:rPr>
        <w:t xml:space="preserve"> для включения их в протокол публичных слушаний.</w:t>
      </w:r>
    </w:p>
    <w:p w:rsidR="001339F6" w:rsidRPr="00231E34" w:rsidRDefault="001339F6" w:rsidP="001339F6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231E34">
        <w:rPr>
          <w:sz w:val="28"/>
          <w:szCs w:val="28"/>
        </w:rPr>
        <w:tab/>
        <w:t xml:space="preserve">5. Настоящее решение вступает в силу </w:t>
      </w:r>
      <w:r w:rsidR="00331442" w:rsidRPr="00231E34">
        <w:rPr>
          <w:sz w:val="28"/>
          <w:szCs w:val="28"/>
        </w:rPr>
        <w:t>со</w:t>
      </w:r>
      <w:r w:rsidRPr="00231E34">
        <w:rPr>
          <w:sz w:val="28"/>
          <w:szCs w:val="28"/>
        </w:rPr>
        <w:t xml:space="preserve"> дня его официального опубликования (обнародования). </w:t>
      </w:r>
    </w:p>
    <w:p w:rsidR="002D1DC1" w:rsidRPr="00231E34" w:rsidRDefault="001339F6" w:rsidP="00603686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231E34">
        <w:rPr>
          <w:sz w:val="28"/>
          <w:szCs w:val="28"/>
        </w:rPr>
        <w:tab/>
      </w:r>
    </w:p>
    <w:p w:rsidR="00331442" w:rsidRPr="00231E34" w:rsidRDefault="00331442" w:rsidP="00BE4868">
      <w:pPr>
        <w:jc w:val="both"/>
        <w:rPr>
          <w:bCs/>
          <w:sz w:val="28"/>
          <w:szCs w:val="28"/>
        </w:rPr>
      </w:pPr>
    </w:p>
    <w:p w:rsidR="00BE4868" w:rsidRPr="00231E34" w:rsidRDefault="00BE4868" w:rsidP="00BE4868">
      <w:pPr>
        <w:jc w:val="both"/>
        <w:rPr>
          <w:bCs/>
          <w:sz w:val="28"/>
          <w:szCs w:val="28"/>
        </w:rPr>
      </w:pPr>
      <w:r w:rsidRPr="00231E34">
        <w:rPr>
          <w:bCs/>
          <w:sz w:val="28"/>
          <w:szCs w:val="28"/>
        </w:rPr>
        <w:t>Глав</w:t>
      </w:r>
      <w:r w:rsidR="00BD3C9F" w:rsidRPr="00231E34">
        <w:rPr>
          <w:bCs/>
          <w:sz w:val="28"/>
          <w:szCs w:val="28"/>
        </w:rPr>
        <w:t>а</w:t>
      </w:r>
      <w:r w:rsidRPr="00231E34">
        <w:rPr>
          <w:bCs/>
          <w:sz w:val="28"/>
          <w:szCs w:val="28"/>
        </w:rPr>
        <w:t xml:space="preserve"> муниципального образования </w:t>
      </w:r>
    </w:p>
    <w:p w:rsidR="001339F6" w:rsidRPr="00231E34" w:rsidRDefault="00BE4868" w:rsidP="00BE4868">
      <w:pPr>
        <w:jc w:val="both"/>
        <w:rPr>
          <w:bCs/>
          <w:sz w:val="28"/>
          <w:szCs w:val="28"/>
        </w:rPr>
      </w:pPr>
      <w:r w:rsidRPr="00231E34">
        <w:rPr>
          <w:bCs/>
          <w:sz w:val="28"/>
          <w:szCs w:val="28"/>
        </w:rPr>
        <w:t>сельского поселения «Линёво</w:t>
      </w:r>
      <w:r w:rsidR="00B15ACF" w:rsidRPr="00231E34">
        <w:rPr>
          <w:bCs/>
          <w:sz w:val="28"/>
          <w:szCs w:val="28"/>
        </w:rPr>
        <w:t>-</w:t>
      </w:r>
      <w:r w:rsidRPr="00231E34">
        <w:rPr>
          <w:bCs/>
          <w:sz w:val="28"/>
          <w:szCs w:val="28"/>
        </w:rPr>
        <w:t xml:space="preserve">Озёрское»                     </w:t>
      </w:r>
      <w:r w:rsidRPr="00231E34">
        <w:rPr>
          <w:bCs/>
          <w:sz w:val="28"/>
          <w:szCs w:val="28"/>
        </w:rPr>
        <w:tab/>
      </w:r>
      <w:r w:rsidR="00551EFE">
        <w:rPr>
          <w:bCs/>
          <w:sz w:val="28"/>
          <w:szCs w:val="28"/>
        </w:rPr>
        <w:t>Н.Е. Горюнов</w:t>
      </w:r>
    </w:p>
    <w:p w:rsidR="001339F6" w:rsidRPr="00231E34" w:rsidRDefault="001339F6" w:rsidP="00BE4868">
      <w:pPr>
        <w:jc w:val="both"/>
        <w:rPr>
          <w:bCs/>
          <w:sz w:val="28"/>
          <w:szCs w:val="28"/>
        </w:rPr>
        <w:sectPr w:rsidR="001339F6" w:rsidRPr="00231E34" w:rsidSect="00605D11">
          <w:footerReference w:type="default" r:id="rId7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lastRenderedPageBreak/>
        <w:t>УТВЕРЖДЕН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Решением Совета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муниципального образования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сельского поселения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«Линёво-Озёрское» </w:t>
      </w:r>
    </w:p>
    <w:p w:rsidR="001339F6" w:rsidRPr="003F49E9" w:rsidRDefault="00BF2F80" w:rsidP="00605D11">
      <w:pPr>
        <w:ind w:firstLine="5529"/>
        <w:jc w:val="both"/>
        <w:rPr>
          <w:bCs/>
        </w:rPr>
      </w:pPr>
      <w:r w:rsidRPr="00605D11">
        <w:rPr>
          <w:bCs/>
          <w:sz w:val="28"/>
          <w:szCs w:val="28"/>
        </w:rPr>
        <w:t xml:space="preserve">от </w:t>
      </w:r>
      <w:r w:rsidR="00104AD1" w:rsidRPr="00605D11">
        <w:rPr>
          <w:bCs/>
          <w:sz w:val="28"/>
          <w:szCs w:val="28"/>
        </w:rPr>
        <w:t>2</w:t>
      </w:r>
      <w:r w:rsidR="00605D11">
        <w:rPr>
          <w:bCs/>
          <w:sz w:val="28"/>
          <w:szCs w:val="28"/>
        </w:rPr>
        <w:t>5 ноября 2019</w:t>
      </w:r>
      <w:r w:rsidR="001339F6" w:rsidRPr="00605D11">
        <w:rPr>
          <w:bCs/>
          <w:sz w:val="28"/>
          <w:szCs w:val="28"/>
        </w:rPr>
        <w:t xml:space="preserve"> года № </w:t>
      </w:r>
      <w:r w:rsidR="00104AD1" w:rsidRPr="00605D11">
        <w:rPr>
          <w:bCs/>
          <w:sz w:val="28"/>
          <w:szCs w:val="28"/>
        </w:rPr>
        <w:t>1</w:t>
      </w:r>
      <w:r w:rsidR="00605D11">
        <w:rPr>
          <w:bCs/>
          <w:sz w:val="28"/>
          <w:szCs w:val="28"/>
        </w:rPr>
        <w:t>49</w:t>
      </w:r>
    </w:p>
    <w:tbl>
      <w:tblPr>
        <w:tblW w:w="9581" w:type="dxa"/>
        <w:tblInd w:w="96" w:type="dxa"/>
        <w:tblLook w:val="04A0"/>
      </w:tblPr>
      <w:tblGrid>
        <w:gridCol w:w="5399"/>
        <w:gridCol w:w="2977"/>
        <w:gridCol w:w="1205"/>
      </w:tblGrid>
      <w:tr w:rsidR="00605D11" w:rsidRPr="00605D11" w:rsidTr="007E220A">
        <w:trPr>
          <w:trHeight w:val="282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F9" w:rsidRDefault="008963F9" w:rsidP="00605D11">
            <w:pPr>
              <w:jc w:val="center"/>
              <w:rPr>
                <w:b/>
                <w:bCs/>
                <w:color w:val="000000"/>
              </w:rPr>
            </w:pPr>
          </w:p>
          <w:p w:rsidR="008963F9" w:rsidRPr="008963F9" w:rsidRDefault="008963F9" w:rsidP="00605D11">
            <w:pPr>
              <w:jc w:val="center"/>
              <w:rPr>
                <w:b/>
                <w:sz w:val="28"/>
                <w:szCs w:val="28"/>
              </w:rPr>
            </w:pPr>
            <w:r w:rsidRPr="008963F9">
              <w:rPr>
                <w:b/>
                <w:bCs/>
                <w:sz w:val="28"/>
                <w:szCs w:val="28"/>
              </w:rPr>
              <w:t xml:space="preserve">Проект бюджета </w:t>
            </w:r>
            <w:r w:rsidRPr="008963F9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963F9" w:rsidRPr="008963F9" w:rsidRDefault="008963F9" w:rsidP="00605D11">
            <w:pPr>
              <w:jc w:val="center"/>
              <w:rPr>
                <w:b/>
                <w:bCs/>
                <w:color w:val="000000"/>
              </w:rPr>
            </w:pPr>
            <w:r w:rsidRPr="008963F9">
              <w:rPr>
                <w:b/>
                <w:sz w:val="28"/>
                <w:szCs w:val="28"/>
              </w:rPr>
              <w:t>сельского поселения «Линёво-Озёрское» на 2020 год</w:t>
            </w:r>
          </w:p>
          <w:p w:rsidR="008963F9" w:rsidRDefault="008963F9" w:rsidP="008963F9">
            <w:pPr>
              <w:jc w:val="center"/>
              <w:rPr>
                <w:b/>
                <w:bCs/>
                <w:color w:val="000000"/>
              </w:rPr>
            </w:pPr>
          </w:p>
          <w:p w:rsidR="008963F9" w:rsidRPr="00605D11" w:rsidRDefault="00605D11" w:rsidP="008963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5D11">
              <w:rPr>
                <w:bCs/>
                <w:color w:val="000000"/>
                <w:sz w:val="28"/>
                <w:szCs w:val="28"/>
              </w:rPr>
              <w:t>ДОХОДЫ</w:t>
            </w:r>
          </w:p>
        </w:tc>
      </w:tr>
      <w:tr w:rsidR="00605D11" w:rsidRPr="00605D11" w:rsidTr="007E220A">
        <w:trPr>
          <w:trHeight w:val="9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8963F9">
            <w:pPr>
              <w:jc w:val="right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D11" w:rsidRPr="00605D11" w:rsidRDefault="008963F9" w:rsidP="008963F9">
            <w:pPr>
              <w:jc w:val="right"/>
              <w:rPr>
                <w:bCs/>
                <w:color w:val="000000"/>
              </w:rPr>
            </w:pPr>
            <w:r w:rsidRPr="008963F9">
              <w:rPr>
                <w:bCs/>
                <w:color w:val="000000"/>
              </w:rPr>
              <w:t>тыс.руб.</w:t>
            </w:r>
          </w:p>
        </w:tc>
      </w:tr>
      <w:tr w:rsidR="00605D11" w:rsidRPr="00605D11" w:rsidTr="007E220A">
        <w:trPr>
          <w:trHeight w:val="276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605D11" w:rsidRDefault="00605D11" w:rsidP="00605D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5D11">
              <w:rPr>
                <w:b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605D11" w:rsidRDefault="00605D11" w:rsidP="00605D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5D11">
              <w:rPr>
                <w:b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605D11" w:rsidRDefault="008963F9" w:rsidP="008963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Очередной год              2020</w:t>
            </w:r>
          </w:p>
        </w:tc>
      </w:tr>
      <w:tr w:rsidR="00605D11" w:rsidRPr="00605D11" w:rsidTr="007E220A">
        <w:trPr>
          <w:trHeight w:val="276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</w:p>
        </w:tc>
      </w:tr>
      <w:tr w:rsidR="00605D11" w:rsidRPr="00605D11" w:rsidTr="007E220A">
        <w:trPr>
          <w:trHeight w:val="276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</w:p>
        </w:tc>
      </w:tr>
      <w:tr w:rsidR="00605D11" w:rsidRPr="00605D11" w:rsidTr="007E220A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13 994,20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 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b/>
                <w:bCs/>
                <w:i/>
                <w:iCs/>
                <w:color w:val="000000"/>
              </w:rPr>
            </w:pPr>
            <w:r w:rsidRPr="00605D11">
              <w:rPr>
                <w:b/>
                <w:bCs/>
                <w:i/>
                <w:iCs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802 1 00 00000 00 0000 000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2 532,00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802 1 01 00000 00 0000 000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318,00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802 1 01 02000 01 0000 110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318,00</w:t>
            </w:r>
          </w:p>
        </w:tc>
      </w:tr>
      <w:tr w:rsidR="00605D11" w:rsidRPr="00605D11" w:rsidTr="007E220A">
        <w:trPr>
          <w:trHeight w:val="147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802 1 01 02010 01 0000 110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318,00</w:t>
            </w:r>
          </w:p>
        </w:tc>
      </w:tr>
      <w:tr w:rsidR="00605D11" w:rsidRPr="00605D11" w:rsidTr="007E220A">
        <w:trPr>
          <w:trHeight w:val="1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802 1 01 02020 01 0000 110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 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802 1 06 00000 00 0000 000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140,00</w:t>
            </w:r>
          </w:p>
        </w:tc>
      </w:tr>
      <w:tr w:rsidR="00605D11" w:rsidRPr="00605D11" w:rsidTr="007E220A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802 1 06 01030 10 0000 110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140,00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802 1 06 06000 00 0000 110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2 050,00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i/>
                <w:iCs/>
                <w:color w:val="000000"/>
              </w:rPr>
            </w:pPr>
            <w:r w:rsidRPr="00605D11">
              <w:rPr>
                <w:i/>
                <w:iCs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802 1 06 06030 00 0000 110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1 750,00</w:t>
            </w:r>
          </w:p>
        </w:tc>
      </w:tr>
      <w:tr w:rsidR="00605D11" w:rsidRPr="00605D11" w:rsidTr="007E220A">
        <w:trPr>
          <w:trHeight w:val="79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802 1 06 06033 10 0000 110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1 750,00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i/>
                <w:iCs/>
                <w:color w:val="000000"/>
              </w:rPr>
            </w:pPr>
            <w:r w:rsidRPr="00605D11">
              <w:rPr>
                <w:i/>
                <w:iCs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802 1 06 06040 00 0000 110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300,00</w:t>
            </w:r>
          </w:p>
        </w:tc>
      </w:tr>
      <w:tr w:rsidR="00605D11" w:rsidRPr="00605D11" w:rsidTr="007E220A">
        <w:trPr>
          <w:trHeight w:val="87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8963F9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r w:rsidR="008963F9">
              <w:rPr>
                <w:color w:val="000000"/>
              </w:rPr>
              <w:t>п</w:t>
            </w:r>
            <w:r w:rsidRPr="00605D11">
              <w:rPr>
                <w:color w:val="000000"/>
              </w:rPr>
              <w:t>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802 1 06 06043 10 0000 110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300,00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lastRenderedPageBreak/>
              <w:t xml:space="preserve">  ГОСУДАРСТВЕННАЯ ПОШЛИНА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802 1 08 00000 00 0000 000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18,00</w:t>
            </w:r>
          </w:p>
        </w:tc>
      </w:tr>
      <w:tr w:rsidR="00605D11" w:rsidRPr="00605D11" w:rsidTr="007E220A">
        <w:trPr>
          <w:trHeight w:val="129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802 1 08 04020 01 0000 110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18,00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 xml:space="preserve">  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802 1 17 00000 00 0000 000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6,00</w:t>
            </w:r>
          </w:p>
        </w:tc>
      </w:tr>
      <w:tr w:rsidR="00605D11" w:rsidRPr="00605D11" w:rsidTr="007E220A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802 1 17 05050 10 0000 180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2,00</w:t>
            </w:r>
          </w:p>
        </w:tc>
      </w:tr>
      <w:tr w:rsidR="00605D11" w:rsidRPr="00605D11" w:rsidTr="007E220A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Средства самообложения граждан, зачисляемые в бюджеты сельских 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802 1 17 14030 10 0000 180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4,00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802 2 00 00000 00 0000 000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b/>
                <w:bCs/>
                <w:color w:val="000000"/>
              </w:rPr>
            </w:pPr>
            <w:r w:rsidRPr="00605D11">
              <w:rPr>
                <w:b/>
                <w:bCs/>
                <w:color w:val="000000"/>
              </w:rPr>
              <w:t>11 462,20</w:t>
            </w:r>
          </w:p>
        </w:tc>
      </w:tr>
      <w:tr w:rsidR="00605D11" w:rsidRPr="00605D11" w:rsidTr="007E220A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802 2 02  15001 10 0000 151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1 213,10</w:t>
            </w:r>
          </w:p>
        </w:tc>
      </w:tr>
      <w:tr w:rsidR="00605D11" w:rsidRPr="00605D11" w:rsidTr="007E220A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802 2 02 01001 13 0000 151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 </w:t>
            </w:r>
          </w:p>
        </w:tc>
      </w:tr>
      <w:tr w:rsidR="00605D11" w:rsidRPr="00605D11" w:rsidTr="007E220A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802 2 02 15002 10 0000 151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5 378,10</w:t>
            </w:r>
          </w:p>
        </w:tc>
      </w:tr>
      <w:tr w:rsidR="00605D11" w:rsidRPr="00605D11" w:rsidTr="007E220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i/>
                <w:iCs/>
                <w:color w:val="000000"/>
              </w:rPr>
            </w:pPr>
            <w:r w:rsidRPr="00605D11">
              <w:rPr>
                <w:i/>
                <w:iCs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802 2 02 30000 00 0000 151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330,80</w:t>
            </w:r>
          </w:p>
        </w:tc>
      </w:tr>
      <w:tr w:rsidR="00605D11" w:rsidRPr="00605D11" w:rsidTr="007E220A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802 2 02 35118 00 0000 151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330,80</w:t>
            </w:r>
          </w:p>
        </w:tc>
      </w:tr>
      <w:tr w:rsidR="00605D11" w:rsidRPr="00605D11" w:rsidTr="007E220A">
        <w:trPr>
          <w:trHeight w:val="91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802 2 02 35118 10 0000 151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330,80</w:t>
            </w:r>
          </w:p>
        </w:tc>
      </w:tr>
      <w:tr w:rsidR="00605D11" w:rsidRPr="00605D11" w:rsidTr="007E220A">
        <w:trPr>
          <w:trHeight w:val="93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802 2 02 03015 13 0000 151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 </w:t>
            </w:r>
          </w:p>
        </w:tc>
      </w:tr>
      <w:tr w:rsidR="00605D11" w:rsidRPr="00605D11" w:rsidTr="007E220A">
        <w:trPr>
          <w:trHeight w:val="84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802 2 02 03024 10 0000 151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 </w:t>
            </w:r>
          </w:p>
        </w:tc>
      </w:tr>
      <w:tr w:rsidR="00605D11" w:rsidRPr="00605D11" w:rsidTr="007E220A">
        <w:trPr>
          <w:trHeight w:val="82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802 2 02 03024 13 0000 151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 </w:t>
            </w:r>
          </w:p>
        </w:tc>
      </w:tr>
      <w:tr w:rsidR="00605D11" w:rsidRPr="00605D11" w:rsidTr="007E220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605D11" w:rsidRPr="00605D11" w:rsidRDefault="00605D11" w:rsidP="00605D11">
            <w:pPr>
              <w:rPr>
                <w:i/>
                <w:iCs/>
                <w:color w:val="000000"/>
              </w:rPr>
            </w:pPr>
            <w:r w:rsidRPr="00605D11">
              <w:rPr>
                <w:i/>
                <w:iCs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802 2 02 40000 00 0000 151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4 540,20</w:t>
            </w:r>
          </w:p>
        </w:tc>
      </w:tr>
      <w:tr w:rsidR="00605D11" w:rsidRPr="00605D11" w:rsidTr="007E220A">
        <w:trPr>
          <w:trHeight w:val="123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11" w:rsidRPr="00605D11" w:rsidRDefault="00605D11" w:rsidP="00605D11">
            <w:pPr>
              <w:rPr>
                <w:color w:val="000000"/>
              </w:rPr>
            </w:pPr>
            <w:r w:rsidRPr="00605D1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  <w:rPr>
                <w:color w:val="000000"/>
              </w:rPr>
            </w:pPr>
            <w:r w:rsidRPr="00605D11">
              <w:rPr>
                <w:color w:val="000000"/>
              </w:rPr>
              <w:t>802 2 02 40014 10 0000 151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  <w:rPr>
                <w:color w:val="000000"/>
              </w:rPr>
            </w:pPr>
            <w:r w:rsidRPr="00605D11">
              <w:rPr>
                <w:color w:val="000000"/>
              </w:rPr>
              <w:t>954,20</w:t>
            </w:r>
          </w:p>
        </w:tc>
      </w:tr>
      <w:tr w:rsidR="00605D11" w:rsidRPr="00605D11" w:rsidTr="007E220A">
        <w:trPr>
          <w:trHeight w:val="915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605D11" w:rsidRPr="00605D11" w:rsidRDefault="00605D11" w:rsidP="00605D11">
            <w:r w:rsidRPr="00605D11">
              <w:t>ДОРОЖНЫЙ ФОНД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05D11" w:rsidRPr="00605D11" w:rsidRDefault="00605D11" w:rsidP="00605D11">
            <w:pPr>
              <w:jc w:val="center"/>
            </w:pPr>
            <w:r w:rsidRPr="00605D11">
              <w:t>802 2 02 00000 42 1700 151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05D11" w:rsidRPr="00605D11" w:rsidRDefault="00605D11" w:rsidP="00605D11">
            <w:pPr>
              <w:jc w:val="right"/>
            </w:pPr>
            <w:r w:rsidRPr="00605D11">
              <w:t>3 586,00</w:t>
            </w:r>
          </w:p>
        </w:tc>
      </w:tr>
    </w:tbl>
    <w:p w:rsidR="001339F6" w:rsidRDefault="001339F6" w:rsidP="00605D11">
      <w:pPr>
        <w:rPr>
          <w:bCs/>
          <w:sz w:val="28"/>
          <w:szCs w:val="28"/>
        </w:rPr>
      </w:pPr>
    </w:p>
    <w:p w:rsidR="008963F9" w:rsidRDefault="008963F9" w:rsidP="008963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РАСХОДЫ</w:t>
      </w:r>
    </w:p>
    <w:p w:rsidR="008963F9" w:rsidRPr="008963F9" w:rsidRDefault="008963F9" w:rsidP="008963F9">
      <w:pPr>
        <w:jc w:val="right"/>
        <w:rPr>
          <w:bCs/>
        </w:rPr>
      </w:pPr>
      <w:r w:rsidRPr="008963F9">
        <w:rPr>
          <w:bCs/>
        </w:rPr>
        <w:t>тыс.руб.</w:t>
      </w: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709"/>
        <w:gridCol w:w="567"/>
        <w:gridCol w:w="567"/>
        <w:gridCol w:w="1446"/>
        <w:gridCol w:w="584"/>
        <w:gridCol w:w="663"/>
        <w:gridCol w:w="1134"/>
      </w:tblGrid>
      <w:tr w:rsidR="008963F9" w:rsidRPr="007E220A" w:rsidTr="007E220A">
        <w:trPr>
          <w:trHeight w:val="1725"/>
        </w:trPr>
        <w:tc>
          <w:tcPr>
            <w:tcW w:w="3840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Р3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ПР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ЦСР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Эк 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Очередной год         2020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13944,20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7373,20</w:t>
            </w:r>
          </w:p>
        </w:tc>
      </w:tr>
      <w:tr w:rsidR="008963F9" w:rsidRPr="007E220A" w:rsidTr="007E220A">
        <w:trPr>
          <w:trHeight w:val="564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619,90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0000020300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619,90</w:t>
            </w:r>
          </w:p>
        </w:tc>
      </w:tr>
      <w:tr w:rsidR="008963F9" w:rsidRPr="007E220A" w:rsidTr="007E220A">
        <w:trPr>
          <w:trHeight w:val="564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r w:rsidRPr="007E220A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0000020300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619,90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 xml:space="preserve">Заработная плата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0000020300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121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476,10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Суточные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0000020300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122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0000020300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129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143,80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Транспортные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0000020300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аренда автомобиля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0000020300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831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расходы на ГСМ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0000020300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122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840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1907,50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Центральный аппарат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1907,50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r w:rsidRPr="007E220A">
              <w:t>РАСХОДЫ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1907,50</w:t>
            </w:r>
          </w:p>
        </w:tc>
      </w:tr>
      <w:tr w:rsidR="008963F9" w:rsidRPr="007E220A" w:rsidTr="007E220A">
        <w:trPr>
          <w:trHeight w:val="564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r w:rsidRPr="007E220A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1680,50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 xml:space="preserve">Заработная плата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121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1290,70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Прочие выплаты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122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129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389,80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Услуги связи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221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80,00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lastRenderedPageBreak/>
              <w:t>в том числе интернет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60,00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телефон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20,00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маркир.конверты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 xml:space="preserve">Транспортные услуги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122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Коммунальные услуги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электроэнергия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водоснабжение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Услуги по содержанию имущества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заправка катриджа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- оплата по договорам за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Прочие работы, услуги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57,00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- программное обеспечение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31,00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ЧитаИнфом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20,00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СБИС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11,00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оплата труда по договору за перепись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итп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ремонт оргтехники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-сопровожд. Програм. Ср-в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20,00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оплата по договорам за расколку, распиловку дров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-периодическая речать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услуги редакции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тех. Обслуживание, ремонт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автострахование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6,00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охрана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прохождение мед.комиссии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проживание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оплата услуг СЭС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проведение аттестации рабочего места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- курсы повышения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40,00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Налог на имущество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Земельный налог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-Транспортный налог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4,00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-Госпошлина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3,00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-Штрафы, пени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3,00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-иные налоги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853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Увеличение стоимости основных средств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310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приобретение оргтехники (рабочие станции итп)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мебель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414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Увеличение стоимости материальных запасов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50,00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lastRenderedPageBreak/>
              <w:t xml:space="preserve"> - дрова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0000020400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канцелярские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20,00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приобретение материалов для ремонта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гсм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20,00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з/части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-зап.части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хоз.нужды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стройматериалы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 xml:space="preserve"> Проведенияе выборов и референдумов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07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100,00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0000002002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100,00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Проведение выборов главы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0000002003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11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0000007005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870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ДОРОЖНЫЙ ФОНД</w:t>
            </w:r>
          </w:p>
        </w:tc>
        <w:tc>
          <w:tcPr>
            <w:tcW w:w="709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09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0000044315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3586,00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13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4745,80</w:t>
            </w:r>
          </w:p>
        </w:tc>
      </w:tr>
      <w:tr w:rsidR="008963F9" w:rsidRPr="007E220A" w:rsidTr="007E220A">
        <w:trPr>
          <w:trHeight w:val="564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13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0000092300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4655,80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r w:rsidRPr="007E220A">
              <w:t>Заработная плата (без суточных и праздничных)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0000092300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111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3575,90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r w:rsidRPr="007E220A"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0000092300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119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1079,90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 xml:space="preserve">Транспортные услуги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0000092300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r w:rsidRPr="007E220A">
              <w:t>Коммунальные услуги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13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0000092300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90,00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электроэнергия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90,00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Прочие расходы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13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0000092300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330,80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0000051180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322,10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0000051180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121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247,40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Суточные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0000051180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122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0000051180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121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74,70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Услуги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0000051180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заправка картриджа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Транспортные услуги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0000051180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3,00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гсм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канц. Товары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5,70</w:t>
            </w:r>
          </w:p>
        </w:tc>
      </w:tr>
      <w:tr w:rsidR="008963F9" w:rsidRPr="007E220A" w:rsidTr="007E220A">
        <w:trPr>
          <w:trHeight w:val="564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</w:t>
            </w:r>
            <w:r w:rsidRPr="007E220A">
              <w:rPr>
                <w:b/>
                <w:bCs/>
                <w:color w:val="000000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25,00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10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0000024799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25,00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противопожарные полосы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0000024799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отжиг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0000024799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ОРЛ, спецодежда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0000024799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медикаменты, продукты питания, гсм и тп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0000024799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ремонт муниципального жилья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0000035002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Наглядная аггитация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0000060001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эл.энергия гараж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0000060001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уборка сгоревших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договора гпх по благоустройству  (…)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Программа "Городская среда" (2018-2022 годы)</w:t>
            </w:r>
          </w:p>
        </w:tc>
        <w:tc>
          <w:tcPr>
            <w:tcW w:w="709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0000060001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24,90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07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10,00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0000043101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2372,40</w:t>
            </w:r>
          </w:p>
        </w:tc>
      </w:tr>
      <w:tr w:rsidR="008963F9" w:rsidRPr="007E220A" w:rsidTr="007E220A">
        <w:trPr>
          <w:trHeight w:val="564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611</w:t>
            </w:r>
          </w:p>
        </w:tc>
        <w:tc>
          <w:tcPr>
            <w:tcW w:w="663" w:type="dxa"/>
            <w:shd w:val="clear" w:color="000000" w:fill="E6B9B8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241</w:t>
            </w:r>
          </w:p>
        </w:tc>
        <w:tc>
          <w:tcPr>
            <w:tcW w:w="1134" w:type="dxa"/>
            <w:shd w:val="clear" w:color="000000" w:fill="E6B9B8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1504,20</w:t>
            </w:r>
          </w:p>
        </w:tc>
      </w:tr>
      <w:tr w:rsidR="008963F9" w:rsidRPr="007E220A" w:rsidTr="007E220A">
        <w:trPr>
          <w:trHeight w:val="552"/>
        </w:trPr>
        <w:tc>
          <w:tcPr>
            <w:tcW w:w="3840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1466,70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Заработная плата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111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1126,50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Прочие выплаты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112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Начисления на выплаты по оплате труда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119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340,20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Услуги связи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221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22,00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телефон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22,00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 xml:space="preserve">Транспортные услуги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Коммунальные услуги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электроэнергия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заправка картриджа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Прочие работы, услуги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10,50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F2F2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программное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000000" w:fill="F2F2F2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000000" w:fill="F2F2F2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000000" w:fill="F2F2F2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10,50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lastRenderedPageBreak/>
              <w:t>- оплата по договорам (распилка, расколка дров)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геология, геодезия для подготовки проекта на стр-во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подписка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Прочие расходы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проведение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налог на имущество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-пени, штрафы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Увеличение стоимости основных средств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310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приобретение мебели(стулья)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Увеличение стоимости материальных запасов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0000044090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50,00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дрова, уголь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40,00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канцелярские, хозяйственные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хоз.нужды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Библиотеки</w:t>
            </w:r>
          </w:p>
        </w:tc>
        <w:tc>
          <w:tcPr>
            <w:tcW w:w="709" w:type="dxa"/>
            <w:shd w:val="clear" w:color="000000" w:fill="D99795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868,20</w:t>
            </w:r>
          </w:p>
        </w:tc>
      </w:tr>
      <w:tr w:rsidR="008963F9" w:rsidRPr="007E220A" w:rsidTr="007E220A">
        <w:trPr>
          <w:trHeight w:val="552"/>
        </w:trPr>
        <w:tc>
          <w:tcPr>
            <w:tcW w:w="3840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851,90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111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654,30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Прочие выплаты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112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119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197,60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>Услуги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r w:rsidRPr="007E220A">
              <w:t xml:space="preserve">Транспортные услуги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Коммунальные услуги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 электроэнергия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отопление, водоснабжение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-маркир.конверты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-заправка картриджа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-оплата по договорам(ремонт проводки)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Прочие работы, услуги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FFFFF"/>
            <w:vAlign w:val="bottom"/>
            <w:hideMark/>
          </w:tcPr>
          <w:p w:rsidR="008963F9" w:rsidRPr="007E220A" w:rsidRDefault="008963F9" w:rsidP="008963F9">
            <w:r w:rsidRPr="007E220A">
              <w:t>- программное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242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 - расколка дров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Прочие расходы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проведение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 - налог на имущество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земельный налог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Увеличение стоимости основных средств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310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lastRenderedPageBreak/>
              <w:t xml:space="preserve"> - приобретение книжного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r w:rsidRPr="007E220A">
              <w:t>Увеличение стоимости материальных запасов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0000044299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16,30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   - дрова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   - канцелярские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16,30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   - приобретение материалов для ремонта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 xml:space="preserve">    - хоз. Нужды подписка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0000000000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75,90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r w:rsidRPr="007E220A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0000049101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312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263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75,90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r w:rsidRPr="007E220A">
              <w:t>Программа Обеспечение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0000079529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322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262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r w:rsidRPr="007E220A">
              <w:t>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0000050270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r w:rsidRPr="007E220A">
              <w:t>Перечисление другим бюджетам</w:t>
            </w:r>
          </w:p>
        </w:tc>
        <w:tc>
          <w:tcPr>
            <w:tcW w:w="709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0000042160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540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251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библиотеки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540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251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контрольный орган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540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251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дорожный фонд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540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251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color w:val="000000"/>
              </w:rPr>
            </w:pPr>
            <w:r w:rsidRPr="007E220A">
              <w:rPr>
                <w:color w:val="000000"/>
              </w:rPr>
              <w:t>Переданные полномочия с биб</w:t>
            </w:r>
          </w:p>
        </w:tc>
        <w:tc>
          <w:tcPr>
            <w:tcW w:w="709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color w:val="000000"/>
              </w:rPr>
            </w:pPr>
            <w:r w:rsidRPr="007E220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color w:val="000000"/>
              </w:rPr>
            </w:pPr>
            <w:r w:rsidRPr="007E220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color w:val="000000"/>
              </w:rPr>
            </w:pPr>
            <w:r w:rsidRPr="007E220A">
              <w:rPr>
                <w:color w:val="000000"/>
              </w:rPr>
              <w:t> </w:t>
            </w:r>
          </w:p>
        </w:tc>
        <w:tc>
          <w:tcPr>
            <w:tcW w:w="1446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color w:val="000000"/>
              </w:rPr>
            </w:pPr>
            <w:r w:rsidRPr="007E220A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color w:val="000000"/>
              </w:rPr>
            </w:pPr>
            <w:r w:rsidRPr="007E220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color w:val="000000"/>
              </w:rPr>
            </w:pPr>
            <w:r w:rsidRPr="007E22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color w:val="000000"/>
              </w:rPr>
            </w:pPr>
            <w:r w:rsidRPr="007E220A">
              <w:rPr>
                <w:color w:val="000000"/>
              </w:rPr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Иные межбюжентые транферты</w:t>
            </w:r>
          </w:p>
        </w:tc>
        <w:tc>
          <w:tcPr>
            <w:tcW w:w="709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802</w:t>
            </w:r>
          </w:p>
        </w:tc>
        <w:tc>
          <w:tcPr>
            <w:tcW w:w="567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84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000</w:t>
            </w:r>
          </w:p>
        </w:tc>
        <w:tc>
          <w:tcPr>
            <w:tcW w:w="663" w:type="dxa"/>
            <w:shd w:val="clear" w:color="000000" w:fill="E6B9B8"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000000" w:fill="E6B9B8"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86,00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F2DDDC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709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10</w:t>
            </w:r>
          </w:p>
        </w:tc>
        <w:tc>
          <w:tcPr>
            <w:tcW w:w="1446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0000042161</w:t>
            </w:r>
          </w:p>
        </w:tc>
        <w:tc>
          <w:tcPr>
            <w:tcW w:w="584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F2DDDC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F2DDDC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эл/энергия водокачка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576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оплата по договорам водокачка (2 раб скважины+05ст водителя водовозной машины)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микробиологическое исследование воды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доставка угля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распиловка, расколка 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земельный налог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водный налог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852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строительство скважин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известь, лампочки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гсм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-дрова, уголь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564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709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13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0000042162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2,00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канцелярия (бумага)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2,00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564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709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09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0000042163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-гсм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-продукты питаниия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-плакаты, банеры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lastRenderedPageBreak/>
              <w:t>-огнетушители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оплата дог при предупреждении и ликвидации ЧС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564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Сохранение, использование и поуляризация объектов культурного наследия (памятников)</w:t>
            </w:r>
          </w:p>
        </w:tc>
        <w:tc>
          <w:tcPr>
            <w:tcW w:w="709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0000042165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8,00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оплата дог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строй материалы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8,00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 xml:space="preserve"> Организация обустройства мест для массового отдыха жителей </w:t>
            </w:r>
          </w:p>
        </w:tc>
        <w:tc>
          <w:tcPr>
            <w:tcW w:w="709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13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0000042166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15,00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уборка мусора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3,00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-дератизация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аккарицидная обработка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12,00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организация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Организация сбор и вывоза мусора</w:t>
            </w:r>
          </w:p>
        </w:tc>
        <w:tc>
          <w:tcPr>
            <w:tcW w:w="709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0000042167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25,00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color w:val="000000"/>
              </w:rPr>
            </w:pPr>
            <w:r w:rsidRPr="007E220A">
              <w:rPr>
                <w:color w:val="000000"/>
              </w:rPr>
              <w:t>- оплата по договорам (содержание свалок)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гсм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  <w:color w:val="000000"/>
              </w:rPr>
            </w:pPr>
            <w:r w:rsidRPr="007E220A">
              <w:rPr>
                <w:b/>
                <w:b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03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0000042168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30,00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  <w:color w:val="000000"/>
              </w:rPr>
            </w:pPr>
            <w:r w:rsidRPr="007E220A">
              <w:rPr>
                <w:i/>
                <w:iCs/>
                <w:color w:val="000000"/>
              </w:rPr>
              <w:t>- транспортные услуги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оплата по договорам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25,00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-договора за захоронение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прочие расходы (межевание)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0,00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гсм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5,00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 стройматериалы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000000" w:fill="D99795"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709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13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0000042169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1,00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-бумага для плакатов, листовок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</w:pPr>
            <w:r w:rsidRPr="007E220A">
              <w:t>1,00</w:t>
            </w:r>
          </w:p>
        </w:tc>
      </w:tr>
      <w:tr w:rsidR="008963F9" w:rsidRPr="007E220A" w:rsidTr="007E220A">
        <w:trPr>
          <w:trHeight w:val="288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rPr>
                <w:i/>
                <w:iCs/>
              </w:rPr>
            </w:pPr>
            <w:r w:rsidRPr="007E220A">
              <w:rPr>
                <w:i/>
                <w:iCs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0000079207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244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63F9" w:rsidRPr="007E220A" w:rsidRDefault="008963F9" w:rsidP="008963F9">
            <w:r w:rsidRPr="007E220A">
              <w:t> </w:t>
            </w:r>
          </w:p>
        </w:tc>
      </w:tr>
      <w:tr w:rsidR="008963F9" w:rsidRPr="007E220A" w:rsidTr="007E220A">
        <w:trPr>
          <w:trHeight w:val="312"/>
        </w:trPr>
        <w:tc>
          <w:tcPr>
            <w:tcW w:w="3840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13944,20</w:t>
            </w:r>
          </w:p>
        </w:tc>
      </w:tr>
      <w:tr w:rsidR="008963F9" w:rsidRPr="007E220A" w:rsidTr="007E220A">
        <w:trPr>
          <w:trHeight w:val="312"/>
        </w:trPr>
        <w:tc>
          <w:tcPr>
            <w:tcW w:w="3840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rPr>
                <w:b/>
                <w:bCs/>
              </w:rPr>
            </w:pPr>
            <w:r w:rsidRPr="007E220A">
              <w:rPr>
                <w:b/>
                <w:bCs/>
              </w:rPr>
              <w:t>без переданных полномочий и ВУСа</w:t>
            </w:r>
          </w:p>
        </w:tc>
        <w:tc>
          <w:tcPr>
            <w:tcW w:w="709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802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584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663" w:type="dxa"/>
            <w:shd w:val="clear" w:color="000000" w:fill="D99795"/>
            <w:noWrap/>
            <w:vAlign w:val="center"/>
            <w:hideMark/>
          </w:tcPr>
          <w:p w:rsidR="008963F9" w:rsidRPr="007E220A" w:rsidRDefault="008963F9" w:rsidP="008963F9">
            <w:pPr>
              <w:jc w:val="center"/>
              <w:rPr>
                <w:b/>
                <w:bCs/>
              </w:rPr>
            </w:pPr>
            <w:r w:rsidRPr="007E220A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D99795"/>
            <w:noWrap/>
            <w:vAlign w:val="bottom"/>
            <w:hideMark/>
          </w:tcPr>
          <w:p w:rsidR="008963F9" w:rsidRPr="007E220A" w:rsidRDefault="008963F9" w:rsidP="008963F9">
            <w:pPr>
              <w:jc w:val="right"/>
              <w:rPr>
                <w:b/>
                <w:bCs/>
              </w:rPr>
            </w:pPr>
            <w:r w:rsidRPr="007E220A">
              <w:rPr>
                <w:b/>
                <w:bCs/>
              </w:rPr>
              <w:t>13613,40</w:t>
            </w:r>
          </w:p>
        </w:tc>
      </w:tr>
    </w:tbl>
    <w:p w:rsidR="008963F9" w:rsidRDefault="008963F9" w:rsidP="007B5FC6">
      <w:pPr>
        <w:jc w:val="center"/>
        <w:rPr>
          <w:bCs/>
          <w:sz w:val="28"/>
          <w:szCs w:val="28"/>
        </w:rPr>
      </w:pPr>
    </w:p>
    <w:p w:rsidR="007B5FC6" w:rsidRPr="00605D11" w:rsidRDefault="007B5FC6" w:rsidP="007B5F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</w:t>
      </w:r>
    </w:p>
    <w:sectPr w:rsidR="007B5FC6" w:rsidRPr="00605D11" w:rsidSect="00605D11"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C2" w:rsidRDefault="00967EC2">
      <w:r>
        <w:separator/>
      </w:r>
    </w:p>
  </w:endnote>
  <w:endnote w:type="continuationSeparator" w:id="1">
    <w:p w:rsidR="00967EC2" w:rsidRDefault="0096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F9" w:rsidRPr="003F49E9" w:rsidRDefault="008963F9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7B5FC6">
      <w:rPr>
        <w:noProof/>
        <w:sz w:val="20"/>
        <w:szCs w:val="20"/>
      </w:rPr>
      <w:t>2</w:t>
    </w:r>
    <w:r w:rsidRPr="003F49E9">
      <w:rPr>
        <w:sz w:val="20"/>
        <w:szCs w:val="20"/>
      </w:rPr>
      <w:fldChar w:fldCharType="end"/>
    </w:r>
  </w:p>
  <w:p w:rsidR="008963F9" w:rsidRDefault="008963F9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C2" w:rsidRDefault="00967EC2">
      <w:r>
        <w:separator/>
      </w:r>
    </w:p>
  </w:footnote>
  <w:footnote w:type="continuationSeparator" w:id="1">
    <w:p w:rsidR="00967EC2" w:rsidRDefault="00967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B4F"/>
    <w:rsid w:val="00003AA0"/>
    <w:rsid w:val="00005A53"/>
    <w:rsid w:val="000336AE"/>
    <w:rsid w:val="000422DF"/>
    <w:rsid w:val="00043AC4"/>
    <w:rsid w:val="00050370"/>
    <w:rsid w:val="00063B35"/>
    <w:rsid w:val="000807AD"/>
    <w:rsid w:val="00084576"/>
    <w:rsid w:val="000933B9"/>
    <w:rsid w:val="000B3BC9"/>
    <w:rsid w:val="000C01DC"/>
    <w:rsid w:val="000E0953"/>
    <w:rsid w:val="000F4A37"/>
    <w:rsid w:val="000F7322"/>
    <w:rsid w:val="00104AD1"/>
    <w:rsid w:val="00121B08"/>
    <w:rsid w:val="00126642"/>
    <w:rsid w:val="001339F6"/>
    <w:rsid w:val="001416D6"/>
    <w:rsid w:val="00150765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54DF"/>
    <w:rsid w:val="001D7329"/>
    <w:rsid w:val="001F6909"/>
    <w:rsid w:val="00222D08"/>
    <w:rsid w:val="002304F3"/>
    <w:rsid w:val="00230DD7"/>
    <w:rsid w:val="00231E34"/>
    <w:rsid w:val="0023344E"/>
    <w:rsid w:val="0025441C"/>
    <w:rsid w:val="00282834"/>
    <w:rsid w:val="002D1DC1"/>
    <w:rsid w:val="002E426B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87B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32D6"/>
    <w:rsid w:val="004A005B"/>
    <w:rsid w:val="004C6075"/>
    <w:rsid w:val="00547B55"/>
    <w:rsid w:val="00551EFE"/>
    <w:rsid w:val="005567CD"/>
    <w:rsid w:val="00564197"/>
    <w:rsid w:val="00595970"/>
    <w:rsid w:val="005B319D"/>
    <w:rsid w:val="005B3FDD"/>
    <w:rsid w:val="005C108B"/>
    <w:rsid w:val="005D1FC1"/>
    <w:rsid w:val="005D5628"/>
    <w:rsid w:val="005E0E40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5552"/>
    <w:rsid w:val="00675872"/>
    <w:rsid w:val="006A09F8"/>
    <w:rsid w:val="006C0691"/>
    <w:rsid w:val="006D47AC"/>
    <w:rsid w:val="006E2843"/>
    <w:rsid w:val="00700A62"/>
    <w:rsid w:val="007079CB"/>
    <w:rsid w:val="00710522"/>
    <w:rsid w:val="007150FA"/>
    <w:rsid w:val="00732E52"/>
    <w:rsid w:val="007A1F9C"/>
    <w:rsid w:val="007A2B3B"/>
    <w:rsid w:val="007B5FC6"/>
    <w:rsid w:val="007C54E7"/>
    <w:rsid w:val="007C5E5F"/>
    <w:rsid w:val="007E01FB"/>
    <w:rsid w:val="007E220A"/>
    <w:rsid w:val="007E579D"/>
    <w:rsid w:val="007F1145"/>
    <w:rsid w:val="007F4DCC"/>
    <w:rsid w:val="00825582"/>
    <w:rsid w:val="00830BC7"/>
    <w:rsid w:val="00847C97"/>
    <w:rsid w:val="008671A9"/>
    <w:rsid w:val="0087177E"/>
    <w:rsid w:val="008837AC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317E0"/>
    <w:rsid w:val="009365E8"/>
    <w:rsid w:val="009466B4"/>
    <w:rsid w:val="009547FB"/>
    <w:rsid w:val="00964CC3"/>
    <w:rsid w:val="00967D5D"/>
    <w:rsid w:val="00967EC2"/>
    <w:rsid w:val="00980419"/>
    <w:rsid w:val="009C2266"/>
    <w:rsid w:val="009C4DE9"/>
    <w:rsid w:val="009C63C9"/>
    <w:rsid w:val="009E4C20"/>
    <w:rsid w:val="009F1631"/>
    <w:rsid w:val="00A30E78"/>
    <w:rsid w:val="00A400E2"/>
    <w:rsid w:val="00A41F50"/>
    <w:rsid w:val="00A72778"/>
    <w:rsid w:val="00A80490"/>
    <w:rsid w:val="00A8187A"/>
    <w:rsid w:val="00AA1936"/>
    <w:rsid w:val="00AA6F10"/>
    <w:rsid w:val="00AD7889"/>
    <w:rsid w:val="00AE18F3"/>
    <w:rsid w:val="00AE5575"/>
    <w:rsid w:val="00AF1DFD"/>
    <w:rsid w:val="00AF1E3D"/>
    <w:rsid w:val="00B045E6"/>
    <w:rsid w:val="00B15ACF"/>
    <w:rsid w:val="00B42824"/>
    <w:rsid w:val="00B47526"/>
    <w:rsid w:val="00B5030C"/>
    <w:rsid w:val="00B60D43"/>
    <w:rsid w:val="00B8308B"/>
    <w:rsid w:val="00BA6B92"/>
    <w:rsid w:val="00BB0358"/>
    <w:rsid w:val="00BD29A8"/>
    <w:rsid w:val="00BD3C9F"/>
    <w:rsid w:val="00BD44FA"/>
    <w:rsid w:val="00BD77A5"/>
    <w:rsid w:val="00BE4868"/>
    <w:rsid w:val="00BF2F80"/>
    <w:rsid w:val="00C23414"/>
    <w:rsid w:val="00C25D3F"/>
    <w:rsid w:val="00C409EB"/>
    <w:rsid w:val="00C57025"/>
    <w:rsid w:val="00C6504F"/>
    <w:rsid w:val="00C70613"/>
    <w:rsid w:val="00C72DDA"/>
    <w:rsid w:val="00C74D6D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5070C"/>
    <w:rsid w:val="00D51E01"/>
    <w:rsid w:val="00D565A5"/>
    <w:rsid w:val="00DA53A8"/>
    <w:rsid w:val="00DB1F1B"/>
    <w:rsid w:val="00DB29EC"/>
    <w:rsid w:val="00DB5180"/>
    <w:rsid w:val="00DB6D6D"/>
    <w:rsid w:val="00DC12C0"/>
    <w:rsid w:val="00DC3D19"/>
    <w:rsid w:val="00DC3FC2"/>
    <w:rsid w:val="00DD7135"/>
    <w:rsid w:val="00DF1DD2"/>
    <w:rsid w:val="00DF4B7D"/>
    <w:rsid w:val="00E05728"/>
    <w:rsid w:val="00E43674"/>
    <w:rsid w:val="00E61F2C"/>
    <w:rsid w:val="00E76A5C"/>
    <w:rsid w:val="00E976C6"/>
    <w:rsid w:val="00EA6906"/>
    <w:rsid w:val="00EE18C5"/>
    <w:rsid w:val="00F01E08"/>
    <w:rsid w:val="00F047CF"/>
    <w:rsid w:val="00F17CDA"/>
    <w:rsid w:val="00F259AE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uiPriority w:val="99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uiPriority w:val="99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uiPriority w:val="99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uiPriority w:val="99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uiPriority w:val="99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uiPriority w:val="99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3</cp:revision>
  <cp:lastPrinted>2015-11-28T03:25:00Z</cp:lastPrinted>
  <dcterms:created xsi:type="dcterms:W3CDTF">2019-11-26T00:50:00Z</dcterms:created>
  <dcterms:modified xsi:type="dcterms:W3CDTF">2019-11-26T01:15:00Z</dcterms:modified>
</cp:coreProperties>
</file>