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BF" w:rsidRDefault="00DF3083" w:rsidP="00620960">
      <w:pPr>
        <w:framePr w:h="958" w:hSpace="36" w:vSpace="58" w:wrap="notBeside" w:vAnchor="text" w:hAnchor="page" w:x="1816" w:y="6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BF" w:rsidRDefault="00620960" w:rsidP="00425CD9">
      <w:pPr>
        <w:shd w:val="clear" w:color="auto" w:fill="FFFFFF"/>
        <w:ind w:right="-1725"/>
        <w:jc w:val="center"/>
      </w:pPr>
      <w:r>
        <w:rPr>
          <w:b/>
          <w:bCs/>
          <w:color w:val="000000"/>
          <w:spacing w:val="-6"/>
          <w:sz w:val="32"/>
          <w:szCs w:val="32"/>
        </w:rPr>
        <w:lastRenderedPageBreak/>
        <w:t xml:space="preserve">    </w:t>
      </w:r>
      <w:r w:rsidR="00BC32BF">
        <w:rPr>
          <w:b/>
          <w:bCs/>
          <w:color w:val="000000"/>
          <w:spacing w:val="-6"/>
          <w:sz w:val="32"/>
          <w:szCs w:val="32"/>
        </w:rPr>
        <w:t>РОССИЙСКИЙ ПРОФСОЮЗ</w:t>
      </w:r>
    </w:p>
    <w:p w:rsidR="00BC32BF" w:rsidRDefault="00620960" w:rsidP="00425CD9">
      <w:pPr>
        <w:shd w:val="clear" w:color="auto" w:fill="FFFFFF"/>
        <w:spacing w:before="36"/>
        <w:ind w:left="7" w:right="-1725"/>
        <w:jc w:val="center"/>
      </w:pPr>
      <w:r>
        <w:rPr>
          <w:b/>
          <w:bCs/>
          <w:color w:val="000000"/>
          <w:spacing w:val="-9"/>
          <w:sz w:val="32"/>
          <w:szCs w:val="32"/>
        </w:rPr>
        <w:t xml:space="preserve">      </w:t>
      </w:r>
      <w:r w:rsidR="00BC32BF">
        <w:rPr>
          <w:b/>
          <w:bCs/>
          <w:color w:val="000000"/>
          <w:spacing w:val="-9"/>
          <w:sz w:val="32"/>
          <w:szCs w:val="32"/>
        </w:rPr>
        <w:t>РАБОТНИКОВ КУЛЬТУРЫ</w:t>
      </w:r>
    </w:p>
    <w:p w:rsidR="00BC32BF" w:rsidRDefault="008C2C6D" w:rsidP="00425CD9">
      <w:pPr>
        <w:shd w:val="clear" w:color="auto" w:fill="FFFFFF"/>
        <w:spacing w:before="36"/>
        <w:ind w:right="-1725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    ЗАБАЙКАЛЬСКАЯ КРАЕВАЯ</w:t>
      </w:r>
    </w:p>
    <w:p w:rsidR="00BC32BF" w:rsidRDefault="00620960" w:rsidP="00425CD9">
      <w:pPr>
        <w:shd w:val="clear" w:color="auto" w:fill="FFFFFF"/>
        <w:spacing w:before="22"/>
        <w:ind w:right="-1725"/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      </w:t>
      </w:r>
      <w:r w:rsidR="00BC32BF">
        <w:rPr>
          <w:b/>
          <w:bCs/>
          <w:color w:val="000000"/>
          <w:spacing w:val="-5"/>
          <w:sz w:val="28"/>
          <w:szCs w:val="28"/>
        </w:rPr>
        <w:t>ОРГАНИЗАЦИЯ</w:t>
      </w:r>
    </w:p>
    <w:p w:rsidR="00BC32BF" w:rsidRDefault="00BC32BF">
      <w:pPr>
        <w:shd w:val="clear" w:color="auto" w:fill="FFFFFF"/>
        <w:spacing w:before="22"/>
        <w:jc w:val="center"/>
        <w:sectPr w:rsidR="00BC32BF" w:rsidSect="007177E6">
          <w:type w:val="continuous"/>
          <w:pgSz w:w="11909" w:h="16834"/>
          <w:pgMar w:top="680" w:right="2778" w:bottom="624" w:left="4757" w:header="720" w:footer="720" w:gutter="0"/>
          <w:cols w:space="60"/>
          <w:noEndnote/>
        </w:sectPr>
      </w:pPr>
    </w:p>
    <w:p w:rsidR="00425CD9" w:rsidRPr="00620960" w:rsidRDefault="00EA6DC1">
      <w:pPr>
        <w:shd w:val="clear" w:color="auto" w:fill="FFFFFF"/>
        <w:spacing w:before="101" w:line="238" w:lineRule="exact"/>
        <w:ind w:right="4867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  <w:r w:rsidR="00BC32BF" w:rsidRPr="00620960">
        <w:rPr>
          <w:b/>
          <w:color w:val="000000"/>
          <w:spacing w:val="3"/>
        </w:rPr>
        <w:t xml:space="preserve">672090 </w:t>
      </w:r>
      <w:r w:rsidR="00BC32BF" w:rsidRPr="00620960">
        <w:rPr>
          <w:b/>
          <w:bCs/>
          <w:color w:val="000000"/>
          <w:spacing w:val="3"/>
        </w:rPr>
        <w:t xml:space="preserve">г. Чита, </w:t>
      </w:r>
      <w:r w:rsidR="00BC32BF" w:rsidRPr="00620960">
        <w:rPr>
          <w:b/>
          <w:color w:val="000000"/>
          <w:spacing w:val="3"/>
        </w:rPr>
        <w:t xml:space="preserve">ул. </w:t>
      </w:r>
      <w:r w:rsidR="00560719">
        <w:rPr>
          <w:b/>
          <w:color w:val="000000"/>
          <w:spacing w:val="3"/>
        </w:rPr>
        <w:t xml:space="preserve">Ленина, 90 </w:t>
      </w:r>
      <w:proofErr w:type="spellStart"/>
      <w:r w:rsidR="00560719">
        <w:rPr>
          <w:b/>
          <w:color w:val="000000"/>
          <w:spacing w:val="3"/>
        </w:rPr>
        <w:t>каб</w:t>
      </w:r>
      <w:proofErr w:type="spellEnd"/>
      <w:r w:rsidR="00560719">
        <w:rPr>
          <w:b/>
          <w:color w:val="000000"/>
          <w:spacing w:val="3"/>
        </w:rPr>
        <w:t>. 42</w:t>
      </w:r>
    </w:p>
    <w:p w:rsidR="00BC32BF" w:rsidRPr="00620960" w:rsidRDefault="00620960">
      <w:pPr>
        <w:shd w:val="clear" w:color="auto" w:fill="FFFFFF"/>
        <w:spacing w:before="101" w:line="238" w:lineRule="exact"/>
        <w:ind w:right="4867"/>
        <w:rPr>
          <w:b/>
        </w:rPr>
      </w:pPr>
      <w:r>
        <w:rPr>
          <w:b/>
          <w:color w:val="000000"/>
          <w:spacing w:val="3"/>
        </w:rPr>
        <w:t xml:space="preserve">     </w:t>
      </w:r>
      <w:r w:rsidR="00BC32BF" w:rsidRPr="00620960">
        <w:rPr>
          <w:b/>
          <w:color w:val="000000"/>
          <w:spacing w:val="3"/>
        </w:rPr>
        <w:t xml:space="preserve"> </w:t>
      </w:r>
      <w:r w:rsidR="00BC32BF" w:rsidRPr="00620960">
        <w:rPr>
          <w:b/>
          <w:color w:val="000000"/>
          <w:spacing w:val="2"/>
        </w:rPr>
        <w:t>тел.</w:t>
      </w:r>
      <w:r w:rsidR="00227B76">
        <w:rPr>
          <w:b/>
          <w:color w:val="000000"/>
          <w:spacing w:val="2"/>
        </w:rPr>
        <w:t>/факс</w:t>
      </w:r>
      <w:r w:rsidR="00BC32BF" w:rsidRPr="00620960">
        <w:rPr>
          <w:b/>
          <w:color w:val="000000"/>
          <w:spacing w:val="2"/>
        </w:rPr>
        <w:t xml:space="preserve">: </w:t>
      </w:r>
      <w:r>
        <w:rPr>
          <w:b/>
          <w:color w:val="000000"/>
          <w:spacing w:val="2"/>
        </w:rPr>
        <w:t>35</w:t>
      </w:r>
      <w:r w:rsidR="00BC32BF" w:rsidRPr="00620960">
        <w:rPr>
          <w:b/>
          <w:color w:val="000000"/>
          <w:spacing w:val="2"/>
        </w:rPr>
        <w:t>-33-37</w:t>
      </w:r>
    </w:p>
    <w:p w:rsidR="00560719" w:rsidRPr="00F202BF" w:rsidRDefault="00560719" w:rsidP="00560719">
      <w:pPr>
        <w:shd w:val="clear" w:color="auto" w:fill="FFFFFF"/>
        <w:spacing w:line="238" w:lineRule="exact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      </w:t>
      </w:r>
      <w:r>
        <w:rPr>
          <w:b/>
          <w:color w:val="000000"/>
          <w:spacing w:val="-3"/>
          <w:lang w:val="en-US"/>
        </w:rPr>
        <w:t>Email</w:t>
      </w:r>
      <w:r w:rsidRPr="00F202BF">
        <w:rPr>
          <w:b/>
          <w:color w:val="000000"/>
          <w:spacing w:val="-3"/>
        </w:rPr>
        <w:t xml:space="preserve">:  </w:t>
      </w:r>
      <w:hyperlink r:id="rId7" w:history="1">
        <w:r w:rsidRPr="00CA42AC">
          <w:rPr>
            <w:rStyle w:val="a5"/>
            <w:b/>
            <w:spacing w:val="-3"/>
            <w:lang w:val="en-US"/>
          </w:rPr>
          <w:t>zkoprk</w:t>
        </w:r>
        <w:r w:rsidRPr="00CA42AC">
          <w:rPr>
            <w:rStyle w:val="a5"/>
            <w:b/>
            <w:spacing w:val="-3"/>
          </w:rPr>
          <w:t>@</w:t>
        </w:r>
        <w:r w:rsidRPr="00CA42AC">
          <w:rPr>
            <w:rStyle w:val="a5"/>
            <w:b/>
            <w:spacing w:val="-3"/>
            <w:lang w:val="en-US"/>
          </w:rPr>
          <w:t>mail</w:t>
        </w:r>
        <w:r w:rsidRPr="00CA42AC">
          <w:rPr>
            <w:rStyle w:val="a5"/>
            <w:b/>
            <w:spacing w:val="-3"/>
          </w:rPr>
          <w:t>.</w:t>
        </w:r>
        <w:proofErr w:type="spellStart"/>
        <w:r w:rsidRPr="00CA42AC">
          <w:rPr>
            <w:rStyle w:val="a5"/>
            <w:b/>
            <w:spacing w:val="-3"/>
            <w:lang w:val="en-US"/>
          </w:rPr>
          <w:t>ru</w:t>
        </w:r>
        <w:proofErr w:type="spellEnd"/>
      </w:hyperlink>
      <w:r w:rsidRPr="00F202BF">
        <w:rPr>
          <w:b/>
          <w:color w:val="000000"/>
          <w:spacing w:val="-3"/>
        </w:rPr>
        <w:t xml:space="preserve"> </w:t>
      </w:r>
    </w:p>
    <w:p w:rsidR="00BC32BF" w:rsidRPr="00F3466D" w:rsidRDefault="00BC32BF" w:rsidP="00425CD9">
      <w:pPr>
        <w:pBdr>
          <w:bottom w:val="single" w:sz="12" w:space="1" w:color="auto"/>
        </w:pBdr>
        <w:shd w:val="clear" w:color="auto" w:fill="FFFFFF"/>
        <w:spacing w:line="238" w:lineRule="exact"/>
        <w:ind w:left="454" w:hanging="454"/>
        <w:rPr>
          <w:color w:val="000000"/>
          <w:spacing w:val="-3"/>
        </w:rPr>
      </w:pPr>
    </w:p>
    <w:p w:rsidR="00425CD9" w:rsidRDefault="00425CD9">
      <w:pPr>
        <w:shd w:val="clear" w:color="auto" w:fill="FFFFFF"/>
        <w:spacing w:line="238" w:lineRule="exact"/>
        <w:ind w:left="454"/>
      </w:pPr>
    </w:p>
    <w:p w:rsidR="00942C76" w:rsidRDefault="00942C76" w:rsidP="007177E6">
      <w:pPr>
        <w:shd w:val="clear" w:color="auto" w:fill="FFFFFF"/>
        <w:ind w:left="454"/>
        <w:jc w:val="both"/>
      </w:pPr>
    </w:p>
    <w:tbl>
      <w:tblPr>
        <w:tblStyle w:val="a3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0"/>
      </w:tblGrid>
      <w:tr w:rsidR="00567F9A" w:rsidTr="00DF3083">
        <w:tc>
          <w:tcPr>
            <w:tcW w:w="5240" w:type="dxa"/>
          </w:tcPr>
          <w:p w:rsidR="00DF3083" w:rsidRPr="00011317" w:rsidRDefault="00AD4FD3" w:rsidP="00BE468C">
            <w:pPr>
              <w:jc w:val="both"/>
              <w:rPr>
                <w:sz w:val="28"/>
                <w:szCs w:val="28"/>
              </w:rPr>
            </w:pPr>
            <w:r w:rsidRPr="00011317">
              <w:rPr>
                <w:sz w:val="28"/>
                <w:szCs w:val="28"/>
              </w:rPr>
              <w:t>Исх.</w:t>
            </w:r>
            <w:r w:rsidR="00E05451" w:rsidRPr="00011317">
              <w:rPr>
                <w:sz w:val="28"/>
                <w:szCs w:val="28"/>
              </w:rPr>
              <w:t xml:space="preserve"> </w:t>
            </w:r>
            <w:r w:rsidRPr="00011317">
              <w:rPr>
                <w:sz w:val="28"/>
                <w:szCs w:val="28"/>
              </w:rPr>
              <w:t xml:space="preserve">№ </w:t>
            </w:r>
            <w:r w:rsidR="001C43B4">
              <w:rPr>
                <w:sz w:val="28"/>
                <w:szCs w:val="28"/>
              </w:rPr>
              <w:t>1</w:t>
            </w:r>
            <w:r w:rsidR="00BE468C">
              <w:rPr>
                <w:sz w:val="28"/>
                <w:szCs w:val="28"/>
              </w:rPr>
              <w:t>90</w:t>
            </w:r>
            <w:r w:rsidR="002553FA">
              <w:rPr>
                <w:sz w:val="28"/>
                <w:szCs w:val="28"/>
              </w:rPr>
              <w:t xml:space="preserve"> </w:t>
            </w:r>
            <w:r w:rsidR="00F3466D" w:rsidRPr="00011317">
              <w:rPr>
                <w:sz w:val="28"/>
                <w:szCs w:val="28"/>
              </w:rPr>
              <w:t xml:space="preserve">от </w:t>
            </w:r>
            <w:r w:rsidR="00BE468C">
              <w:rPr>
                <w:sz w:val="28"/>
                <w:szCs w:val="28"/>
              </w:rPr>
              <w:t>1</w:t>
            </w:r>
            <w:r w:rsidR="00F47A78">
              <w:rPr>
                <w:sz w:val="28"/>
                <w:szCs w:val="28"/>
              </w:rPr>
              <w:t>8</w:t>
            </w:r>
            <w:r w:rsidR="00F3466D" w:rsidRPr="00011317">
              <w:rPr>
                <w:sz w:val="28"/>
                <w:szCs w:val="28"/>
              </w:rPr>
              <w:t>.</w:t>
            </w:r>
            <w:r w:rsidR="00E85F5E">
              <w:rPr>
                <w:sz w:val="28"/>
                <w:szCs w:val="28"/>
              </w:rPr>
              <w:t>1</w:t>
            </w:r>
            <w:r w:rsidR="00CB1653">
              <w:rPr>
                <w:sz w:val="28"/>
                <w:szCs w:val="28"/>
              </w:rPr>
              <w:t>1</w:t>
            </w:r>
            <w:r w:rsidR="00F3466D" w:rsidRPr="00011317">
              <w:rPr>
                <w:sz w:val="28"/>
                <w:szCs w:val="28"/>
              </w:rPr>
              <w:t>.201</w:t>
            </w:r>
            <w:r w:rsidR="00CB1653">
              <w:rPr>
                <w:sz w:val="28"/>
                <w:szCs w:val="28"/>
              </w:rPr>
              <w:t>9</w:t>
            </w:r>
            <w:r w:rsidR="009721DA" w:rsidRPr="00011317">
              <w:rPr>
                <w:sz w:val="28"/>
                <w:szCs w:val="28"/>
              </w:rPr>
              <w:t xml:space="preserve"> </w:t>
            </w:r>
            <w:r w:rsidR="00F3466D" w:rsidRPr="00011317">
              <w:rPr>
                <w:sz w:val="28"/>
                <w:szCs w:val="28"/>
              </w:rPr>
              <w:t>г.</w:t>
            </w:r>
          </w:p>
        </w:tc>
        <w:tc>
          <w:tcPr>
            <w:tcW w:w="5241" w:type="dxa"/>
          </w:tcPr>
          <w:p w:rsidR="0067320B" w:rsidRDefault="0067320B" w:rsidP="006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культуры</w:t>
            </w:r>
          </w:p>
          <w:p w:rsidR="0067320B" w:rsidRDefault="0067320B" w:rsidP="006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67320B" w:rsidRDefault="0067320B" w:rsidP="006732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Цымпиловой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F3083" w:rsidRPr="00011317" w:rsidRDefault="00DF3083" w:rsidP="00567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3FA" w:rsidRDefault="002553FA" w:rsidP="002553FA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7320B">
        <w:rPr>
          <w:sz w:val="28"/>
          <w:szCs w:val="28"/>
        </w:rPr>
        <w:t>ая Татьяна Владимировна</w:t>
      </w:r>
      <w:r>
        <w:rPr>
          <w:sz w:val="28"/>
          <w:szCs w:val="28"/>
        </w:rPr>
        <w:t>!</w:t>
      </w:r>
    </w:p>
    <w:p w:rsidR="002553FA" w:rsidRDefault="002553FA" w:rsidP="002553F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468C" w:rsidRDefault="00BE468C" w:rsidP="00F47A7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адрес Крайкома профсоюза поступали самые разные вопросы от </w:t>
      </w:r>
      <w:r w:rsidRPr="00BE468C">
        <w:rPr>
          <w:b/>
          <w:sz w:val="28"/>
          <w:szCs w:val="28"/>
        </w:rPr>
        <w:t>профсоюзного актива</w:t>
      </w:r>
      <w:r>
        <w:rPr>
          <w:sz w:val="28"/>
          <w:szCs w:val="28"/>
        </w:rPr>
        <w:t xml:space="preserve"> в течении года (с момента </w:t>
      </w:r>
      <w:r>
        <w:rPr>
          <w:sz w:val="28"/>
          <w:szCs w:val="28"/>
          <w:lang w:val="en-US"/>
        </w:rPr>
        <w:t>IV</w:t>
      </w:r>
      <w:r w:rsidRPr="00BE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Пленума Крайкома, проходившего в ноябре 2018 г.) на </w:t>
      </w:r>
      <w:proofErr w:type="spellStart"/>
      <w:proofErr w:type="gramStart"/>
      <w:r>
        <w:rPr>
          <w:sz w:val="28"/>
          <w:szCs w:val="28"/>
        </w:rPr>
        <w:t>проф.собраниях</w:t>
      </w:r>
      <w:proofErr w:type="spellEnd"/>
      <w:proofErr w:type="gramEnd"/>
      <w:r>
        <w:rPr>
          <w:sz w:val="28"/>
          <w:szCs w:val="28"/>
        </w:rPr>
        <w:t xml:space="preserve">, на встречах с председателем Крайкома, через электронные адреса, по телефонам, через приложение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Вэцап</w:t>
      </w:r>
      <w:proofErr w:type="spellEnd"/>
      <w:r>
        <w:rPr>
          <w:sz w:val="28"/>
          <w:szCs w:val="28"/>
        </w:rPr>
        <w:t>, на личных приемах и членов профсоюза, и социальных партнеров, на заседаниях трехсторонних комиссий.</w:t>
      </w:r>
    </w:p>
    <w:p w:rsidR="00BE468C" w:rsidRDefault="00BE468C" w:rsidP="00F47A7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Крайком анализировал и готовил разъяснения, направлял их адресатам. По отдельным вопросам Крайком в течении года направлял запросы письменно и в Министерство культуры, а </w:t>
      </w:r>
      <w:r w:rsidR="00A5271E">
        <w:rPr>
          <w:sz w:val="28"/>
          <w:szCs w:val="28"/>
        </w:rPr>
        <w:t xml:space="preserve">поступающие ответы, направлял для информации </w:t>
      </w:r>
      <w:proofErr w:type="spellStart"/>
      <w:proofErr w:type="gramStart"/>
      <w:r w:rsidR="00A5271E">
        <w:rPr>
          <w:sz w:val="28"/>
          <w:szCs w:val="28"/>
        </w:rPr>
        <w:t>проф.активу</w:t>
      </w:r>
      <w:proofErr w:type="spellEnd"/>
      <w:proofErr w:type="gramEnd"/>
      <w:r w:rsidR="00A5271E">
        <w:rPr>
          <w:sz w:val="28"/>
          <w:szCs w:val="28"/>
        </w:rPr>
        <w:t xml:space="preserve">, знакомил с ответами на Президиуме Крайкома. </w:t>
      </w:r>
    </w:p>
    <w:p w:rsidR="00A5271E" w:rsidRDefault="00A5271E" w:rsidP="00F47A7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необходимо на Пленуме Крайкома (состоится 29.11.2019 г.) </w:t>
      </w:r>
      <w:r w:rsidRPr="00A5271E">
        <w:rPr>
          <w:b/>
          <w:sz w:val="28"/>
          <w:szCs w:val="28"/>
        </w:rPr>
        <w:t>довести</w:t>
      </w:r>
      <w:r>
        <w:rPr>
          <w:sz w:val="28"/>
          <w:szCs w:val="28"/>
        </w:rPr>
        <w:t xml:space="preserve"> позицию Министерства культуры Забайкальского края по следующим направлениям и вопросам:</w:t>
      </w:r>
    </w:p>
    <w:p w:rsidR="00A5271E" w:rsidRDefault="00A5271E" w:rsidP="00A527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какие сроки предполагается рассмотрение на коллегии Министерства культуры Забайкальского края вопроса </w:t>
      </w:r>
      <w:r w:rsidRPr="00A5271E">
        <w:rPr>
          <w:b/>
          <w:sz w:val="28"/>
          <w:szCs w:val="28"/>
        </w:rPr>
        <w:t>«О текущей ситуации в органах управления культурой в МО».</w:t>
      </w:r>
      <w:r>
        <w:rPr>
          <w:sz w:val="28"/>
          <w:szCs w:val="28"/>
        </w:rPr>
        <w:t xml:space="preserve"> (Предложение внесено Крайкомом профсоюза). Какова Ваша личная позиция. </w:t>
      </w:r>
    </w:p>
    <w:p w:rsidR="00A5271E" w:rsidRDefault="00A5271E" w:rsidP="00A527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Какова Ваша позиция по переводу ДШИ на уровень субъекта Забайкальского края. В какие сроки? Будут ли учитываться мнени</w:t>
      </w:r>
      <w:r w:rsidR="00CF2EF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органов власти, коллективов ДШИ? Есть ли рабочая комиссия на уровне субъекта? Кто в нее входит? Будет ли при Министерстве культуры </w:t>
      </w:r>
      <w:r w:rsidRPr="00A5271E">
        <w:rPr>
          <w:b/>
          <w:sz w:val="28"/>
          <w:szCs w:val="28"/>
        </w:rPr>
        <w:t>новое</w:t>
      </w:r>
      <w:r>
        <w:rPr>
          <w:sz w:val="28"/>
          <w:szCs w:val="28"/>
        </w:rPr>
        <w:t xml:space="preserve"> управление по обеспечению жизнедеятельности ДШИ? Какой видится механизм взаимодействия с МО в случае перевода ДШИ в статус </w:t>
      </w:r>
      <w:proofErr w:type="spellStart"/>
      <w:proofErr w:type="gramStart"/>
      <w:r>
        <w:rPr>
          <w:sz w:val="28"/>
          <w:szCs w:val="28"/>
        </w:rPr>
        <w:t>гос.учреждения</w:t>
      </w:r>
      <w:proofErr w:type="spellEnd"/>
      <w:proofErr w:type="gramEnd"/>
      <w:r>
        <w:rPr>
          <w:sz w:val="28"/>
          <w:szCs w:val="28"/>
        </w:rPr>
        <w:t>?</w:t>
      </w:r>
    </w:p>
    <w:p w:rsidR="00AD06F1" w:rsidRDefault="00A5271E" w:rsidP="00A527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B163C">
        <w:rPr>
          <w:sz w:val="28"/>
          <w:szCs w:val="28"/>
        </w:rPr>
        <w:t xml:space="preserve">зарплата работников государственных и муниципальных учреждений </w:t>
      </w:r>
      <w:r w:rsidR="009B163C" w:rsidRPr="009B163C">
        <w:rPr>
          <w:b/>
          <w:sz w:val="28"/>
          <w:szCs w:val="28"/>
        </w:rPr>
        <w:t>не может</w:t>
      </w:r>
      <w:r w:rsidR="009B163C">
        <w:rPr>
          <w:sz w:val="28"/>
          <w:szCs w:val="28"/>
        </w:rPr>
        <w:t xml:space="preserve"> быть ниже базовых</w:t>
      </w:r>
      <w:r>
        <w:rPr>
          <w:sz w:val="28"/>
          <w:szCs w:val="28"/>
        </w:rPr>
        <w:t xml:space="preserve"> </w:t>
      </w:r>
      <w:r w:rsidR="009B163C">
        <w:rPr>
          <w:sz w:val="28"/>
          <w:szCs w:val="28"/>
        </w:rPr>
        <w:t xml:space="preserve">окладов или базовых ставок зарплаты, соответствующих профессиональных квалифицированных групп (ст. 144 ТК РФ, Отраслевое Соглашение, коллективные договоры). В Забайкальском крае они установлены постановлением Правительства Забайкальского края № 382 с изменениями с 01.01.2019 г.). </w:t>
      </w:r>
      <w:r w:rsidR="009B163C" w:rsidRPr="009B163C">
        <w:rPr>
          <w:b/>
          <w:sz w:val="28"/>
          <w:szCs w:val="28"/>
        </w:rPr>
        <w:t xml:space="preserve">Слухи … или на самом деле предполагается в </w:t>
      </w:r>
      <w:proofErr w:type="spellStart"/>
      <w:r w:rsidR="009B163C" w:rsidRPr="009B163C">
        <w:rPr>
          <w:b/>
          <w:sz w:val="28"/>
          <w:szCs w:val="28"/>
        </w:rPr>
        <w:t>ГосДуме</w:t>
      </w:r>
      <w:proofErr w:type="spellEnd"/>
      <w:r w:rsidR="009B163C" w:rsidRPr="009B163C">
        <w:rPr>
          <w:b/>
          <w:sz w:val="28"/>
          <w:szCs w:val="28"/>
        </w:rPr>
        <w:t xml:space="preserve"> рассмотреть вопрос, чтобы размер заработной платы составлял двойную величину </w:t>
      </w:r>
      <w:r w:rsidR="009B163C" w:rsidRPr="009B163C">
        <w:rPr>
          <w:b/>
          <w:sz w:val="28"/>
          <w:szCs w:val="28"/>
        </w:rPr>
        <w:lastRenderedPageBreak/>
        <w:t>прожиточного минимума</w:t>
      </w:r>
      <w:r w:rsidR="009B163C">
        <w:rPr>
          <w:sz w:val="28"/>
          <w:szCs w:val="28"/>
        </w:rPr>
        <w:t xml:space="preserve"> в регионе, в котором трудится работник. </w:t>
      </w:r>
      <w:r w:rsidR="00AD06F1">
        <w:rPr>
          <w:sz w:val="28"/>
          <w:szCs w:val="28"/>
        </w:rPr>
        <w:t>И правда ли, что поправка коснется не всех бюджетников, а только муниципальных, педагогических работников и работников культуры?</w:t>
      </w:r>
    </w:p>
    <w:p w:rsidR="00A5271E" w:rsidRDefault="00AD06F1" w:rsidP="00A527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ли на уровне Министерства и других органов власти </w:t>
      </w:r>
      <w:r w:rsidRPr="00AD06F1">
        <w:rPr>
          <w:b/>
          <w:sz w:val="28"/>
          <w:szCs w:val="28"/>
        </w:rPr>
        <w:t>уменьшить</w:t>
      </w:r>
      <w:r>
        <w:rPr>
          <w:sz w:val="28"/>
          <w:szCs w:val="28"/>
        </w:rPr>
        <w:t xml:space="preserve"> «бумажную волокиту», а больше работать с работниками? Порою бывает, что на «бумаге» </w:t>
      </w:r>
      <w:r w:rsidRPr="00AD06F1">
        <w:rPr>
          <w:b/>
          <w:sz w:val="28"/>
          <w:szCs w:val="28"/>
        </w:rPr>
        <w:t>все хорошо</w:t>
      </w:r>
      <w:r>
        <w:rPr>
          <w:sz w:val="28"/>
          <w:szCs w:val="28"/>
        </w:rPr>
        <w:t xml:space="preserve">, а в реальности много проблем.  </w:t>
      </w:r>
      <w:r w:rsidR="009B163C">
        <w:rPr>
          <w:sz w:val="28"/>
          <w:szCs w:val="28"/>
        </w:rPr>
        <w:t xml:space="preserve"> </w:t>
      </w:r>
    </w:p>
    <w:p w:rsidR="00BE468C" w:rsidRDefault="00AD06F1" w:rsidP="00AD06F1">
      <w:pPr>
        <w:pStyle w:val="ad"/>
        <w:shd w:val="clear" w:color="auto" w:fill="FFFFFF"/>
        <w:spacing w:before="0" w:beforeAutospacing="0" w:after="0" w:afterAutospacing="0"/>
        <w:ind w:left="207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(Практически все ППО заинтересованы услышать Ваш ответ).</w:t>
      </w:r>
    </w:p>
    <w:p w:rsidR="003D1CDE" w:rsidRDefault="00AD06F1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3D1CDE">
        <w:rPr>
          <w:sz w:val="28"/>
          <w:szCs w:val="28"/>
        </w:rPr>
        <w:t xml:space="preserve">о культуре Забайкальского края есть, а как он работает? Когда Законодательное собрание рассматривало вопрос реализации данного закона? Вносило ли Министерство такое предложение в </w:t>
      </w:r>
      <w:proofErr w:type="spellStart"/>
      <w:r w:rsidR="003D1CDE">
        <w:rPr>
          <w:sz w:val="28"/>
          <w:szCs w:val="28"/>
        </w:rPr>
        <w:t>Заксобрание</w:t>
      </w:r>
      <w:proofErr w:type="spellEnd"/>
      <w:r w:rsidR="003D1CDE">
        <w:rPr>
          <w:sz w:val="28"/>
          <w:szCs w:val="28"/>
        </w:rPr>
        <w:t>?</w:t>
      </w:r>
    </w:p>
    <w:p w:rsidR="003D1CDE" w:rsidRPr="003D1CDE" w:rsidRDefault="003D1CD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1CDE">
        <w:rPr>
          <w:b/>
          <w:sz w:val="28"/>
          <w:szCs w:val="28"/>
        </w:rPr>
        <w:t>Что</w:t>
      </w:r>
      <w:r>
        <w:rPr>
          <w:sz w:val="28"/>
          <w:szCs w:val="28"/>
        </w:rPr>
        <w:t xml:space="preserve"> думаете по закону «О культуре» в РФ? Как широко, по-вашему, прошло обсуждение концепции по этому закону и куда направлены </w:t>
      </w:r>
      <w:r w:rsidRPr="003D1CDE">
        <w:rPr>
          <w:sz w:val="28"/>
          <w:szCs w:val="28"/>
        </w:rPr>
        <w:t>предложения?</w:t>
      </w:r>
    </w:p>
    <w:p w:rsidR="0063646E" w:rsidRDefault="003D1CD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1CDE">
        <w:rPr>
          <w:sz w:val="28"/>
          <w:szCs w:val="28"/>
        </w:rPr>
        <w:t xml:space="preserve">Какова Ваша позиция по внесению </w:t>
      </w:r>
      <w:r>
        <w:rPr>
          <w:sz w:val="28"/>
          <w:szCs w:val="28"/>
        </w:rPr>
        <w:t xml:space="preserve">изменений в ТК РФ о творческих работниках в связи с внесением </w:t>
      </w:r>
      <w:r w:rsidRPr="0063646E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Министерством культуры РФ</w:t>
      </w:r>
      <w:r w:rsidR="0063646E">
        <w:rPr>
          <w:sz w:val="28"/>
          <w:szCs w:val="28"/>
        </w:rPr>
        <w:t xml:space="preserve"> и </w:t>
      </w:r>
      <w:r w:rsidR="0063646E" w:rsidRPr="0063646E">
        <w:rPr>
          <w:b/>
          <w:sz w:val="28"/>
          <w:szCs w:val="28"/>
        </w:rPr>
        <w:t>возможност</w:t>
      </w:r>
      <w:r w:rsidR="00CF2EFB">
        <w:rPr>
          <w:b/>
          <w:sz w:val="28"/>
          <w:szCs w:val="28"/>
        </w:rPr>
        <w:t>и</w:t>
      </w:r>
      <w:bookmarkStart w:id="0" w:name="_GoBack"/>
      <w:bookmarkEnd w:id="0"/>
      <w:r w:rsidR="0063646E">
        <w:rPr>
          <w:sz w:val="28"/>
          <w:szCs w:val="28"/>
        </w:rPr>
        <w:t xml:space="preserve"> </w:t>
      </w:r>
      <w:r w:rsidR="0063646E" w:rsidRPr="0063646E">
        <w:rPr>
          <w:b/>
          <w:sz w:val="28"/>
          <w:szCs w:val="28"/>
        </w:rPr>
        <w:t>увольнения</w:t>
      </w:r>
      <w:r w:rsidR="0063646E">
        <w:rPr>
          <w:sz w:val="28"/>
          <w:szCs w:val="28"/>
        </w:rPr>
        <w:t xml:space="preserve"> работников театров, концертных организаций за «</w:t>
      </w:r>
      <w:proofErr w:type="spellStart"/>
      <w:r w:rsidR="0063646E" w:rsidRPr="0063646E">
        <w:rPr>
          <w:b/>
          <w:sz w:val="28"/>
          <w:szCs w:val="28"/>
        </w:rPr>
        <w:t>невостребованностью</w:t>
      </w:r>
      <w:proofErr w:type="spellEnd"/>
      <w:r w:rsidR="0063646E" w:rsidRPr="0063646E">
        <w:rPr>
          <w:b/>
          <w:sz w:val="28"/>
          <w:szCs w:val="28"/>
        </w:rPr>
        <w:t>»</w:t>
      </w:r>
      <w:r w:rsidR="0063646E">
        <w:rPr>
          <w:sz w:val="28"/>
          <w:szCs w:val="28"/>
        </w:rPr>
        <w:t>.</w:t>
      </w:r>
    </w:p>
    <w:p w:rsidR="0063646E" w:rsidRDefault="0063646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Какой видится Вам </w:t>
      </w:r>
      <w:r w:rsidRPr="0063646E">
        <w:rPr>
          <w:b/>
          <w:sz w:val="28"/>
          <w:szCs w:val="28"/>
        </w:rPr>
        <w:t>политика</w:t>
      </w:r>
      <w:r>
        <w:rPr>
          <w:sz w:val="28"/>
          <w:szCs w:val="28"/>
        </w:rPr>
        <w:t xml:space="preserve"> Министерства культуры Забайкальского края в наградном деле?</w:t>
      </w:r>
    </w:p>
    <w:p w:rsidR="0063646E" w:rsidRDefault="0063646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Каковы </w:t>
      </w:r>
      <w:r w:rsidRPr="0063646E">
        <w:rPr>
          <w:b/>
          <w:sz w:val="28"/>
          <w:szCs w:val="28"/>
        </w:rPr>
        <w:t>прогнозные</w:t>
      </w:r>
      <w:r>
        <w:rPr>
          <w:sz w:val="28"/>
          <w:szCs w:val="28"/>
        </w:rPr>
        <w:t xml:space="preserve"> показатели бюджета Министерства культуры Забайкальского края и МО на 2020 г. Предполагаются ли изменения в структуре, штатах в сторону уменьшения в 2020 г. в отрасли «культура»?</w:t>
      </w:r>
    </w:p>
    <w:p w:rsidR="0063646E" w:rsidRDefault="0063646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Какой Вы оцениваете работу с профсоюзом? Есть ли желание присоединится?</w:t>
      </w:r>
    </w:p>
    <w:p w:rsidR="0063646E" w:rsidRDefault="0063646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646E">
        <w:rPr>
          <w:b/>
          <w:sz w:val="28"/>
          <w:szCs w:val="28"/>
        </w:rPr>
        <w:t>Насколько</w:t>
      </w:r>
      <w:r>
        <w:rPr>
          <w:sz w:val="28"/>
          <w:szCs w:val="28"/>
        </w:rPr>
        <w:t xml:space="preserve"> Вы считаете достоверной информации </w:t>
      </w:r>
      <w:r w:rsidRPr="0063646E">
        <w:rPr>
          <w:b/>
          <w:sz w:val="28"/>
          <w:szCs w:val="28"/>
        </w:rPr>
        <w:t>«централизованных»</w:t>
      </w:r>
      <w:r>
        <w:rPr>
          <w:sz w:val="28"/>
          <w:szCs w:val="28"/>
        </w:rPr>
        <w:t xml:space="preserve"> бухгалтерий, созданных органами власти для </w:t>
      </w:r>
      <w:proofErr w:type="spellStart"/>
      <w:proofErr w:type="gramStart"/>
      <w:r>
        <w:rPr>
          <w:sz w:val="28"/>
          <w:szCs w:val="28"/>
        </w:rPr>
        <w:t>бух.обслуживания</w:t>
      </w:r>
      <w:proofErr w:type="spellEnd"/>
      <w:proofErr w:type="gramEnd"/>
      <w:r>
        <w:rPr>
          <w:sz w:val="28"/>
          <w:szCs w:val="28"/>
        </w:rPr>
        <w:t xml:space="preserve"> МУК и ГУК? </w:t>
      </w:r>
    </w:p>
    <w:p w:rsidR="0063646E" w:rsidRDefault="0063646E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646E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на Ваше усмотрение должен разрабатывать </w:t>
      </w:r>
      <w:r w:rsidRPr="0063646E">
        <w:rPr>
          <w:b/>
          <w:sz w:val="28"/>
          <w:szCs w:val="28"/>
        </w:rPr>
        <w:t>Примерное</w:t>
      </w:r>
      <w:r>
        <w:rPr>
          <w:sz w:val="28"/>
          <w:szCs w:val="28"/>
        </w:rPr>
        <w:t xml:space="preserve"> положение об оплате труда и Положение об оплате труда руководителей, заместителей и главных бухгалтеров? И есть ли в Министерстве культуры Забайкальского края </w:t>
      </w:r>
      <w:r w:rsidR="00CC004C">
        <w:rPr>
          <w:sz w:val="28"/>
          <w:szCs w:val="28"/>
        </w:rPr>
        <w:t>какой-либо</w:t>
      </w:r>
      <w:r>
        <w:rPr>
          <w:sz w:val="28"/>
          <w:szCs w:val="28"/>
        </w:rPr>
        <w:t xml:space="preserve"> анализ на тему: «А есть ли проблемы в отрасли с оплатой руководителей?» (Как органов управления, так и ГУК, МУК).</w:t>
      </w:r>
    </w:p>
    <w:p w:rsidR="00CC004C" w:rsidRDefault="00407A69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Что по-Вашему необхо</w:t>
      </w:r>
      <w:r w:rsidR="0063646E" w:rsidRPr="0063646E">
        <w:rPr>
          <w:sz w:val="28"/>
          <w:szCs w:val="28"/>
        </w:rPr>
        <w:t>д</w:t>
      </w:r>
      <w:r>
        <w:rPr>
          <w:sz w:val="28"/>
          <w:szCs w:val="28"/>
        </w:rPr>
        <w:t>имо д</w:t>
      </w:r>
      <w:r w:rsidR="0063646E" w:rsidRPr="0063646E">
        <w:rPr>
          <w:sz w:val="28"/>
          <w:szCs w:val="28"/>
        </w:rPr>
        <w:t>ля</w:t>
      </w:r>
      <w:r>
        <w:rPr>
          <w:sz w:val="28"/>
          <w:szCs w:val="28"/>
        </w:rPr>
        <w:t xml:space="preserve"> применения в отрасли </w:t>
      </w:r>
      <w:proofErr w:type="spellStart"/>
      <w:r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>? Что делается?</w:t>
      </w:r>
    </w:p>
    <w:p w:rsidR="00CC004C" w:rsidRDefault="00CC004C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Кто на уровне Министерства занимается «охраной труда»? Что видится Вам в отрасли для урегулирования этого вопроса?</w:t>
      </w:r>
    </w:p>
    <w:p w:rsidR="007A4C11" w:rsidRDefault="007A4C11" w:rsidP="00AD06F1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 Вы считаете, есть ли в крае проблема жилья у работников </w:t>
      </w:r>
      <w:r w:rsidR="00845FD0">
        <w:rPr>
          <w:sz w:val="28"/>
          <w:szCs w:val="28"/>
        </w:rPr>
        <w:t>культуры</w:t>
      </w:r>
      <w:r>
        <w:rPr>
          <w:sz w:val="28"/>
          <w:szCs w:val="28"/>
        </w:rPr>
        <w:t>?</w:t>
      </w:r>
    </w:p>
    <w:p w:rsidR="00AD06F1" w:rsidRPr="0063646E" w:rsidRDefault="00CC004C" w:rsidP="007A4C11">
      <w:pPr>
        <w:pStyle w:val="ad"/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46E" w:rsidRPr="0063646E">
        <w:rPr>
          <w:sz w:val="28"/>
          <w:szCs w:val="28"/>
        </w:rPr>
        <w:t xml:space="preserve"> </w:t>
      </w:r>
      <w:r w:rsidR="003D1CDE" w:rsidRPr="0063646E">
        <w:rPr>
          <w:sz w:val="28"/>
          <w:szCs w:val="28"/>
        </w:rPr>
        <w:t xml:space="preserve">     </w:t>
      </w:r>
    </w:p>
    <w:p w:rsidR="007A4C11" w:rsidRDefault="007A4C11" w:rsidP="00F47A78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F47A78">
        <w:rPr>
          <w:sz w:val="28"/>
          <w:szCs w:val="28"/>
        </w:rPr>
        <w:t>В</w:t>
      </w:r>
      <w:r>
        <w:rPr>
          <w:sz w:val="28"/>
          <w:szCs w:val="28"/>
        </w:rPr>
        <w:t>ладимировна! Будем рады, если сможете на пленуме дать информацию для профактива.</w:t>
      </w:r>
    </w:p>
    <w:p w:rsidR="00F47A78" w:rsidRDefault="00F47A78" w:rsidP="00F47A78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5"/>
        <w:gridCol w:w="2530"/>
        <w:gridCol w:w="2115"/>
      </w:tblGrid>
      <w:tr w:rsidR="003054B4" w:rsidRPr="007F741D" w:rsidTr="00A05CEF">
        <w:tc>
          <w:tcPr>
            <w:tcW w:w="5070" w:type="dxa"/>
          </w:tcPr>
          <w:p w:rsidR="003054B4" w:rsidRPr="007F741D" w:rsidRDefault="003054B4" w:rsidP="00845FD0">
            <w:pPr>
              <w:jc w:val="both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           С уважением,</w:t>
            </w:r>
          </w:p>
          <w:p w:rsidR="003054B4" w:rsidRPr="007F741D" w:rsidRDefault="003054B4" w:rsidP="00A05CEF">
            <w:pPr>
              <w:shd w:val="clear" w:color="auto" w:fill="FFFFFF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Председатель </w:t>
            </w:r>
          </w:p>
          <w:p w:rsidR="003054B4" w:rsidRPr="007F741D" w:rsidRDefault="003054B4" w:rsidP="00A05CEF">
            <w:pPr>
              <w:shd w:val="clear" w:color="auto" w:fill="FFFFFF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>Забайкальской краевой организации</w:t>
            </w:r>
          </w:p>
          <w:p w:rsidR="003054B4" w:rsidRPr="007F741D" w:rsidRDefault="003054B4" w:rsidP="00845FD0">
            <w:pPr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профсоюза работников культуры        </w:t>
            </w:r>
          </w:p>
        </w:tc>
        <w:tc>
          <w:tcPr>
            <w:tcW w:w="2551" w:type="dxa"/>
            <w:vAlign w:val="center"/>
          </w:tcPr>
          <w:p w:rsidR="003054B4" w:rsidRPr="007F741D" w:rsidRDefault="003054B4" w:rsidP="00A05CEF">
            <w:pPr>
              <w:jc w:val="center"/>
              <w:rPr>
                <w:sz w:val="28"/>
                <w:szCs w:val="28"/>
              </w:rPr>
            </w:pPr>
            <w:r w:rsidRPr="005257A1">
              <w:rPr>
                <w:noProof/>
                <w:sz w:val="28"/>
                <w:szCs w:val="28"/>
              </w:rPr>
              <w:drawing>
                <wp:inline distT="0" distB="0" distL="0" distR="0" wp14:anchorId="1C2CE7AC" wp14:editId="01C08449">
                  <wp:extent cx="904875" cy="459619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3054B4" w:rsidRPr="007F741D" w:rsidRDefault="003054B4" w:rsidP="00A05CEF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  <w:p w:rsidR="003054B4" w:rsidRPr="007F741D" w:rsidRDefault="003054B4" w:rsidP="00A05CEF">
            <w:pPr>
              <w:jc w:val="both"/>
              <w:rPr>
                <w:sz w:val="28"/>
                <w:szCs w:val="28"/>
              </w:rPr>
            </w:pPr>
            <w:r w:rsidRPr="007F741D">
              <w:rPr>
                <w:sz w:val="28"/>
                <w:szCs w:val="28"/>
              </w:rPr>
              <w:t xml:space="preserve">   </w:t>
            </w:r>
          </w:p>
          <w:p w:rsidR="003054B4" w:rsidRPr="007F741D" w:rsidRDefault="003054B4" w:rsidP="00A05CEF">
            <w:pPr>
              <w:jc w:val="both"/>
              <w:rPr>
                <w:sz w:val="28"/>
                <w:szCs w:val="28"/>
              </w:rPr>
            </w:pPr>
            <w:proofErr w:type="spellStart"/>
            <w:r w:rsidRPr="007F741D">
              <w:rPr>
                <w:sz w:val="28"/>
                <w:szCs w:val="28"/>
              </w:rPr>
              <w:t>Г.С.Худякова</w:t>
            </w:r>
            <w:proofErr w:type="spellEnd"/>
          </w:p>
        </w:tc>
      </w:tr>
    </w:tbl>
    <w:p w:rsidR="007A3FC5" w:rsidRPr="003054B4" w:rsidRDefault="007A3FC5" w:rsidP="00845FD0">
      <w:pPr>
        <w:spacing w:line="0" w:lineRule="atLeast"/>
        <w:jc w:val="both"/>
        <w:rPr>
          <w:sz w:val="28"/>
          <w:szCs w:val="28"/>
        </w:rPr>
      </w:pPr>
    </w:p>
    <w:sectPr w:rsidR="007A3FC5" w:rsidRPr="003054B4" w:rsidSect="00DF3083">
      <w:type w:val="continuous"/>
      <w:pgSz w:w="11909" w:h="16834" w:code="9"/>
      <w:pgMar w:top="964" w:right="851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41A"/>
    <w:multiLevelType w:val="hybridMultilevel"/>
    <w:tmpl w:val="35BA787C"/>
    <w:lvl w:ilvl="0" w:tplc="A2F89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DA3FD9"/>
    <w:multiLevelType w:val="hybridMultilevel"/>
    <w:tmpl w:val="7620300A"/>
    <w:lvl w:ilvl="0" w:tplc="DAE89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3231E4"/>
    <w:multiLevelType w:val="hybridMultilevel"/>
    <w:tmpl w:val="967478FE"/>
    <w:lvl w:ilvl="0" w:tplc="97786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E83FB1"/>
    <w:multiLevelType w:val="hybridMultilevel"/>
    <w:tmpl w:val="0D84DB40"/>
    <w:lvl w:ilvl="0" w:tplc="92C8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21C8B"/>
    <w:multiLevelType w:val="hybridMultilevel"/>
    <w:tmpl w:val="98765EEC"/>
    <w:lvl w:ilvl="0" w:tplc="58948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9D50A9"/>
    <w:multiLevelType w:val="hybridMultilevel"/>
    <w:tmpl w:val="C40C8988"/>
    <w:lvl w:ilvl="0" w:tplc="47C4B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852587C"/>
    <w:multiLevelType w:val="hybridMultilevel"/>
    <w:tmpl w:val="E0106496"/>
    <w:lvl w:ilvl="0" w:tplc="A420E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C04D67"/>
    <w:multiLevelType w:val="hybridMultilevel"/>
    <w:tmpl w:val="F8C2F21C"/>
    <w:lvl w:ilvl="0" w:tplc="901E334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5F"/>
    <w:rsid w:val="00011317"/>
    <w:rsid w:val="000141CD"/>
    <w:rsid w:val="00022884"/>
    <w:rsid w:val="0003456D"/>
    <w:rsid w:val="00071952"/>
    <w:rsid w:val="00074174"/>
    <w:rsid w:val="0009108E"/>
    <w:rsid w:val="000B69BB"/>
    <w:rsid w:val="000E52A5"/>
    <w:rsid w:val="000F3C54"/>
    <w:rsid w:val="000F3F66"/>
    <w:rsid w:val="00116CDE"/>
    <w:rsid w:val="00135E14"/>
    <w:rsid w:val="00136831"/>
    <w:rsid w:val="00154E82"/>
    <w:rsid w:val="00163E9C"/>
    <w:rsid w:val="00166A28"/>
    <w:rsid w:val="001734A9"/>
    <w:rsid w:val="001A2465"/>
    <w:rsid w:val="001A5062"/>
    <w:rsid w:val="001B48E7"/>
    <w:rsid w:val="001C2FAE"/>
    <w:rsid w:val="001C43B4"/>
    <w:rsid w:val="001E40EA"/>
    <w:rsid w:val="001F0DC2"/>
    <w:rsid w:val="002012D6"/>
    <w:rsid w:val="00210CA8"/>
    <w:rsid w:val="002164EC"/>
    <w:rsid w:val="002235F3"/>
    <w:rsid w:val="00227B76"/>
    <w:rsid w:val="00242A2D"/>
    <w:rsid w:val="002459F1"/>
    <w:rsid w:val="00250CD6"/>
    <w:rsid w:val="00253742"/>
    <w:rsid w:val="002553FA"/>
    <w:rsid w:val="00256FE6"/>
    <w:rsid w:val="00266B7F"/>
    <w:rsid w:val="00271B4E"/>
    <w:rsid w:val="0029054D"/>
    <w:rsid w:val="002961A1"/>
    <w:rsid w:val="002E6EB6"/>
    <w:rsid w:val="002F27F5"/>
    <w:rsid w:val="002F66A3"/>
    <w:rsid w:val="003029D8"/>
    <w:rsid w:val="003054B4"/>
    <w:rsid w:val="00311675"/>
    <w:rsid w:val="00352B45"/>
    <w:rsid w:val="003773F1"/>
    <w:rsid w:val="00383061"/>
    <w:rsid w:val="00383734"/>
    <w:rsid w:val="003A5287"/>
    <w:rsid w:val="003D1CDE"/>
    <w:rsid w:val="003E001F"/>
    <w:rsid w:val="003E03FB"/>
    <w:rsid w:val="003E48BF"/>
    <w:rsid w:val="003F7D5A"/>
    <w:rsid w:val="004069C8"/>
    <w:rsid w:val="00407A69"/>
    <w:rsid w:val="004138FE"/>
    <w:rsid w:val="00425CD9"/>
    <w:rsid w:val="004578CF"/>
    <w:rsid w:val="00464948"/>
    <w:rsid w:val="0047681D"/>
    <w:rsid w:val="004D2A3F"/>
    <w:rsid w:val="004E3EC3"/>
    <w:rsid w:val="004E7B96"/>
    <w:rsid w:val="005049A1"/>
    <w:rsid w:val="00511EBA"/>
    <w:rsid w:val="00512B56"/>
    <w:rsid w:val="00556E7F"/>
    <w:rsid w:val="00560719"/>
    <w:rsid w:val="00561052"/>
    <w:rsid w:val="00567F9A"/>
    <w:rsid w:val="00573EEC"/>
    <w:rsid w:val="00582E05"/>
    <w:rsid w:val="005B0278"/>
    <w:rsid w:val="005B1CCD"/>
    <w:rsid w:val="005B6B92"/>
    <w:rsid w:val="005D4114"/>
    <w:rsid w:val="005F6694"/>
    <w:rsid w:val="00620960"/>
    <w:rsid w:val="00620B2E"/>
    <w:rsid w:val="0063646E"/>
    <w:rsid w:val="00645633"/>
    <w:rsid w:val="00652C24"/>
    <w:rsid w:val="00657221"/>
    <w:rsid w:val="0067320B"/>
    <w:rsid w:val="00674D11"/>
    <w:rsid w:val="00675610"/>
    <w:rsid w:val="00681E51"/>
    <w:rsid w:val="006822F0"/>
    <w:rsid w:val="0069580B"/>
    <w:rsid w:val="006B7F0B"/>
    <w:rsid w:val="006D37C1"/>
    <w:rsid w:val="006D4FFB"/>
    <w:rsid w:val="006F05D5"/>
    <w:rsid w:val="00700421"/>
    <w:rsid w:val="00701CBB"/>
    <w:rsid w:val="007177E6"/>
    <w:rsid w:val="007470D3"/>
    <w:rsid w:val="00782DAD"/>
    <w:rsid w:val="00784385"/>
    <w:rsid w:val="0079656B"/>
    <w:rsid w:val="007A3FC5"/>
    <w:rsid w:val="007A4C11"/>
    <w:rsid w:val="007C6308"/>
    <w:rsid w:val="007D5C3F"/>
    <w:rsid w:val="007D7CDF"/>
    <w:rsid w:val="007F056E"/>
    <w:rsid w:val="007F632D"/>
    <w:rsid w:val="007F6B59"/>
    <w:rsid w:val="008042F5"/>
    <w:rsid w:val="0082675D"/>
    <w:rsid w:val="00845FD0"/>
    <w:rsid w:val="00856C7A"/>
    <w:rsid w:val="008646CD"/>
    <w:rsid w:val="00892EB9"/>
    <w:rsid w:val="008A0673"/>
    <w:rsid w:val="008A7D5E"/>
    <w:rsid w:val="008B3CA5"/>
    <w:rsid w:val="008C2C6D"/>
    <w:rsid w:val="008D20C0"/>
    <w:rsid w:val="008D7CAC"/>
    <w:rsid w:val="008F3E93"/>
    <w:rsid w:val="0091691C"/>
    <w:rsid w:val="0092146D"/>
    <w:rsid w:val="00924604"/>
    <w:rsid w:val="00934A39"/>
    <w:rsid w:val="00942C76"/>
    <w:rsid w:val="009721DA"/>
    <w:rsid w:val="009B163C"/>
    <w:rsid w:val="009B3E52"/>
    <w:rsid w:val="009B738E"/>
    <w:rsid w:val="009B7A6E"/>
    <w:rsid w:val="00A13637"/>
    <w:rsid w:val="00A27631"/>
    <w:rsid w:val="00A438E2"/>
    <w:rsid w:val="00A46977"/>
    <w:rsid w:val="00A479A2"/>
    <w:rsid w:val="00A5271E"/>
    <w:rsid w:val="00A633BB"/>
    <w:rsid w:val="00A6591C"/>
    <w:rsid w:val="00A65F50"/>
    <w:rsid w:val="00A77137"/>
    <w:rsid w:val="00A84D2F"/>
    <w:rsid w:val="00AA3E00"/>
    <w:rsid w:val="00AB37F6"/>
    <w:rsid w:val="00AC2007"/>
    <w:rsid w:val="00AD06F1"/>
    <w:rsid w:val="00AD4FD3"/>
    <w:rsid w:val="00AE6981"/>
    <w:rsid w:val="00B05D26"/>
    <w:rsid w:val="00B1315F"/>
    <w:rsid w:val="00B3253C"/>
    <w:rsid w:val="00B35357"/>
    <w:rsid w:val="00B471BB"/>
    <w:rsid w:val="00B5334F"/>
    <w:rsid w:val="00B71D4A"/>
    <w:rsid w:val="00B7439E"/>
    <w:rsid w:val="00B77ECA"/>
    <w:rsid w:val="00BB71B8"/>
    <w:rsid w:val="00BC32BF"/>
    <w:rsid w:val="00BD2576"/>
    <w:rsid w:val="00BE468C"/>
    <w:rsid w:val="00BE73D1"/>
    <w:rsid w:val="00BF7691"/>
    <w:rsid w:val="00C47CAF"/>
    <w:rsid w:val="00C57220"/>
    <w:rsid w:val="00C64F8E"/>
    <w:rsid w:val="00C71B37"/>
    <w:rsid w:val="00C72337"/>
    <w:rsid w:val="00C90E44"/>
    <w:rsid w:val="00CB1653"/>
    <w:rsid w:val="00CC004C"/>
    <w:rsid w:val="00CF05DD"/>
    <w:rsid w:val="00CF2EFB"/>
    <w:rsid w:val="00CF4D5F"/>
    <w:rsid w:val="00D05153"/>
    <w:rsid w:val="00D26679"/>
    <w:rsid w:val="00D52AB3"/>
    <w:rsid w:val="00D57B5E"/>
    <w:rsid w:val="00DA13A1"/>
    <w:rsid w:val="00DC60D7"/>
    <w:rsid w:val="00DF3083"/>
    <w:rsid w:val="00DF74ED"/>
    <w:rsid w:val="00E04EE6"/>
    <w:rsid w:val="00E0539B"/>
    <w:rsid w:val="00E05451"/>
    <w:rsid w:val="00E16328"/>
    <w:rsid w:val="00E85F5E"/>
    <w:rsid w:val="00E96A53"/>
    <w:rsid w:val="00EA3545"/>
    <w:rsid w:val="00EA6A70"/>
    <w:rsid w:val="00EA6DC1"/>
    <w:rsid w:val="00EB3475"/>
    <w:rsid w:val="00EC149B"/>
    <w:rsid w:val="00EC4B99"/>
    <w:rsid w:val="00F2769F"/>
    <w:rsid w:val="00F304AD"/>
    <w:rsid w:val="00F3466D"/>
    <w:rsid w:val="00F41F8E"/>
    <w:rsid w:val="00F47A78"/>
    <w:rsid w:val="00F618F8"/>
    <w:rsid w:val="00F9745A"/>
    <w:rsid w:val="00FC64AA"/>
    <w:rsid w:val="00FD5039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99C696"/>
  <w15:docId w15:val="{67765B4E-F53E-4F00-B715-1841E82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CB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32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288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60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21DA"/>
    <w:pPr>
      <w:ind w:left="720"/>
      <w:contextualSpacing/>
    </w:pPr>
  </w:style>
  <w:style w:type="character" w:styleId="a7">
    <w:name w:val="Emphasis"/>
    <w:basedOn w:val="a0"/>
    <w:qFormat/>
    <w:rsid w:val="007F63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1C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C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1CBB"/>
    <w:rPr>
      <w:b/>
      <w:bCs/>
      <w:sz w:val="27"/>
      <w:szCs w:val="27"/>
    </w:rPr>
  </w:style>
  <w:style w:type="paragraph" w:customStyle="1" w:styleId="formattext">
    <w:name w:val="formattext"/>
    <w:basedOn w:val="a"/>
    <w:rsid w:val="00701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01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701CBB"/>
  </w:style>
  <w:style w:type="paragraph" w:styleId="a8">
    <w:name w:val="Title"/>
    <w:aliases w:val=" Знак Знак, Знак Знак Знак, Знак,Знак,Знак Знак,Знак Знак Знак"/>
    <w:basedOn w:val="a"/>
    <w:link w:val="a9"/>
    <w:qFormat/>
    <w:rsid w:val="002553FA"/>
    <w:pPr>
      <w:widowControl/>
      <w:autoSpaceDE/>
      <w:autoSpaceDN/>
      <w:adjustRightInd/>
      <w:jc w:val="center"/>
    </w:pPr>
    <w:rPr>
      <w:color w:val="0000FF"/>
      <w:sz w:val="24"/>
      <w:lang w:eastAsia="en-US"/>
    </w:rPr>
  </w:style>
  <w:style w:type="character" w:customStyle="1" w:styleId="a9">
    <w:name w:val="Заголовок Знак"/>
    <w:aliases w:val=" Знак Знак Знак1, Знак Знак Знак Знак, Знак Знак1,Знак Знак1,Знак Знак Знак1,Знак Знак Знак Знак"/>
    <w:basedOn w:val="a0"/>
    <w:link w:val="a8"/>
    <w:rsid w:val="002553FA"/>
    <w:rPr>
      <w:color w:val="0000FF"/>
      <w:sz w:val="24"/>
      <w:lang w:eastAsia="en-US"/>
    </w:rPr>
  </w:style>
  <w:style w:type="paragraph" w:styleId="aa">
    <w:name w:val="Subtitle"/>
    <w:basedOn w:val="a"/>
    <w:link w:val="ab"/>
    <w:qFormat/>
    <w:rsid w:val="002553FA"/>
    <w:pPr>
      <w:widowControl/>
      <w:autoSpaceDE/>
      <w:autoSpaceDN/>
      <w:adjustRightInd/>
      <w:jc w:val="center"/>
    </w:pPr>
    <w:rPr>
      <w:color w:val="0000FF"/>
      <w:sz w:val="24"/>
      <w:lang w:eastAsia="en-US"/>
    </w:rPr>
  </w:style>
  <w:style w:type="character" w:customStyle="1" w:styleId="ab">
    <w:name w:val="Подзаголовок Знак"/>
    <w:basedOn w:val="a0"/>
    <w:link w:val="aa"/>
    <w:rsid w:val="002553FA"/>
    <w:rPr>
      <w:color w:val="0000FF"/>
      <w:sz w:val="24"/>
      <w:lang w:eastAsia="en-US"/>
    </w:rPr>
  </w:style>
  <w:style w:type="paragraph" w:customStyle="1" w:styleId="ConsPlusNormal">
    <w:name w:val="ConsPlusNormal"/>
    <w:rsid w:val="002553F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Strong"/>
    <w:uiPriority w:val="22"/>
    <w:qFormat/>
    <w:rsid w:val="002553FA"/>
    <w:rPr>
      <w:b/>
      <w:bCs/>
    </w:rPr>
  </w:style>
  <w:style w:type="paragraph" w:styleId="ad">
    <w:name w:val="Normal (Web)"/>
    <w:basedOn w:val="a"/>
    <w:uiPriority w:val="99"/>
    <w:rsid w:val="002553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zkop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9F16-C9CB-4A49-AFFB-BCE6443D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"PIC-invest"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Borey</dc:creator>
  <cp:keywords/>
  <dc:description/>
  <cp:lastModifiedBy>RePack by Diakov</cp:lastModifiedBy>
  <cp:revision>9</cp:revision>
  <cp:lastPrinted>2019-11-19T02:03:00Z</cp:lastPrinted>
  <dcterms:created xsi:type="dcterms:W3CDTF">2019-11-18T07:44:00Z</dcterms:created>
  <dcterms:modified xsi:type="dcterms:W3CDTF">2019-11-19T04:50:00Z</dcterms:modified>
</cp:coreProperties>
</file>