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C2" w:rsidRPr="00730080" w:rsidRDefault="00860AC2" w:rsidP="00730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1096" w:rsidRDefault="00FB1096" w:rsidP="005F25B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</w:p>
    <w:p w:rsidR="00FB1096" w:rsidRDefault="00FB1096" w:rsidP="00C70F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</w:p>
    <w:p w:rsidR="00C70F91" w:rsidRPr="00C70F91" w:rsidRDefault="00C70F91" w:rsidP="00C70F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C70F91" w:rsidRPr="00C70F91" w:rsidRDefault="00C70F91" w:rsidP="00C70F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Постановление</w:t>
      </w: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«20» декабря 2019 года                                                                      № 18</w:t>
      </w:r>
    </w:p>
    <w:p w:rsidR="00C70F91" w:rsidRPr="00C70F91" w:rsidRDefault="00C70F91" w:rsidP="00C70F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с. Глинка</w:t>
      </w:r>
    </w:p>
    <w:p w:rsidR="00C70F91" w:rsidRPr="00C70F91" w:rsidRDefault="00C70F91" w:rsidP="00C70F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C70F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муниципальной долговой книге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bookmarkEnd w:id="0"/>
    <w:p w:rsidR="00C70F91" w:rsidRPr="00C70F91" w:rsidRDefault="00C70F91" w:rsidP="00C70F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121 Бюджетного кодекса Российской Федерации, на основании Устава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», в целях учета долговых обязательств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Pr="00C70F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70F91" w:rsidRPr="00C70F91" w:rsidRDefault="00C70F91" w:rsidP="00C70F91">
      <w:pPr>
        <w:shd w:val="clear" w:color="auto" w:fill="FFFFFF"/>
        <w:tabs>
          <w:tab w:val="left" w:pos="83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Утвердить Порядок ведения муниципальной долговой книги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согласно приложению.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Опубликовать данное Постановление в соответствии с Уставом   сельского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Постановление вступает в силу с 01.01.2020г.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Контроль за исполнением настоящего Постановления возложить </w:t>
      </w:r>
      <w:proofErr w:type="gram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на  главу</w:t>
      </w:r>
      <w:proofErr w:type="gram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C70F91" w:rsidRPr="00C70F91" w:rsidRDefault="00C70F91" w:rsidP="00C70F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Глава   сельского  поселения</w:t>
      </w:r>
    </w:p>
    <w:p w:rsidR="00C70F91" w:rsidRPr="00C70F91" w:rsidRDefault="00C70F91" w:rsidP="00C70F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                                                                        Е.И. Алексеева</w:t>
      </w: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t>Приложение</w:t>
      </w:r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к Постановлению</w:t>
      </w:r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администрации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t>»</w:t>
      </w:r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от «20» декабря 2019 г. № 18</w:t>
      </w:r>
    </w:p>
    <w:p w:rsidR="00C70F91" w:rsidRPr="00C70F91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ведения муниципальной долговой книги 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I. Общие положения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1.1. В соответствии со ст. 121 Бюджетного кодекса Российской Федерации долговые обязательства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подлежат обязательному учету, который осуществляется путем их внесения в муниципальную долговую книгу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(далее - муниципальная долговая книга).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Муниципальная долговая книга содержит данные о долговых </w:t>
      </w:r>
      <w:proofErr w:type="gram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обязательствах  сельского</w:t>
      </w:r>
      <w:proofErr w:type="gram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», составления и представления установленной отчетности.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1.3. Ведение муниципальной долговой книги осуществляет отдел финансово-экономического и бухгалтерского учета в соответствии с настоящим Порядком.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II. Ведение муниципальной долговой книги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2.1. Информация содержится в муниципальной долговой книге в табличном виде по форме согласно приложению к настоящему Порядку и состоит из четырех разделов, соответствующих видам долговых обязательств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»: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1) Муниципальные ценные бумаги.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2) Бюджетные кредиты, привлеченные в бюджет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от других бюджетов бюджетной системы Российской Федерации.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3) Кредиты, полученные  сельским  поселением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от кредитных организаций.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4) Муниципальные гарантии.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В муниципальной долговой книге указывается верхний предел муниципального </w:t>
      </w:r>
      <w:proofErr w:type="gram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долга  сельского</w:t>
      </w:r>
      <w:proofErr w:type="gram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», установленный решением Совета городского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о </w:t>
      </w: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бюджете города на текущий финансовый год и плановый период по состоянию на 1 января года, следующего за текущим финансовым годом, с указанием в том числе верхнего предела долга по муниципальным гарантиям  сельского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2.3. Регистрация долгового обязательства осуществляется отделом финансово-экономического и бухгалтерского учета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2.4. Учет долговых обязательств, перечисленных в пункте 2.1 настоящего Порядка, ведется на основании оригиналов или заверенных копий следующих документов: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- соответствующего постановления Главы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», решения Совета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2.4 настоящего Порядка.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2.6. Учет долговых обязательств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осуществляется в валюте долга, в которой определено денежное обязательство при его возникновении.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2.8.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поселения  на следующий финансовый год.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III. Представление информации и отчетности о состоянии долга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Пользователями информации, включенной в муниципальную долговую книгу, являются должностные лица и органы администрации   </w:t>
      </w: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в соответствии с их полномочиями, предусмотренными правовыми актами, определяющими их статус.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3.2. По итогам каждого квартала до 15-го числа месяца, следующего за отчетным кварталом, отделом финансово-экономического и бухгалтерского учета составляется письменный отчет о состоянии долга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», который представляется Главе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3.4. Кредиторы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имеют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3.5. Иные органы, не указанные в пункте 3.1 настоящего Порядка, для получения справочной информации из муниципальной долговой книги должны направить в отдел финансово-экономического и бухгалтерского учета письменный запрос с обоснованием потребности в запрашиваемой информации.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IV. Порядок хранения муниципальной долговой книги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4.1. Муниципальная долговая книга хранится в виде электронных файлов в персональном компьютере сотрудника отдела финансово-экономического и бухгалтерского учета, ответственного за ведение муниципальной долговой книги.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4.2. Муниципальная долговая книга на бумажном носителе хранится в сейфе у сотрудника отдела финансово-экономического и бухгалтерского учета, ответственного за ведение муниципальной долговой книги.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V. Заключительные положения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5.1. Отдел финансово-экономического и бухгалтерского учета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действующим законодательством и достоверность данных о долговых обязательствах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5.2. Присвоение регистрационного кода долговым обязательствам, возникшим до утверждения настоящего Порядка, осуществляется в соответствии с пунктом 2.3 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C70F91" w:rsidRPr="00C70F91" w:rsidRDefault="00C70F91" w:rsidP="00C70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Глава   сельского  поселения </w:t>
      </w:r>
    </w:p>
    <w:p w:rsidR="00C70F91" w:rsidRPr="00C70F91" w:rsidRDefault="00C70F91" w:rsidP="00C70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                                                           Е.И. Алексеева</w:t>
      </w:r>
    </w:p>
    <w:p w:rsidR="00C70F91" w:rsidRPr="00C70F91" w:rsidRDefault="00C70F91" w:rsidP="00C70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70F91" w:rsidRPr="00C70F91" w:rsidRDefault="00C70F91" w:rsidP="00C70F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Приложение. Муниципальная долговая книга  сельского  поселения «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Глинкинское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C70F91" w:rsidRPr="00FB1096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FB1096" w:rsidRDefault="00C70F91" w:rsidP="00C70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C70F91" w:rsidRPr="00FB1096" w:rsidRDefault="00C70F91" w:rsidP="005F25B9">
      <w:pPr>
        <w:pStyle w:val="a7"/>
        <w:rPr>
          <w:rFonts w:eastAsia="Times New Roman"/>
        </w:rPr>
      </w:pPr>
    </w:p>
    <w:p w:rsidR="00C70F91" w:rsidRPr="00C70F91" w:rsidRDefault="00C70F91" w:rsidP="00FB1096">
      <w:pPr>
        <w:pStyle w:val="a7"/>
        <w:jc w:val="right"/>
        <w:rPr>
          <w:rFonts w:eastAsia="Times New Roman"/>
        </w:rPr>
      </w:pPr>
      <w:r w:rsidRPr="00C70F91">
        <w:rPr>
          <w:rFonts w:eastAsia="Times New Roman"/>
        </w:rPr>
        <w:t>Приложение</w:t>
      </w:r>
      <w:r w:rsidRPr="00C70F91">
        <w:rPr>
          <w:rFonts w:eastAsia="Times New Roman"/>
        </w:rPr>
        <w:br/>
        <w:t>к Порядку</w:t>
      </w:r>
      <w:r w:rsidRPr="00C70F91">
        <w:rPr>
          <w:rFonts w:eastAsia="Times New Roman"/>
        </w:rPr>
        <w:br/>
        <w:t>ведения муниципальной долговой книги</w:t>
      </w:r>
      <w:r w:rsidRPr="00C70F91">
        <w:rPr>
          <w:rFonts w:eastAsia="Times New Roman"/>
        </w:rPr>
        <w:br/>
        <w:t xml:space="preserve"> сельского  поселения «</w:t>
      </w:r>
      <w:proofErr w:type="spellStart"/>
      <w:r w:rsidRPr="00C70F91">
        <w:rPr>
          <w:rFonts w:eastAsia="Times New Roman"/>
        </w:rPr>
        <w:t>Глинкинское</w:t>
      </w:r>
      <w:proofErr w:type="spellEnd"/>
      <w:r w:rsidRPr="00C70F91">
        <w:rPr>
          <w:rFonts w:eastAsia="Times New Roman"/>
        </w:rPr>
        <w:t>»</w:t>
      </w:r>
    </w:p>
    <w:p w:rsidR="00C70F91" w:rsidRPr="00C70F91" w:rsidRDefault="00C70F91" w:rsidP="00C70F91">
      <w:pPr>
        <w:pStyle w:val="a7"/>
        <w:jc w:val="right"/>
        <w:rPr>
          <w:rFonts w:eastAsia="Times New Roman"/>
          <w:sz w:val="28"/>
          <w:szCs w:val="28"/>
        </w:rPr>
      </w:pPr>
      <w:r w:rsidRPr="00C70F91">
        <w:rPr>
          <w:rFonts w:eastAsia="Times New Roman"/>
          <w:sz w:val="41"/>
          <w:szCs w:val="41"/>
        </w:rPr>
        <w:br/>
      </w:r>
      <w:r w:rsidRPr="00C70F91">
        <w:rPr>
          <w:rFonts w:eastAsia="Times New Roman"/>
          <w:sz w:val="28"/>
          <w:szCs w:val="28"/>
        </w:rPr>
        <w:t>МУНИЦИПАЛЬНАЯ ДОЛГОВАЯ КНИГА  сельского  поселения «</w:t>
      </w:r>
      <w:proofErr w:type="spellStart"/>
      <w:r w:rsidRPr="00C70F91">
        <w:rPr>
          <w:rFonts w:eastAsia="Times New Roman"/>
          <w:sz w:val="28"/>
          <w:szCs w:val="28"/>
        </w:rPr>
        <w:t>Глинкинское</w:t>
      </w:r>
      <w:proofErr w:type="spellEnd"/>
      <w:r w:rsidRPr="00C70F91">
        <w:rPr>
          <w:rFonts w:eastAsia="Times New Roman"/>
          <w:sz w:val="28"/>
          <w:szCs w:val="28"/>
        </w:rPr>
        <w:t>» 2020 г.</w:t>
      </w:r>
    </w:p>
    <w:p w:rsidR="00C70F91" w:rsidRPr="00C70F91" w:rsidRDefault="00C70F91" w:rsidP="00C70F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Предельный размер муниципального долга ________________________________________________________________ тыс. руб.,</w:t>
      </w:r>
    </w:p>
    <w:p w:rsidR="00C70F91" w:rsidRPr="00C70F91" w:rsidRDefault="00C70F91" w:rsidP="00C70F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в </w:t>
      </w:r>
      <w:proofErr w:type="spellStart"/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t>т.ч</w:t>
      </w:r>
      <w:proofErr w:type="spellEnd"/>
      <w:r w:rsidRPr="00C70F91">
        <w:rPr>
          <w:rFonts w:ascii="Times New Roman" w:eastAsia="Times New Roman" w:hAnsi="Times New Roman" w:cs="Times New Roman"/>
          <w:spacing w:val="2"/>
          <w:sz w:val="21"/>
          <w:szCs w:val="21"/>
        </w:rPr>
        <w:t>. верхний предел суммы обязательств по муниципальным гарантиям ____________________________________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879"/>
        <w:gridCol w:w="774"/>
        <w:gridCol w:w="774"/>
        <w:gridCol w:w="770"/>
        <w:gridCol w:w="640"/>
        <w:gridCol w:w="518"/>
        <w:gridCol w:w="651"/>
        <w:gridCol w:w="651"/>
        <w:gridCol w:w="451"/>
        <w:gridCol w:w="518"/>
        <w:gridCol w:w="888"/>
        <w:gridCol w:w="785"/>
      </w:tblGrid>
      <w:tr w:rsidR="00C70F91" w:rsidRPr="00C70F91" w:rsidTr="000A406C">
        <w:trPr>
          <w:trHeight w:val="15"/>
        </w:trPr>
        <w:tc>
          <w:tcPr>
            <w:tcW w:w="352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 w:rsidRPr="00C70F9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br/>
            </w:r>
            <w:r w:rsidRPr="00C70F9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br/>
            </w:r>
          </w:p>
        </w:tc>
        <w:tc>
          <w:tcPr>
            <w:tcW w:w="704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79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4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4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0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0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8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1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1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1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8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8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85" w:type="dxa"/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70F91" w:rsidRPr="00C70F91" w:rsidTr="000A406C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регистрации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Регистрационный код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кредитора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заемщика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возникновения долгового обязательства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Просроченная задолженность (основной долг, проценты, штрафы, пени) и т.д.</w:t>
            </w:r>
          </w:p>
        </w:tc>
      </w:tr>
      <w:tr w:rsidR="00C70F91" w:rsidRPr="00C70F91" w:rsidTr="000A406C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Вид, номер, дата документа </w:t>
            </w: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(договора и т.д.)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Сумма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Дата/срок погашения (график)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F91" w:rsidRPr="00C70F91" w:rsidTr="000A406C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C70F91" w:rsidRPr="00C70F91" w:rsidTr="000A406C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I. Муниципальные ценные бумаги</w:t>
            </w:r>
          </w:p>
        </w:tc>
      </w:tr>
      <w:tr w:rsidR="00C70F91" w:rsidRPr="00C70F91" w:rsidTr="000A406C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II. Бюджетные кредиты, привлеченные в бюджет   сельского  поселения «</w:t>
            </w:r>
            <w:proofErr w:type="spellStart"/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Глинкинское</w:t>
            </w:r>
            <w:proofErr w:type="spellEnd"/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» от других бюджетов бюджетной системы Российской Федерации</w:t>
            </w:r>
          </w:p>
        </w:tc>
      </w:tr>
      <w:tr w:rsidR="00C70F91" w:rsidRPr="00C70F91" w:rsidTr="000A406C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III. Кредиты, полученные  сельским  поселением   «</w:t>
            </w:r>
            <w:proofErr w:type="spellStart"/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Глинкинское</w:t>
            </w:r>
            <w:proofErr w:type="spellEnd"/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» от кредитных организаций</w:t>
            </w:r>
          </w:p>
        </w:tc>
      </w:tr>
      <w:tr w:rsidR="00C70F91" w:rsidRPr="00C70F91" w:rsidTr="000A406C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F91" w:rsidRPr="00C70F91" w:rsidRDefault="00C70F91" w:rsidP="00C70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91">
              <w:rPr>
                <w:rFonts w:ascii="Times New Roman" w:eastAsia="Times New Roman" w:hAnsi="Times New Roman" w:cs="Times New Roman"/>
                <w:sz w:val="21"/>
                <w:szCs w:val="21"/>
              </w:rPr>
              <w:t>IV. Муниципальные гарантии</w:t>
            </w:r>
          </w:p>
        </w:tc>
      </w:tr>
    </w:tbl>
    <w:p w:rsidR="00C70F91" w:rsidRPr="00C70F91" w:rsidRDefault="00C70F91" w:rsidP="00C70F91">
      <w:pPr>
        <w:rPr>
          <w:rFonts w:ascii="Times New Roman" w:eastAsia="Calibri" w:hAnsi="Times New Roman" w:cs="Times New Roman"/>
          <w:lang w:eastAsia="en-US"/>
        </w:rPr>
      </w:pPr>
    </w:p>
    <w:p w:rsidR="00C70F91" w:rsidRPr="00C70F91" w:rsidRDefault="00C70F91" w:rsidP="00C70F91">
      <w:pPr>
        <w:rPr>
          <w:rFonts w:ascii="Calibri" w:eastAsia="Calibri" w:hAnsi="Calibri" w:cs="Times New Roman"/>
          <w:lang w:eastAsia="en-US"/>
        </w:rPr>
      </w:pPr>
    </w:p>
    <w:p w:rsidR="00993E38" w:rsidRPr="00730080" w:rsidRDefault="00993E38" w:rsidP="00993E3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93E38" w:rsidRPr="00730080" w:rsidSect="00730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747DC4"/>
    <w:multiLevelType w:val="hybridMultilevel"/>
    <w:tmpl w:val="DF5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6ACB"/>
    <w:multiLevelType w:val="hybridMultilevel"/>
    <w:tmpl w:val="45B6D190"/>
    <w:lvl w:ilvl="0" w:tplc="1AA48F42">
      <w:start w:val="1"/>
      <w:numFmt w:val="decimal"/>
      <w:lvlText w:val="%1."/>
      <w:lvlJc w:val="left"/>
      <w:pPr>
        <w:ind w:left="1086" w:hanging="6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ind w:left="2734" w:hanging="360"/>
      </w:pPr>
    </w:lvl>
    <w:lvl w:ilvl="4" w:tplc="04190019">
      <w:start w:val="1"/>
      <w:numFmt w:val="lowerLetter"/>
      <w:lvlText w:val="%5."/>
      <w:lvlJc w:val="left"/>
      <w:pPr>
        <w:ind w:left="3454" w:hanging="360"/>
      </w:pPr>
    </w:lvl>
    <w:lvl w:ilvl="5" w:tplc="0419001B">
      <w:start w:val="1"/>
      <w:numFmt w:val="lowerRoman"/>
      <w:lvlText w:val="%6."/>
      <w:lvlJc w:val="right"/>
      <w:pPr>
        <w:ind w:left="4174" w:hanging="180"/>
      </w:pPr>
    </w:lvl>
    <w:lvl w:ilvl="6" w:tplc="0419000F">
      <w:start w:val="1"/>
      <w:numFmt w:val="decimal"/>
      <w:lvlText w:val="%7."/>
      <w:lvlJc w:val="left"/>
      <w:pPr>
        <w:ind w:left="4894" w:hanging="360"/>
      </w:pPr>
    </w:lvl>
    <w:lvl w:ilvl="7" w:tplc="04190019">
      <w:start w:val="1"/>
      <w:numFmt w:val="lowerLetter"/>
      <w:lvlText w:val="%8."/>
      <w:lvlJc w:val="left"/>
      <w:pPr>
        <w:ind w:left="5614" w:hanging="360"/>
      </w:pPr>
    </w:lvl>
    <w:lvl w:ilvl="8" w:tplc="0419001B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50B86FCE"/>
    <w:multiLevelType w:val="hybridMultilevel"/>
    <w:tmpl w:val="DDF6D624"/>
    <w:lvl w:ilvl="0" w:tplc="438802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AC2"/>
    <w:rsid w:val="000328C7"/>
    <w:rsid w:val="00045C19"/>
    <w:rsid w:val="000836AC"/>
    <w:rsid w:val="00170DB1"/>
    <w:rsid w:val="00187B63"/>
    <w:rsid w:val="001B68FC"/>
    <w:rsid w:val="00270F4B"/>
    <w:rsid w:val="002C578A"/>
    <w:rsid w:val="0030477F"/>
    <w:rsid w:val="0035537B"/>
    <w:rsid w:val="003774DB"/>
    <w:rsid w:val="003B02CB"/>
    <w:rsid w:val="0040053E"/>
    <w:rsid w:val="004D2DB6"/>
    <w:rsid w:val="00574B1A"/>
    <w:rsid w:val="005F25B9"/>
    <w:rsid w:val="006238F2"/>
    <w:rsid w:val="0067167A"/>
    <w:rsid w:val="0068774E"/>
    <w:rsid w:val="00730080"/>
    <w:rsid w:val="00730D5D"/>
    <w:rsid w:val="00735AE4"/>
    <w:rsid w:val="0077502F"/>
    <w:rsid w:val="007957E9"/>
    <w:rsid w:val="00860AC2"/>
    <w:rsid w:val="00966C8E"/>
    <w:rsid w:val="00993E38"/>
    <w:rsid w:val="009C792C"/>
    <w:rsid w:val="009E730B"/>
    <w:rsid w:val="00A00580"/>
    <w:rsid w:val="00A12903"/>
    <w:rsid w:val="00A71790"/>
    <w:rsid w:val="00A90803"/>
    <w:rsid w:val="00AA6839"/>
    <w:rsid w:val="00AF76BC"/>
    <w:rsid w:val="00B27191"/>
    <w:rsid w:val="00B91E1E"/>
    <w:rsid w:val="00BC6A00"/>
    <w:rsid w:val="00BE5AE3"/>
    <w:rsid w:val="00C07A3F"/>
    <w:rsid w:val="00C27C86"/>
    <w:rsid w:val="00C31CD9"/>
    <w:rsid w:val="00C64666"/>
    <w:rsid w:val="00C70F91"/>
    <w:rsid w:val="00CC4C64"/>
    <w:rsid w:val="00D301A7"/>
    <w:rsid w:val="00DD1D2D"/>
    <w:rsid w:val="00E306F2"/>
    <w:rsid w:val="00ED0EFE"/>
    <w:rsid w:val="00ED788A"/>
    <w:rsid w:val="00EE35B3"/>
    <w:rsid w:val="00F032CB"/>
    <w:rsid w:val="00F447DE"/>
    <w:rsid w:val="00F7569C"/>
    <w:rsid w:val="00F94499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02BF"/>
  <w15:docId w15:val="{266160E3-E9FE-4AF2-8F9D-87C3F0DD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E9"/>
  </w:style>
  <w:style w:type="paragraph" w:styleId="1">
    <w:name w:val="heading 1"/>
    <w:basedOn w:val="a"/>
    <w:next w:val="a"/>
    <w:link w:val="10"/>
    <w:uiPriority w:val="99"/>
    <w:qFormat/>
    <w:rsid w:val="00C27C86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C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60AC2"/>
    <w:rPr>
      <w:color w:val="0000FF" w:themeColor="hyperlink"/>
      <w:u w:val="single"/>
    </w:rPr>
  </w:style>
  <w:style w:type="paragraph" w:styleId="a7">
    <w:name w:val="No Spacing"/>
    <w:uiPriority w:val="1"/>
    <w:qFormat/>
    <w:rsid w:val="00045C19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C27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27C8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27C86"/>
  </w:style>
  <w:style w:type="character" w:customStyle="1" w:styleId="10">
    <w:name w:val="Заголовок 1 Знак"/>
    <w:basedOn w:val="a0"/>
    <w:link w:val="1"/>
    <w:uiPriority w:val="99"/>
    <w:rsid w:val="00C27C8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7C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8">
    <w:name w:val="Цветовое выделение"/>
    <w:uiPriority w:val="99"/>
    <w:rsid w:val="00C27C86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C27C86"/>
    <w:rPr>
      <w:rFonts w:cs="Times New Roman"/>
      <w:b/>
      <w:color w:val="106BBE"/>
    </w:rPr>
  </w:style>
  <w:style w:type="paragraph" w:customStyle="1" w:styleId="aa">
    <w:name w:val="Текст информации об изменениях"/>
    <w:basedOn w:val="a"/>
    <w:next w:val="a"/>
    <w:uiPriority w:val="99"/>
    <w:rsid w:val="00C27C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b">
    <w:name w:val="Информация об изменениях"/>
    <w:basedOn w:val="aa"/>
    <w:next w:val="a"/>
    <w:uiPriority w:val="99"/>
    <w:rsid w:val="00C27C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Текст (справка)"/>
    <w:basedOn w:val="a"/>
    <w:next w:val="a"/>
    <w:uiPriority w:val="99"/>
    <w:rsid w:val="00C27C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C27C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27C86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C27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27C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1">
    <w:name w:val="Подзаголовок для информации об изменениях"/>
    <w:basedOn w:val="aa"/>
    <w:next w:val="a"/>
    <w:uiPriority w:val="99"/>
    <w:rsid w:val="00C27C86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C27C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C27C86"/>
  </w:style>
  <w:style w:type="paragraph" w:customStyle="1" w:styleId="ConsPlusTitle">
    <w:name w:val="ConsPlusTitle"/>
    <w:rsid w:val="00C27C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C27C8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C2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uiPriority w:val="99"/>
    <w:rsid w:val="00C27C86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rsid w:val="00C27C86"/>
    <w:rPr>
      <w:rFonts w:ascii="Courier New" w:eastAsia="Times New Roman" w:hAnsi="Courier New" w:cs="Courier New"/>
      <w:sz w:val="24"/>
      <w:szCs w:val="24"/>
    </w:rPr>
  </w:style>
  <w:style w:type="paragraph" w:customStyle="1" w:styleId="13">
    <w:name w:val="Текст выноски1"/>
    <w:basedOn w:val="a"/>
    <w:next w:val="af6"/>
    <w:link w:val="af7"/>
    <w:uiPriority w:val="99"/>
    <w:semiHidden/>
    <w:unhideWhenUsed/>
    <w:rsid w:val="00C27C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13"/>
    <w:uiPriority w:val="99"/>
    <w:semiHidden/>
    <w:rsid w:val="00C27C86"/>
    <w:rPr>
      <w:rFonts w:ascii="Tahoma" w:hAnsi="Tahoma" w:cs="Tahoma"/>
      <w:sz w:val="16"/>
      <w:szCs w:val="16"/>
    </w:rPr>
  </w:style>
  <w:style w:type="paragraph" w:customStyle="1" w:styleId="14">
    <w:name w:val="Текст концевой сноски1"/>
    <w:basedOn w:val="a"/>
    <w:next w:val="af8"/>
    <w:link w:val="af9"/>
    <w:uiPriority w:val="99"/>
    <w:semiHidden/>
    <w:unhideWhenUsed/>
    <w:rsid w:val="00C27C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9">
    <w:name w:val="Текст концевой сноски Знак"/>
    <w:basedOn w:val="a0"/>
    <w:link w:val="14"/>
    <w:uiPriority w:val="99"/>
    <w:semiHidden/>
    <w:rsid w:val="00C27C86"/>
    <w:rPr>
      <w:rFonts w:ascii="Arial" w:hAnsi="Arial" w:cs="Arial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C27C86"/>
    <w:rPr>
      <w:vertAlign w:val="superscript"/>
    </w:rPr>
  </w:style>
  <w:style w:type="paragraph" w:customStyle="1" w:styleId="15">
    <w:name w:val="Текст сноски1"/>
    <w:basedOn w:val="a"/>
    <w:next w:val="afb"/>
    <w:link w:val="afc"/>
    <w:uiPriority w:val="99"/>
    <w:semiHidden/>
    <w:unhideWhenUsed/>
    <w:rsid w:val="00C27C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c">
    <w:name w:val="Текст сноски Знак"/>
    <w:basedOn w:val="a0"/>
    <w:link w:val="15"/>
    <w:uiPriority w:val="99"/>
    <w:semiHidden/>
    <w:rsid w:val="00C27C86"/>
    <w:rPr>
      <w:rFonts w:ascii="Arial" w:hAnsi="Arial" w:cs="Arial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27C86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C27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C27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alloon Text"/>
    <w:basedOn w:val="a"/>
    <w:link w:val="16"/>
    <w:uiPriority w:val="99"/>
    <w:semiHidden/>
    <w:unhideWhenUsed/>
    <w:rsid w:val="00C2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C27C86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17"/>
    <w:uiPriority w:val="99"/>
    <w:semiHidden/>
    <w:unhideWhenUsed/>
    <w:rsid w:val="00C27C86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8"/>
    <w:uiPriority w:val="99"/>
    <w:semiHidden/>
    <w:rsid w:val="00C27C86"/>
    <w:rPr>
      <w:sz w:val="20"/>
      <w:szCs w:val="20"/>
    </w:rPr>
  </w:style>
  <w:style w:type="paragraph" w:styleId="afb">
    <w:name w:val="footnote text"/>
    <w:basedOn w:val="a"/>
    <w:link w:val="18"/>
    <w:uiPriority w:val="99"/>
    <w:semiHidden/>
    <w:unhideWhenUsed/>
    <w:rsid w:val="00C27C86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b"/>
    <w:uiPriority w:val="99"/>
    <w:semiHidden/>
    <w:rsid w:val="00C27C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57</cp:revision>
  <dcterms:created xsi:type="dcterms:W3CDTF">2017-08-07T23:41:00Z</dcterms:created>
  <dcterms:modified xsi:type="dcterms:W3CDTF">2019-12-24T01:36:00Z</dcterms:modified>
</cp:coreProperties>
</file>