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40" w:rsidRDefault="00DE1240" w:rsidP="00DE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DE1240" w:rsidRDefault="00DE1240" w:rsidP="00DE1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DE1240" w:rsidRDefault="00DE1240" w:rsidP="00DE1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240" w:rsidRDefault="00DE1240" w:rsidP="00DE12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240" w:rsidRDefault="00DE1240" w:rsidP="00DE12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DE1240" w:rsidRDefault="00DE1240" w:rsidP="00DE124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DE1240" w:rsidRDefault="00DE1240" w:rsidP="00DE124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lang w:eastAsia="ru-RU"/>
        </w:rPr>
        <w:t xml:space="preserve">24 декабря </w:t>
      </w:r>
      <w:r>
        <w:rPr>
          <w:rFonts w:ascii="Times New Roman" w:eastAsia="Times New Roman" w:hAnsi="Times New Roman"/>
          <w:sz w:val="28"/>
          <w:lang w:eastAsia="ru-RU"/>
        </w:rPr>
        <w:t xml:space="preserve">2019 года                                                                            № </w:t>
      </w:r>
      <w:r>
        <w:rPr>
          <w:rFonts w:ascii="Times New Roman" w:eastAsia="Times New Roman" w:hAnsi="Times New Roman"/>
          <w:sz w:val="28"/>
          <w:lang w:eastAsia="ru-RU"/>
        </w:rPr>
        <w:t>868</w:t>
      </w:r>
    </w:p>
    <w:p w:rsidR="00DE1240" w:rsidRDefault="00DE1240" w:rsidP="00DE124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DE1240" w:rsidRDefault="00DE1240" w:rsidP="00DE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DE1240" w:rsidRDefault="00DE1240" w:rsidP="00DE1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О внесении изменений в состав аукционной комиссии, утвержденной постановлением администрации муниципального района «Хилокский район» от 28 ноября 2018 года № 886 </w:t>
      </w:r>
      <w:r>
        <w:rPr>
          <w:rFonts w:ascii="Times New Roman" w:hAnsi="Times New Roman"/>
        </w:rPr>
        <w:t>«</w:t>
      </w:r>
      <w:bookmarkStart w:id="0" w:name="_GoBack"/>
      <w:bookmarkEnd w:id="0"/>
      <w:r>
        <w:rPr>
          <w:rFonts w:ascii="Times New Roman" w:hAnsi="Times New Roman"/>
        </w:rPr>
        <w:t>О назначении 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собственности»</w:t>
      </w:r>
      <w:proofErr w:type="gramEnd"/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DE1240" w:rsidRPr="00012791" w:rsidRDefault="00DE1240" w:rsidP="00DE1240">
      <w:pPr>
        <w:pStyle w:val="20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>
        <w:rPr>
          <w:rFonts w:ascii="Times New Roman" w:hAnsi="Times New Roman" w:cs="Times New Roman"/>
          <w:color w:val="000000"/>
          <w:lang w:bidi="ru-RU"/>
        </w:rPr>
        <w:t xml:space="preserve"> связи с кадровыми перестановками и возникшей необходимостью,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дминистрация муниципального района «Хилокский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</w:rPr>
        <w:t>:</w:t>
      </w:r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1.Внести следующие изменения в состав аукционной комиссии, </w:t>
      </w:r>
      <w:r w:rsidRPr="00630013">
        <w:rPr>
          <w:rFonts w:ascii="Times New Roman" w:eastAsia="Times New Roman" w:hAnsi="Times New Roman"/>
          <w:b w:val="0"/>
          <w:lang w:eastAsia="ru-RU"/>
        </w:rPr>
        <w:t>утвержденной постановлением администрации муниципального района «Хилокский район» от 28 ноября 2018 года № 886</w:t>
      </w:r>
      <w:r>
        <w:rPr>
          <w:rFonts w:ascii="Times New Roman" w:eastAsia="Times New Roman" w:hAnsi="Times New Roman"/>
          <w:b w:val="0"/>
          <w:lang w:eastAsia="ru-RU"/>
        </w:rPr>
        <w:t>:</w:t>
      </w:r>
      <w:r>
        <w:rPr>
          <w:rFonts w:ascii="Times New Roman" w:hAnsi="Times New Roman"/>
          <w:b w:val="0"/>
        </w:rPr>
        <w:t xml:space="preserve">        </w:t>
      </w:r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1.1  исключить  из состава  аукционной   комиссии  Пинаеву И.В.</w:t>
      </w:r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1.2 включить в состав аукционной комиссии Елистратову И.С. – консультанта по юридическим вопросам администрации муниципального района «Хилокский  район».</w:t>
      </w:r>
    </w:p>
    <w:p w:rsidR="00DE1240" w:rsidRPr="00A4637E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2.Опубликовать (обнародовать) настоящее постановление на официальном сайте администрации муниципального района «Хилокский район» </w:t>
      </w:r>
      <w:r w:rsidRPr="00A6191E">
        <w:t xml:space="preserve"> </w:t>
      </w:r>
      <w:r w:rsidRPr="00A4637E">
        <w:rPr>
          <w:rFonts w:ascii="Times New Roman" w:hAnsi="Times New Roman" w:cs="Times New Roman"/>
          <w:b w:val="0"/>
        </w:rPr>
        <w:t>(</w:t>
      </w:r>
      <w:r w:rsidRPr="00A4637E">
        <w:rPr>
          <w:rFonts w:ascii="Times New Roman" w:hAnsi="Times New Roman" w:cs="Times New Roman"/>
          <w:b w:val="0"/>
          <w:lang w:val="en-US"/>
        </w:rPr>
        <w:t>http</w:t>
      </w:r>
      <w:r w:rsidRPr="00A4637E">
        <w:rPr>
          <w:rFonts w:ascii="Times New Roman" w:hAnsi="Times New Roman" w:cs="Times New Roman"/>
          <w:b w:val="0"/>
        </w:rPr>
        <w:t>//</w:t>
      </w:r>
      <w:r w:rsidRPr="00A4637E">
        <w:rPr>
          <w:rFonts w:ascii="Times New Roman" w:hAnsi="Times New Roman" w:cs="Times New Roman"/>
          <w:b w:val="0"/>
          <w:lang w:val="en-US"/>
        </w:rPr>
        <w:t>www</w:t>
      </w:r>
      <w:r w:rsidRPr="00A4637E">
        <w:rPr>
          <w:rFonts w:ascii="Times New Roman" w:hAnsi="Times New Roman" w:cs="Times New Roman"/>
          <w:b w:val="0"/>
        </w:rPr>
        <w:t>.</w:t>
      </w:r>
      <w:proofErr w:type="spellStart"/>
      <w:r w:rsidRPr="00A4637E">
        <w:rPr>
          <w:rFonts w:ascii="Times New Roman" w:hAnsi="Times New Roman" w:cs="Times New Roman"/>
          <w:b w:val="0"/>
        </w:rPr>
        <w:t>хилок</w:t>
      </w:r>
      <w:proofErr w:type="gramStart"/>
      <w:r w:rsidRPr="00A4637E">
        <w:rPr>
          <w:rFonts w:ascii="Times New Roman" w:hAnsi="Times New Roman" w:cs="Times New Roman"/>
          <w:b w:val="0"/>
        </w:rPr>
        <w:t>.з</w:t>
      </w:r>
      <w:proofErr w:type="gramEnd"/>
      <w:r w:rsidRPr="00A4637E">
        <w:rPr>
          <w:rFonts w:ascii="Times New Roman" w:hAnsi="Times New Roman" w:cs="Times New Roman"/>
          <w:b w:val="0"/>
        </w:rPr>
        <w:t>абайкальскийкрай.рф</w:t>
      </w:r>
      <w:proofErr w:type="spellEnd"/>
      <w:r w:rsidRPr="00A4637E">
        <w:rPr>
          <w:rFonts w:ascii="Times New Roman" w:hAnsi="Times New Roman" w:cs="Times New Roman"/>
          <w:b w:val="0"/>
        </w:rPr>
        <w:t>).</w:t>
      </w:r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3.Настоящее постановление  вступает в силу после его официального опубликования (обнародования).</w:t>
      </w:r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DE1240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DE1240" w:rsidRPr="00B83D19" w:rsidRDefault="00DE1240" w:rsidP="00DE124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DE1240" w:rsidRPr="00AA3BCB" w:rsidRDefault="00DE1240" w:rsidP="00DE124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района</w:t>
      </w:r>
    </w:p>
    <w:p w:rsidR="00DE1240" w:rsidRPr="00AA3BCB" w:rsidRDefault="00DE1240" w:rsidP="00DE124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Ю.Р. Шишмарёв</w:t>
      </w:r>
    </w:p>
    <w:p w:rsidR="00DE1240" w:rsidRPr="00EE06E0" w:rsidRDefault="00DE1240" w:rsidP="00DE1240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141074" w:rsidRDefault="00141074"/>
    <w:sectPr w:rsidR="00141074" w:rsidSect="00CE17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83"/>
    <w:rsid w:val="00141074"/>
    <w:rsid w:val="00346083"/>
    <w:rsid w:val="00CE17EB"/>
    <w:rsid w:val="00D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E124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DE1240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DE1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1240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DE1240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E124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DE1240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DE1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1240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DE1240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Krokoz™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2019-12-24T23:30:00Z</dcterms:created>
  <dcterms:modified xsi:type="dcterms:W3CDTF">2019-12-24T23:31:00Z</dcterms:modified>
</cp:coreProperties>
</file>