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D3A" w:rsidRPr="00EA1D3A" w:rsidRDefault="00EA1D3A" w:rsidP="00EA1D3A">
      <w:pPr>
        <w:keepNext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1D3A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EA1D3A" w:rsidRPr="00EA1D3A" w:rsidRDefault="00EA1D3A" w:rsidP="00EA1D3A">
      <w:pPr>
        <w:keepNext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1D3A">
        <w:rPr>
          <w:rFonts w:ascii="Times New Roman" w:hAnsi="Times New Roman" w:cs="Times New Roman"/>
          <w:sz w:val="28"/>
          <w:szCs w:val="28"/>
        </w:rPr>
        <w:t>СЕЛЬСКОГО ПОСЕЛЕНИЯ «ЛИНЁВО-ОЗЁРСКОЕ»</w:t>
      </w:r>
    </w:p>
    <w:p w:rsidR="00EA1D3A" w:rsidRPr="00EA1D3A" w:rsidRDefault="00EA1D3A" w:rsidP="00EA1D3A">
      <w:pPr>
        <w:keepNext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1D3A" w:rsidRPr="00EA1D3A" w:rsidRDefault="00EA1D3A" w:rsidP="00EA1D3A">
      <w:pPr>
        <w:keepNext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1D3A" w:rsidRPr="00EA1D3A" w:rsidRDefault="00EA1D3A" w:rsidP="00EA1D3A">
      <w:pPr>
        <w:keepNext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1D3A" w:rsidRPr="00EA1D3A" w:rsidRDefault="00EA1D3A" w:rsidP="00EA1D3A">
      <w:pPr>
        <w:keepNext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1D3A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EA1D3A" w:rsidRPr="00EA1D3A" w:rsidRDefault="00EA1D3A" w:rsidP="00EA1D3A">
      <w:pPr>
        <w:keepNext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1D3A" w:rsidRPr="00EA1D3A" w:rsidRDefault="00EA1D3A" w:rsidP="00EA1D3A">
      <w:pPr>
        <w:keepNext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D3A" w:rsidRPr="00EA1D3A" w:rsidRDefault="00DD5A3D" w:rsidP="00EA1D3A">
      <w:pPr>
        <w:keepNext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E208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081C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081C">
        <w:rPr>
          <w:rFonts w:ascii="Times New Roman" w:hAnsi="Times New Roman" w:cs="Times New Roman"/>
          <w:sz w:val="28"/>
          <w:szCs w:val="28"/>
        </w:rPr>
        <w:t xml:space="preserve"> </w:t>
      </w:r>
      <w:r w:rsidR="00EA1D3A" w:rsidRPr="00EA1D3A">
        <w:rPr>
          <w:rFonts w:ascii="Times New Roman" w:hAnsi="Times New Roman" w:cs="Times New Roman"/>
          <w:sz w:val="28"/>
          <w:szCs w:val="28"/>
        </w:rPr>
        <w:t>2019 год</w:t>
      </w:r>
      <w:r w:rsidR="00EA1D3A" w:rsidRPr="00EA1D3A">
        <w:rPr>
          <w:rFonts w:ascii="Times New Roman" w:hAnsi="Times New Roman" w:cs="Times New Roman"/>
          <w:sz w:val="28"/>
          <w:szCs w:val="28"/>
        </w:rPr>
        <w:tab/>
      </w:r>
      <w:r w:rsidR="00EA1D3A" w:rsidRPr="00EA1D3A">
        <w:rPr>
          <w:rFonts w:ascii="Times New Roman" w:hAnsi="Times New Roman" w:cs="Times New Roman"/>
          <w:sz w:val="28"/>
          <w:szCs w:val="28"/>
        </w:rPr>
        <w:tab/>
      </w:r>
      <w:r w:rsidR="00EA1D3A" w:rsidRPr="00EA1D3A">
        <w:rPr>
          <w:rFonts w:ascii="Times New Roman" w:hAnsi="Times New Roman" w:cs="Times New Roman"/>
          <w:sz w:val="28"/>
          <w:szCs w:val="28"/>
        </w:rPr>
        <w:tab/>
      </w:r>
      <w:r w:rsidR="00EA1D3A" w:rsidRPr="00EA1D3A">
        <w:rPr>
          <w:rFonts w:ascii="Times New Roman" w:hAnsi="Times New Roman" w:cs="Times New Roman"/>
          <w:sz w:val="28"/>
          <w:szCs w:val="28"/>
        </w:rPr>
        <w:tab/>
      </w:r>
      <w:r w:rsidR="00EA1D3A" w:rsidRPr="00EA1D3A">
        <w:rPr>
          <w:rFonts w:ascii="Times New Roman" w:hAnsi="Times New Roman" w:cs="Times New Roman"/>
          <w:sz w:val="28"/>
          <w:szCs w:val="28"/>
        </w:rPr>
        <w:tab/>
      </w:r>
      <w:r w:rsidR="00EA1D3A" w:rsidRPr="00EA1D3A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EA1D3A" w:rsidRPr="00EA1D3A">
        <w:rPr>
          <w:rFonts w:ascii="Times New Roman" w:hAnsi="Times New Roman" w:cs="Times New Roman"/>
          <w:sz w:val="28"/>
          <w:szCs w:val="28"/>
        </w:rPr>
        <w:tab/>
      </w:r>
      <w:r w:rsidR="00EA1D3A" w:rsidRPr="00EA1D3A">
        <w:rPr>
          <w:rFonts w:ascii="Times New Roman" w:hAnsi="Times New Roman" w:cs="Times New Roman"/>
          <w:sz w:val="28"/>
          <w:szCs w:val="28"/>
        </w:rPr>
        <w:tab/>
        <w:t xml:space="preserve">            № </w:t>
      </w:r>
      <w:r>
        <w:rPr>
          <w:rFonts w:ascii="Times New Roman" w:hAnsi="Times New Roman" w:cs="Times New Roman"/>
          <w:sz w:val="28"/>
          <w:szCs w:val="28"/>
        </w:rPr>
        <w:t>69</w:t>
      </w:r>
    </w:p>
    <w:p w:rsidR="00567D15" w:rsidRPr="00EA1D3A" w:rsidRDefault="00147BD7" w:rsidP="00EA1D3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A1D3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EA1D3A" w:rsidRPr="00EA1D3A" w:rsidRDefault="00147BD7" w:rsidP="00EA1D3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EA1D3A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 муниципальной долговой книге</w:t>
      </w:r>
      <w:r w:rsidR="00EA1D3A" w:rsidRPr="00EA1D3A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муниципального образования </w:t>
      </w:r>
    </w:p>
    <w:p w:rsidR="00147BD7" w:rsidRPr="00EA1D3A" w:rsidRDefault="00EA1D3A" w:rsidP="00EA1D3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EA1D3A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сельского поселения «Линёво-Озёрское»</w:t>
      </w:r>
    </w:p>
    <w:p w:rsidR="00147BD7" w:rsidRPr="00EA1D3A" w:rsidRDefault="00147BD7" w:rsidP="00EA1D3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67D15" w:rsidRPr="0018587A" w:rsidRDefault="00567D15" w:rsidP="00567D15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47BD7" w:rsidRPr="00D275F4" w:rsidRDefault="00147BD7" w:rsidP="001858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соответствии со статьей</w:t>
      </w:r>
      <w:r w:rsidR="00A371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121 Бюджетного кодекса Российской Федерации, на основании Устава </w:t>
      </w:r>
      <w:r w:rsidR="00EA1D3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муниципального образования сельского поселения «Линёво-Озёрское»</w:t>
      </w: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EA1D3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утвержденного решением Совета от                                           04 мая 2018 года № 95, </w:t>
      </w: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целях учета долговых обязательств </w:t>
      </w:r>
      <w:r w:rsidR="00EA1D3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муниципального образования сельского поселения «Линёво-Озёрское»</w:t>
      </w:r>
      <w:r w:rsidR="00D275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275F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постановляю:</w:t>
      </w:r>
    </w:p>
    <w:p w:rsidR="00D275F4" w:rsidRPr="00D275F4" w:rsidRDefault="00D275F4" w:rsidP="001858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47BD7" w:rsidRDefault="00D275F4" w:rsidP="00D275F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275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 У</w:t>
      </w:r>
      <w:r w:rsidR="00147BD7" w:rsidRPr="00D275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тв</w:t>
      </w:r>
      <w:r w:rsidR="00147BD7"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ердить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прилагаемый </w:t>
      </w:r>
      <w:r w:rsidR="00147BD7"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Порядок ведения муниципальной долговой книги </w:t>
      </w:r>
      <w:r w:rsidR="00A371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муниципального образования </w:t>
      </w:r>
      <w:r w:rsidR="00EA1D3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сельского поселения «Линёво-Озёрское»</w:t>
      </w:r>
      <w:r w:rsidR="00147BD7"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E2081C" w:rsidRPr="00E2081C" w:rsidRDefault="00A37177" w:rsidP="00E208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 </w:t>
      </w:r>
      <w:r w:rsidR="00E2081C" w:rsidRPr="00E208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Настоящее постановление вступает в силу </w:t>
      </w:r>
      <w:r w:rsidR="00E208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 1 января 2020 года</w:t>
      </w:r>
      <w:r w:rsidR="00E2081C" w:rsidRPr="00E208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E2081C" w:rsidRDefault="00E2081C" w:rsidP="00E2081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Pr="00E208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Разместить настоящее постановление в информационно-телекоммуникационной сети «Интернет» на официальном сайте и на информационных стендах администрации муниципального образования сельского поселения «Линёво-Озёрское».</w:t>
      </w:r>
    </w:p>
    <w:p w:rsidR="00E2081C" w:rsidRPr="00E2081C" w:rsidRDefault="00E2081C" w:rsidP="00E2081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 Контроль за исполнением настоящего постановления оставляю за собой. </w:t>
      </w:r>
    </w:p>
    <w:p w:rsidR="00E2081C" w:rsidRPr="00E2081C" w:rsidRDefault="00E2081C" w:rsidP="00E2081C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2081C" w:rsidRPr="00E2081C" w:rsidRDefault="00E2081C" w:rsidP="00E2081C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2081C" w:rsidRPr="00E2081C" w:rsidRDefault="00E2081C" w:rsidP="00E2081C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208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Глава муниципального образования</w:t>
      </w:r>
    </w:p>
    <w:p w:rsidR="00E2081C" w:rsidRPr="00E2081C" w:rsidRDefault="00E2081C" w:rsidP="00E2081C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208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сельского поселения «Линёво-Озёрское»                                    Н.Е. Горюнов </w:t>
      </w:r>
    </w:p>
    <w:p w:rsidR="00147BD7" w:rsidRPr="00147BD7" w:rsidRDefault="00147BD7" w:rsidP="00E208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147BD7" w:rsidRDefault="00147BD7" w:rsidP="00147BD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C4C03" w:rsidRDefault="003C4C03" w:rsidP="00147BD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C4C03" w:rsidRDefault="003C4C03" w:rsidP="00147BD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C4C03" w:rsidRDefault="003C4C03" w:rsidP="00147BD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D5A3D" w:rsidRDefault="00DD5A3D" w:rsidP="00147BD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C4C03" w:rsidRDefault="003C4C03" w:rsidP="00147BD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2081C" w:rsidRPr="00F01395" w:rsidRDefault="00E2081C" w:rsidP="00E2081C">
      <w:pPr>
        <w:spacing w:after="0" w:line="240" w:lineRule="auto"/>
        <w:ind w:left="5387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F01395">
        <w:rPr>
          <w:rFonts w:ascii="Times New Roman" w:hAnsi="Times New Roman"/>
          <w:bCs/>
          <w:sz w:val="28"/>
          <w:szCs w:val="28"/>
        </w:rPr>
        <w:lastRenderedPageBreak/>
        <w:t>УТВЕРЖДЕН</w:t>
      </w:r>
    </w:p>
    <w:p w:rsidR="00E2081C" w:rsidRPr="00F01395" w:rsidRDefault="00E2081C" w:rsidP="00E2081C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 w:rsidRPr="00F01395">
        <w:rPr>
          <w:rFonts w:ascii="Times New Roman" w:hAnsi="Times New Roman"/>
          <w:sz w:val="28"/>
          <w:szCs w:val="28"/>
        </w:rPr>
        <w:t xml:space="preserve">постановлением администрации муниципального образования сельского поселения </w:t>
      </w:r>
    </w:p>
    <w:p w:rsidR="00E2081C" w:rsidRPr="00F01395" w:rsidRDefault="00E2081C" w:rsidP="00E2081C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 w:rsidRPr="00F01395">
        <w:rPr>
          <w:rFonts w:ascii="Times New Roman" w:hAnsi="Times New Roman"/>
          <w:sz w:val="28"/>
          <w:szCs w:val="28"/>
        </w:rPr>
        <w:t>«Линёво-Озёрское»</w:t>
      </w:r>
    </w:p>
    <w:p w:rsidR="00E2081C" w:rsidRPr="00F01395" w:rsidRDefault="00E2081C" w:rsidP="00E2081C">
      <w:pPr>
        <w:spacing w:after="0" w:line="240" w:lineRule="auto"/>
        <w:ind w:left="5387"/>
        <w:jc w:val="both"/>
        <w:rPr>
          <w:rFonts w:ascii="Times New Roman" w:hAnsi="Times New Roman"/>
        </w:rPr>
      </w:pPr>
      <w:r w:rsidRPr="00F01395">
        <w:rPr>
          <w:rFonts w:ascii="Times New Roman" w:hAnsi="Times New Roman"/>
          <w:sz w:val="28"/>
          <w:szCs w:val="28"/>
        </w:rPr>
        <w:t xml:space="preserve">от </w:t>
      </w:r>
      <w:r w:rsidR="00DD5A3D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 xml:space="preserve"> декабря 2019</w:t>
      </w:r>
      <w:r w:rsidRPr="00F01395">
        <w:rPr>
          <w:rFonts w:ascii="Times New Roman" w:hAnsi="Times New Roman"/>
          <w:sz w:val="28"/>
          <w:szCs w:val="28"/>
        </w:rPr>
        <w:t xml:space="preserve"> года № </w:t>
      </w:r>
      <w:r w:rsidR="00DD5A3D">
        <w:rPr>
          <w:rFonts w:ascii="Times New Roman" w:hAnsi="Times New Roman"/>
          <w:sz w:val="28"/>
          <w:szCs w:val="28"/>
        </w:rPr>
        <w:t>69</w:t>
      </w:r>
    </w:p>
    <w:p w:rsidR="00E2081C" w:rsidRDefault="00E2081C" w:rsidP="00567D15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2081C" w:rsidRDefault="00E2081C" w:rsidP="00567D15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E2767" w:rsidRPr="002E2767" w:rsidRDefault="002E2767" w:rsidP="002E276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2E276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Порядок </w:t>
      </w:r>
    </w:p>
    <w:p w:rsidR="00E2081C" w:rsidRPr="002E2767" w:rsidRDefault="002E2767" w:rsidP="002E276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2E276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ведения муниципальной долговой книги муниципального образования сельского поселения «Линёво-Озёрское»</w:t>
      </w:r>
    </w:p>
    <w:p w:rsidR="00E2081C" w:rsidRDefault="00E2081C" w:rsidP="00567D15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47BD7" w:rsidRDefault="009F14FE" w:rsidP="009F14F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="00147BD7"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Общие положения</w:t>
      </w:r>
    </w:p>
    <w:p w:rsidR="002E2767" w:rsidRPr="00147BD7" w:rsidRDefault="002E2767" w:rsidP="0018587A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47BD7" w:rsidRPr="00147BD7" w:rsidRDefault="002E2767" w:rsidP="00567D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1.1. В соответствии со статьей </w:t>
      </w:r>
      <w:r w:rsidR="00147BD7"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121 Бюджетного кодекса Российской Федерации долговые обязательства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муниципального образования </w:t>
      </w:r>
      <w:r w:rsidR="00EA1D3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сельского поселения «Линёво-Озёрское»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(далее – сельское поселение «Линёво-Озёрское»)</w:t>
      </w:r>
      <w:r w:rsidR="00147BD7" w:rsidRPr="001858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147BD7"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подлежат обязательному учету, который осуществляется путем их внесения в муниципальную долговую книгу </w:t>
      </w:r>
      <w:r w:rsidR="00EA1D3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сельского поселения «Линёво-Озёрское»</w:t>
      </w:r>
      <w:r w:rsidR="00147BD7" w:rsidRPr="001858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147BD7"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(далее - муниципальная долговая книга).</w:t>
      </w:r>
    </w:p>
    <w:p w:rsidR="00147BD7" w:rsidRPr="00147BD7" w:rsidRDefault="00147BD7" w:rsidP="00567D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1.2. Муниципальная долговая книга содержит данные о долговых обязательствах </w:t>
      </w:r>
      <w:r w:rsidR="00EA1D3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сельского поселения «Линёво-Озёрское»</w:t>
      </w: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зафиксированные на бумажном носителе и в электронном виде с использованием базы данных, которая обеспечивает идентификацию долговых обязательств, их учет по видам, срокам, кредиторам, ведется в целях оперативного пополнения и обработки информации о состоянии муниципального долга </w:t>
      </w:r>
      <w:r w:rsidR="00EA1D3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сельского поселения «Линёво-Озёрское»</w:t>
      </w: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составления и представления установленной отчетности.</w:t>
      </w:r>
    </w:p>
    <w:p w:rsidR="00147BD7" w:rsidRDefault="00147BD7" w:rsidP="00567D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1.3. Ведение муниципальной долговой книги осуществляет</w:t>
      </w:r>
      <w:r w:rsidR="00E617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ся бухгалтерией администрации сельского поселения «Линёво-Озёрское» </w:t>
      </w: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соответствии с настоящим Порядком</w:t>
      </w:r>
      <w:r w:rsidR="005F50B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ведения муниципальной долговой книги сельского поселения «Линёво-Озёрское» (далее – Порядок)</w:t>
      </w: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E61781" w:rsidRPr="00147BD7" w:rsidRDefault="00E61781" w:rsidP="00567D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47BD7" w:rsidRDefault="009F14FE" w:rsidP="009F14F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147BD7"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Ведение муниципальной долговой книги</w:t>
      </w:r>
    </w:p>
    <w:p w:rsidR="009F14FE" w:rsidRPr="00147BD7" w:rsidRDefault="009F14FE" w:rsidP="0018587A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47BD7" w:rsidRPr="00147BD7" w:rsidRDefault="00147BD7" w:rsidP="00567D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2.1. Информация содержится в муниципальной долговой книге в табличном виде по форме согласно приложению к настоящему Порядку и состоит из четырех разделов, соответствующих видам долговых обязательств </w:t>
      </w:r>
      <w:r w:rsidR="00EA1D3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сельского поселения «Линёво-Озёрское»</w:t>
      </w: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147BD7" w:rsidRPr="00147BD7" w:rsidRDefault="0018587A" w:rsidP="00567D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</w:t>
      </w:r>
      <w:r w:rsidR="009F14F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муниципальные ценные бумаги;</w:t>
      </w:r>
    </w:p>
    <w:p w:rsidR="00147BD7" w:rsidRPr="00147BD7" w:rsidRDefault="0018587A" w:rsidP="00567D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</w:t>
      </w:r>
      <w:r w:rsidR="009F14F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б</w:t>
      </w:r>
      <w:r w:rsidR="00147BD7"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юджетные кредиты, привлеченные в бюджет </w:t>
      </w:r>
      <w:r w:rsidR="00EA1D3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сельского поселения «Линёво-Озёрское»</w:t>
      </w:r>
      <w:r w:rsidR="00B65859" w:rsidRPr="001858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147BD7"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 других бюджетов бюджетн</w:t>
      </w:r>
      <w:r w:rsidR="00906A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ой системы Российской Федерации;</w:t>
      </w:r>
    </w:p>
    <w:p w:rsidR="00147BD7" w:rsidRPr="00147BD7" w:rsidRDefault="0018587A" w:rsidP="00567D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3)</w:t>
      </w:r>
      <w:r w:rsidR="00906A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</w:t>
      </w:r>
      <w:r w:rsidR="00147BD7"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редиты, полученные </w:t>
      </w:r>
      <w:r w:rsidR="00906A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сельским поселением «Линёво-Озёрское»</w:t>
      </w:r>
      <w:r w:rsidR="00B65859" w:rsidRPr="001858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906A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 кредитных организаций;</w:t>
      </w:r>
    </w:p>
    <w:p w:rsidR="00147BD7" w:rsidRPr="00147BD7" w:rsidRDefault="0018587A" w:rsidP="00567D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4)</w:t>
      </w:r>
      <w:r w:rsidR="00906A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</w:t>
      </w:r>
      <w:r w:rsidR="00147BD7"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униципальные гарантии.</w:t>
      </w:r>
    </w:p>
    <w:p w:rsidR="00147BD7" w:rsidRPr="00147BD7" w:rsidRDefault="00147BD7" w:rsidP="00567D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2.2. В муниципальной долговой книге указывается верхний предел муниципального</w:t>
      </w:r>
      <w:r w:rsidR="00AF50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долга </w:t>
      </w:r>
      <w:r w:rsidR="00EA1D3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сельского поселения «Линёво-Озёрское»</w:t>
      </w: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установленный решением Совета </w:t>
      </w:r>
      <w:r w:rsidR="00EA1D3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сельского поселения «Линёво-Озёрское»</w:t>
      </w: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 бюджете</w:t>
      </w:r>
      <w:r w:rsidR="00AF50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текущий финансовый год и плановый период по состоянию на 1 января года, следующего за текущим финансовым годом, с указанием в том числе верхнего предела долга по муниципальным гарантиям </w:t>
      </w:r>
      <w:r w:rsidR="00EA1D3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сельского поселения «Линёво-Озёрское»</w:t>
      </w: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147BD7" w:rsidRPr="00147BD7" w:rsidRDefault="00147BD7" w:rsidP="00567D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2.3.</w:t>
      </w:r>
      <w:r w:rsidR="00D3035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Регистрация долгового обязательства осуществляется </w:t>
      </w:r>
      <w:r w:rsidR="00AF50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бухгалтерией администрации сельского поселения «Линёво-Озёрское» </w:t>
      </w: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путем присвоения долговому обязательству регистрационного кода и внесения соответствующих записей в муниципальную долговую книгу.</w:t>
      </w:r>
    </w:p>
    <w:p w:rsidR="00147BD7" w:rsidRPr="00147BD7" w:rsidRDefault="00147BD7" w:rsidP="00567D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Внутри разделов регистрационные записи осуществляются в хронологическом порядке с обязательным указанием итога по каждому разделу.</w:t>
      </w:r>
    </w:p>
    <w:p w:rsidR="00147BD7" w:rsidRPr="00147BD7" w:rsidRDefault="00147BD7" w:rsidP="00567D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Обязательным условием надлежащего оформления долгового обязательства является его включение в муниципальную долговую книгу.</w:t>
      </w:r>
    </w:p>
    <w:p w:rsidR="00147BD7" w:rsidRPr="00147BD7" w:rsidRDefault="00147BD7" w:rsidP="00567D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2.4. Учет долговых обязательств, перечисленных в пункте 2.1 настоящего Порядка, ведется на основании оригиналов или заверенных копий следующих документов:</w:t>
      </w:r>
    </w:p>
    <w:p w:rsidR="00147BD7" w:rsidRPr="00147BD7" w:rsidRDefault="00147BD7" w:rsidP="00567D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соответствующего постановления Главы </w:t>
      </w:r>
      <w:r w:rsidR="00EA1D3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сельского поселения «Линёво-Озёрское»</w:t>
      </w: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решения Совета </w:t>
      </w:r>
      <w:r w:rsidR="00EA1D3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сельского поселения «Линёво-Озёрское»</w:t>
      </w: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147BD7" w:rsidRPr="00147BD7" w:rsidRDefault="00147BD7" w:rsidP="00567D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соответствующего муниципального контракта, договора или соглашения (кредитного договора/соглашения, договора о предоставлении муниципальных гарантий и т.д.), изменений и дополнений к нему, подписанных уполномоченным лицом;</w:t>
      </w:r>
    </w:p>
    <w:p w:rsidR="00147BD7" w:rsidRPr="00147BD7" w:rsidRDefault="00147BD7" w:rsidP="00567D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прочих договоров и документов, обеспечивающих или сопровождающих вышеуказанный муниципальный контракт, договор или соглашение.</w:t>
      </w:r>
    </w:p>
    <w:p w:rsidR="00147BD7" w:rsidRPr="00147BD7" w:rsidRDefault="00147BD7" w:rsidP="00567D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2.5. Информация о долговых обязательствах вносится в муниципальную долговую книгу в срок, не превышающий пяти рабочих дней с момента возникновения долгового обязательства, на основании документов, указанных в пункте 2.4 настоящего Порядка.</w:t>
      </w:r>
    </w:p>
    <w:p w:rsidR="00147BD7" w:rsidRPr="00147BD7" w:rsidRDefault="00147BD7" w:rsidP="00567D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2.6. Учет долговых обязательств </w:t>
      </w:r>
      <w:r w:rsidR="00EA1D3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сельского поселения «Линёво-Озёрское»</w:t>
      </w:r>
      <w:r w:rsidR="00B65859" w:rsidRPr="001858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осуществляется в валюте долга, в которой определено денежное обязательство при его возникновении.</w:t>
      </w:r>
    </w:p>
    <w:p w:rsidR="00147BD7" w:rsidRPr="00147BD7" w:rsidRDefault="00147BD7" w:rsidP="00567D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2.7. При представлении информации о состоянии долга и составлении отчетности долговые обязательства в иностранной валюте пересчитываются в валюту Российской Федерации по официальному курсу Центрального банка Российской Федерации на отчетную дату.</w:t>
      </w:r>
    </w:p>
    <w:p w:rsidR="00147BD7" w:rsidRDefault="00147BD7" w:rsidP="00567D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2.8. После полного выполнения обязате</w:t>
      </w:r>
      <w:r w:rsidR="005F50B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льств перед кредитором в графе «</w:t>
      </w: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Остаток долговых обязательств</w:t>
      </w:r>
      <w:r w:rsidR="005F50B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муниципальной </w:t>
      </w:r>
      <w:r w:rsidR="005F50B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долговой книги делается запись «</w:t>
      </w:r>
      <w:r w:rsidR="005F50B3"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ПОГАШЕНО</w:t>
      </w:r>
      <w:r w:rsidR="005F50B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Погашенное долговое обязательство не переходит в муниципальную долговую книгу </w:t>
      </w:r>
      <w:r w:rsidR="005F50B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сельского поселения «Линёво-Озёрское» </w:t>
      </w: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следующий финансовый год.</w:t>
      </w:r>
    </w:p>
    <w:p w:rsidR="005F50B3" w:rsidRPr="00147BD7" w:rsidRDefault="005F50B3" w:rsidP="00567D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A4F75" w:rsidRDefault="00AA4F75" w:rsidP="00AA4F7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147BD7"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Представление информации и отчетности о состоянии долга </w:t>
      </w:r>
    </w:p>
    <w:p w:rsidR="00147BD7" w:rsidRDefault="00EA1D3A" w:rsidP="00AA4F7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сельского поселения «Линёво-Озёрское»</w:t>
      </w:r>
    </w:p>
    <w:p w:rsidR="00AA4F75" w:rsidRPr="00147BD7" w:rsidRDefault="00AA4F75" w:rsidP="0018587A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47BD7" w:rsidRPr="00147BD7" w:rsidRDefault="00147BD7" w:rsidP="00567D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3.1. Пользователями информации, включенной в муниципальную долговую книгу, являются должностные лица администрации</w:t>
      </w:r>
      <w:r w:rsidR="002D6D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A1D3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сельского поселения «Линёво-Озёрское»</w:t>
      </w: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соответствии с их полномочиями, предусмотренными правовыми а</w:t>
      </w:r>
      <w:r w:rsidR="00B65859" w:rsidRPr="001858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ктами, определяющими их статус.</w:t>
      </w:r>
    </w:p>
    <w:p w:rsidR="00147BD7" w:rsidRPr="00147BD7" w:rsidRDefault="00147BD7" w:rsidP="00567D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3.2. По итогам каждого квартала до 15-го числа месяца, следующего за отчетным кварталом, </w:t>
      </w:r>
      <w:r w:rsidR="002D6D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бухгалтерией администрации сельского поселения «Линёво-Озёрское»</w:t>
      </w: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составляется письменный отчет о состоянии долга </w:t>
      </w:r>
      <w:r w:rsidR="00EA1D3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сельского поселения «Линёво-Озёрское»</w:t>
      </w: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который представляется Главе </w:t>
      </w:r>
      <w:r w:rsidR="00EA1D3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сельского поселения «Линёво-Озёрское»</w:t>
      </w: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147BD7" w:rsidRPr="00147BD7" w:rsidRDefault="00147BD7" w:rsidP="00567D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3.4. Кредиторы </w:t>
      </w:r>
      <w:r w:rsidR="00EA1D3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сельского поселения «Линёво-Озёрское»</w:t>
      </w:r>
      <w:r w:rsidR="00567D15" w:rsidRPr="001858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имеют право получить документ, подтверждающий регистрацию долга - выписку из муниципальной долговой книги. Выписка из муниципальной долговой книги предоставляется на основании письменного запроса за подписью уполномоченного лица кредитора.</w:t>
      </w:r>
    </w:p>
    <w:p w:rsidR="00147BD7" w:rsidRDefault="00147BD7" w:rsidP="00567D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3.5. Иные </w:t>
      </w:r>
      <w:r w:rsidR="007A45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лица</w:t>
      </w: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не указанные в пункте 3.1 настоящего Порядка, для получения справочной информации из муниципальной долговой книги должны направить в </w:t>
      </w:r>
      <w:r w:rsidR="007A45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бухгалтерию администрации сельского поселения «Линёво-Озёрское» </w:t>
      </w: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письменный запрос с обоснованием потребности в запрашиваемой информации.</w:t>
      </w:r>
    </w:p>
    <w:p w:rsidR="007A457A" w:rsidRPr="00147BD7" w:rsidRDefault="007A457A" w:rsidP="00567D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47BD7" w:rsidRDefault="007A457A" w:rsidP="007A457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147BD7"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Порядок хранения муниципальной долговой книги</w:t>
      </w:r>
    </w:p>
    <w:p w:rsidR="007A457A" w:rsidRPr="00147BD7" w:rsidRDefault="007A457A" w:rsidP="0018587A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47BD7" w:rsidRPr="00147BD7" w:rsidRDefault="00147BD7" w:rsidP="00567D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4.1. Муниципальная долговая книга хранится в виде электронных файлов в персональном компьютере сотрудника </w:t>
      </w:r>
      <w:r w:rsidR="007A45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бухгалтерии администрации сельского поселения «Линёво-Озёрское»</w:t>
      </w: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ответственного за ведение муниципальной долговой книги.</w:t>
      </w:r>
    </w:p>
    <w:p w:rsidR="007A457A" w:rsidRDefault="00147BD7" w:rsidP="007A45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4.2. Муниципальная долговая книга на бумажном носителе хранится в сейфе у сотрудника </w:t>
      </w:r>
      <w:r w:rsidR="00744B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бухгалтерии администрации сельского поселения «Линёво-Озёрское»</w:t>
      </w:r>
      <w:r w:rsidR="00744B3D"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ответственного за ведение муниципальной долговой книги.</w:t>
      </w:r>
    </w:p>
    <w:p w:rsidR="00744B3D" w:rsidRDefault="00744B3D" w:rsidP="007A45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47BD7" w:rsidRDefault="00744B3D" w:rsidP="00744B3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="00147BD7"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Заключительные положения</w:t>
      </w:r>
    </w:p>
    <w:p w:rsidR="00744B3D" w:rsidRPr="00147BD7" w:rsidRDefault="00744B3D" w:rsidP="00744B3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47BD7" w:rsidRPr="00147BD7" w:rsidRDefault="00147BD7" w:rsidP="00567D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5.1. </w:t>
      </w:r>
      <w:r w:rsidR="00F65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Бухгалтерия администрации сельского поселения «Линёво-Озёрское» </w:t>
      </w: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несет ответственность за организацию ведения муниципальной </w:t>
      </w: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долговой книги, своевременность и правильность составления отчетов о состоянии муниципального долга </w:t>
      </w:r>
      <w:r w:rsidR="00F65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сельского поселения «Линёво-Озёрское» </w:t>
      </w: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соответствии с действующим законодательством и достоверность данных о долговых обязательствах </w:t>
      </w:r>
      <w:r w:rsidR="00EA1D3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сельского поселения «Линёво-Озёрское»</w:t>
      </w: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F659A0" w:rsidRDefault="00147BD7" w:rsidP="00F659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5.2. Присвоение регистрационного кода долговым обязательствам, возникшим до утверждения настоящего Порядка, осуществляется в соответствии с пунктом 2.3 настоящего Порядка. Информация о долговых обязательствах, переходящих на следующий финансовый год, переносится в новый бланк муниципальной долговой книги со старыми регистрационными кодами.</w:t>
      </w:r>
    </w:p>
    <w:p w:rsidR="00F659A0" w:rsidRDefault="00F659A0" w:rsidP="00F659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659A0" w:rsidRDefault="00F659A0" w:rsidP="00F659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659A0" w:rsidRDefault="00F659A0" w:rsidP="00F659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659A0" w:rsidRDefault="00F659A0" w:rsidP="00F659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659A0" w:rsidRDefault="00F659A0" w:rsidP="00F659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659A0" w:rsidRDefault="00F659A0" w:rsidP="00F659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659A0" w:rsidRDefault="00F659A0" w:rsidP="00F659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659A0" w:rsidRDefault="00F659A0" w:rsidP="00F659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659A0" w:rsidRDefault="00F659A0" w:rsidP="00F659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659A0" w:rsidRDefault="00F659A0" w:rsidP="00F659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659A0" w:rsidRDefault="00F659A0" w:rsidP="00F659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659A0" w:rsidRDefault="00F659A0" w:rsidP="00F659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659A0" w:rsidRDefault="00F659A0" w:rsidP="00F659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659A0" w:rsidRDefault="00F659A0" w:rsidP="00F659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659A0" w:rsidRDefault="00F659A0" w:rsidP="00F659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659A0" w:rsidRDefault="00F659A0" w:rsidP="00F659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659A0" w:rsidRDefault="00F659A0" w:rsidP="00F659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659A0" w:rsidRDefault="00F659A0" w:rsidP="00F659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659A0" w:rsidRDefault="00F659A0" w:rsidP="00F659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659A0" w:rsidRDefault="00F659A0" w:rsidP="00F659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659A0" w:rsidRDefault="00F659A0" w:rsidP="00F659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659A0" w:rsidRDefault="00F659A0" w:rsidP="00F659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659A0" w:rsidRDefault="00F659A0" w:rsidP="00F659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659A0" w:rsidRDefault="00F659A0" w:rsidP="00F659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659A0" w:rsidRDefault="00F659A0" w:rsidP="00F659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659A0" w:rsidRDefault="00F659A0" w:rsidP="00F659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8587A" w:rsidRDefault="0018587A" w:rsidP="001858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8587A" w:rsidRDefault="0018587A" w:rsidP="001858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8587A" w:rsidRDefault="0018587A" w:rsidP="001858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8587A" w:rsidRDefault="0018587A" w:rsidP="001858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8587A" w:rsidRDefault="0018587A" w:rsidP="001858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8587A" w:rsidRPr="00147BD7" w:rsidRDefault="0018587A" w:rsidP="001858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A4D06" w:rsidRDefault="00147BD7" w:rsidP="00147BD7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ectPr w:rsidR="00FA4D06" w:rsidSect="00567D15">
          <w:footerReference w:type="default" r:id="rId6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47BD7">
        <w:rPr>
          <w:rFonts w:ascii="Times New Roman" w:eastAsia="Times New Roman" w:hAnsi="Times New Roman" w:cs="Times New Roman"/>
          <w:spacing w:val="2"/>
          <w:sz w:val="41"/>
          <w:szCs w:val="41"/>
          <w:lang w:eastAsia="ru-RU"/>
        </w:rPr>
        <w:br/>
      </w:r>
    </w:p>
    <w:p w:rsidR="0092538E" w:rsidRDefault="0092538E" w:rsidP="0092538E">
      <w:pPr>
        <w:shd w:val="clear" w:color="auto" w:fill="FFFFFF"/>
        <w:spacing w:after="0" w:line="288" w:lineRule="atLeast"/>
        <w:ind w:firstLine="10065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Приложение </w:t>
      </w:r>
    </w:p>
    <w:p w:rsidR="0092538E" w:rsidRDefault="0092538E" w:rsidP="0092538E">
      <w:pPr>
        <w:shd w:val="clear" w:color="auto" w:fill="FFFFFF"/>
        <w:spacing w:after="0" w:line="288" w:lineRule="atLeast"/>
        <w:ind w:firstLine="10065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 </w:t>
      </w: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Поряд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ку</w:t>
      </w: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ведения муниципальной </w:t>
      </w:r>
    </w:p>
    <w:p w:rsidR="0092538E" w:rsidRDefault="0092538E" w:rsidP="0092538E">
      <w:pPr>
        <w:shd w:val="clear" w:color="auto" w:fill="FFFFFF"/>
        <w:spacing w:after="0" w:line="288" w:lineRule="atLeast"/>
        <w:ind w:firstLine="10065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долговой книги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муниципального </w:t>
      </w:r>
    </w:p>
    <w:p w:rsidR="0092538E" w:rsidRDefault="0092538E" w:rsidP="0092538E">
      <w:pPr>
        <w:shd w:val="clear" w:color="auto" w:fill="FFFFFF"/>
        <w:spacing w:after="0" w:line="288" w:lineRule="atLeast"/>
        <w:ind w:firstLine="10065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образования сельского поселения </w:t>
      </w:r>
    </w:p>
    <w:p w:rsidR="00FA4D06" w:rsidRDefault="0092538E" w:rsidP="0092538E">
      <w:pPr>
        <w:shd w:val="clear" w:color="auto" w:fill="FFFFFF"/>
        <w:spacing w:after="0" w:line="288" w:lineRule="atLeast"/>
        <w:ind w:firstLine="10065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«Линёво-Озёрское»</w:t>
      </w:r>
    </w:p>
    <w:p w:rsidR="0092538E" w:rsidRDefault="0092538E" w:rsidP="0092538E">
      <w:pPr>
        <w:shd w:val="clear" w:color="auto" w:fill="FFFFFF"/>
        <w:spacing w:after="0" w:line="288" w:lineRule="atLeast"/>
        <w:ind w:firstLine="10065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47BD7" w:rsidRDefault="00147BD7" w:rsidP="00147BD7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МУНИЦИПАЛЬНАЯ ДОЛГОВАЯ КНИГА </w:t>
      </w:r>
      <w:r w:rsidR="00EA1D3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сельского поселения «Линёво-Озёрское»</w:t>
      </w:r>
      <w:r w:rsidR="00567D15" w:rsidRPr="001858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20__ г.</w:t>
      </w:r>
    </w:p>
    <w:p w:rsidR="00E75F3C" w:rsidRPr="00147BD7" w:rsidRDefault="00E75F3C" w:rsidP="00147BD7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47BD7" w:rsidRPr="00A74558" w:rsidRDefault="00147BD7" w:rsidP="009253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2538E">
        <w:rPr>
          <w:rFonts w:ascii="Times New Roman" w:eastAsia="Times New Roman" w:hAnsi="Times New Roman" w:cs="Times New Roman"/>
          <w:spacing w:val="2"/>
          <w:lang w:eastAsia="ru-RU"/>
        </w:rPr>
        <w:br/>
      </w:r>
      <w:r w:rsidRPr="00A7455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Предельный размер муниципального долга _______________________________________________________ тыс. руб.,</w:t>
      </w:r>
    </w:p>
    <w:p w:rsidR="00147BD7" w:rsidRPr="00A74558" w:rsidRDefault="00147BD7" w:rsidP="009253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7455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т.ч. верхний предел суммы обязательств по муниципальным гарантиям ______________________________ тыс. руб.</w:t>
      </w:r>
    </w:p>
    <w:p w:rsidR="0092538E" w:rsidRPr="00A74558" w:rsidRDefault="0092538E" w:rsidP="009253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tbl>
      <w:tblPr>
        <w:tblW w:w="15026" w:type="dxa"/>
        <w:tblInd w:w="149" w:type="dxa"/>
        <w:tblLayout w:type="fixed"/>
        <w:tblCellMar>
          <w:left w:w="0" w:type="dxa"/>
          <w:right w:w="0" w:type="dxa"/>
        </w:tblCellMar>
        <w:tblLook w:val="04A0"/>
      </w:tblPr>
      <w:tblGrid>
        <w:gridCol w:w="613"/>
        <w:gridCol w:w="1362"/>
        <w:gridCol w:w="1286"/>
        <w:gridCol w:w="1276"/>
        <w:gridCol w:w="1133"/>
        <w:gridCol w:w="1417"/>
        <w:gridCol w:w="1196"/>
        <w:gridCol w:w="669"/>
        <w:gridCol w:w="1225"/>
        <w:gridCol w:w="880"/>
        <w:gridCol w:w="700"/>
        <w:gridCol w:w="696"/>
        <w:gridCol w:w="1297"/>
        <w:gridCol w:w="1276"/>
      </w:tblGrid>
      <w:tr w:rsidR="00E75F3C" w:rsidRPr="00147BD7" w:rsidTr="00BB5864">
        <w:trPr>
          <w:trHeight w:val="1329"/>
        </w:trPr>
        <w:tc>
          <w:tcPr>
            <w:tcW w:w="61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5F3C" w:rsidRPr="0092538E" w:rsidRDefault="00E75F3C" w:rsidP="00A745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п.п.</w:t>
            </w:r>
          </w:p>
        </w:tc>
        <w:tc>
          <w:tcPr>
            <w:tcW w:w="136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5F3C" w:rsidRPr="0092538E" w:rsidRDefault="00E75F3C" w:rsidP="00A745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3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регистрации</w:t>
            </w:r>
          </w:p>
        </w:tc>
        <w:tc>
          <w:tcPr>
            <w:tcW w:w="128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5F3C" w:rsidRPr="0092538E" w:rsidRDefault="00E75F3C" w:rsidP="00A745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3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код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5F3C" w:rsidRPr="0092538E" w:rsidRDefault="00E75F3C" w:rsidP="00A745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3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кредитора</w:t>
            </w:r>
          </w:p>
        </w:tc>
        <w:tc>
          <w:tcPr>
            <w:tcW w:w="113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5F3C" w:rsidRPr="0092538E" w:rsidRDefault="00E75F3C" w:rsidP="00A745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3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заемщика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5F3C" w:rsidRPr="0092538E" w:rsidRDefault="00E75F3C" w:rsidP="00A745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3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обеспечения обязательства, номер и дата договора залога/ гарантии</w:t>
            </w:r>
          </w:p>
        </w:tc>
        <w:tc>
          <w:tcPr>
            <w:tcW w:w="30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5F3C" w:rsidRPr="0092538E" w:rsidRDefault="00E75F3C" w:rsidP="00A745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3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Основание возникновения долгового обязательства</w:t>
            </w:r>
          </w:p>
        </w:tc>
        <w:tc>
          <w:tcPr>
            <w:tcW w:w="2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5F3C" w:rsidRPr="0092538E" w:rsidRDefault="00E75F3C" w:rsidP="00A745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3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или прекращение долгового обязательства (полное/частичное)</w:t>
            </w:r>
          </w:p>
        </w:tc>
        <w:tc>
          <w:tcPr>
            <w:tcW w:w="129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5F3C" w:rsidRPr="0092538E" w:rsidRDefault="00E75F3C" w:rsidP="00A745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3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долгового обязательства (непогашенный кредит, неиспользованная гарантия)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5F3C" w:rsidRPr="0092538E" w:rsidRDefault="00E75F3C" w:rsidP="00A745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3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Просроченная задолженность (основной долг, проценты, штрафы, пени) и т.д.</w:t>
            </w:r>
          </w:p>
        </w:tc>
      </w:tr>
      <w:tr w:rsidR="00E75F3C" w:rsidRPr="0018587A" w:rsidTr="00BB5864">
        <w:tc>
          <w:tcPr>
            <w:tcW w:w="613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5F3C" w:rsidRPr="0092538E" w:rsidRDefault="00E75F3C" w:rsidP="0092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5F3C" w:rsidRPr="0092538E" w:rsidRDefault="00E75F3C" w:rsidP="0092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5F3C" w:rsidRPr="0092538E" w:rsidRDefault="00E75F3C" w:rsidP="0092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5F3C" w:rsidRPr="0092538E" w:rsidRDefault="00E75F3C" w:rsidP="0092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5F3C" w:rsidRPr="0092538E" w:rsidRDefault="00E75F3C" w:rsidP="0092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5F3C" w:rsidRPr="0092538E" w:rsidRDefault="00E75F3C" w:rsidP="0092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5F3C" w:rsidRPr="0092538E" w:rsidRDefault="00E75F3C" w:rsidP="00A745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3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Вид, номер, дата документа (договора и т.д.)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5F3C" w:rsidRPr="0092538E" w:rsidRDefault="00E75F3C" w:rsidP="00A745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3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5F3C" w:rsidRPr="0092538E" w:rsidRDefault="00E75F3C" w:rsidP="00E75F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3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Дата/срок погашения (график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5F3C" w:rsidRPr="0092538E" w:rsidRDefault="00E75F3C" w:rsidP="00A745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3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Основание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5F3C" w:rsidRPr="0092538E" w:rsidRDefault="00E75F3C" w:rsidP="00A745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3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5F3C" w:rsidRPr="0092538E" w:rsidRDefault="00E75F3C" w:rsidP="00A745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3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297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5F3C" w:rsidRPr="0092538E" w:rsidRDefault="00E75F3C" w:rsidP="0092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5F3C" w:rsidRPr="0092538E" w:rsidRDefault="00E75F3C" w:rsidP="0092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5F3C" w:rsidRPr="0018587A" w:rsidTr="00E75F3C">
        <w:trPr>
          <w:trHeight w:val="150"/>
        </w:trPr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47BD7" w:rsidRPr="00A74558" w:rsidRDefault="00147BD7" w:rsidP="00A745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45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47BD7" w:rsidRPr="00A74558" w:rsidRDefault="00147BD7" w:rsidP="00A745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45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47BD7" w:rsidRPr="00A74558" w:rsidRDefault="00147BD7" w:rsidP="00A745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45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47BD7" w:rsidRPr="00A74558" w:rsidRDefault="00147BD7" w:rsidP="00A745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45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47BD7" w:rsidRPr="00A74558" w:rsidRDefault="00147BD7" w:rsidP="00A745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45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47BD7" w:rsidRPr="00A74558" w:rsidRDefault="00147BD7" w:rsidP="00A745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45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47BD7" w:rsidRPr="00A74558" w:rsidRDefault="00147BD7" w:rsidP="00A745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45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47BD7" w:rsidRPr="00A74558" w:rsidRDefault="00147BD7" w:rsidP="00A745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45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47BD7" w:rsidRPr="00A74558" w:rsidRDefault="00147BD7" w:rsidP="00A745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45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47BD7" w:rsidRPr="00A74558" w:rsidRDefault="00147BD7" w:rsidP="00A745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45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47BD7" w:rsidRPr="00A74558" w:rsidRDefault="00147BD7" w:rsidP="00A745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45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47BD7" w:rsidRPr="00A74558" w:rsidRDefault="00147BD7" w:rsidP="00A745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45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47BD7" w:rsidRPr="00A74558" w:rsidRDefault="00147BD7" w:rsidP="00A745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45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47BD7" w:rsidRPr="00A74558" w:rsidRDefault="00147BD7" w:rsidP="00A745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45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</w:tr>
      <w:tr w:rsidR="0018587A" w:rsidRPr="00147BD7" w:rsidTr="00E75F3C">
        <w:tc>
          <w:tcPr>
            <w:tcW w:w="1502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7BD7" w:rsidRPr="00A74558" w:rsidRDefault="00147BD7" w:rsidP="00147B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5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I. Муниципальные ценные бумаги</w:t>
            </w:r>
          </w:p>
        </w:tc>
      </w:tr>
      <w:tr w:rsidR="0018587A" w:rsidRPr="00147BD7" w:rsidTr="00E75F3C">
        <w:tc>
          <w:tcPr>
            <w:tcW w:w="1502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7BD7" w:rsidRPr="00A74558" w:rsidRDefault="00147BD7" w:rsidP="00A74558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5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II. Бюджетные кредиты, привлеченные в бюджет </w:t>
            </w:r>
            <w:r w:rsidR="00EA1D3A" w:rsidRPr="00A745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 «Линёво-Озёрское»</w:t>
            </w:r>
            <w:r w:rsidR="00567D15" w:rsidRPr="00A745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745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745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других бюджетов бюджетной системы Российской Федерации</w:t>
            </w:r>
          </w:p>
        </w:tc>
      </w:tr>
      <w:tr w:rsidR="0018587A" w:rsidRPr="00147BD7" w:rsidTr="00E75F3C">
        <w:tc>
          <w:tcPr>
            <w:tcW w:w="1502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7BD7" w:rsidRPr="00A74558" w:rsidRDefault="00147BD7" w:rsidP="00A7455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5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III. Кредиты, полученные </w:t>
            </w:r>
            <w:r w:rsidR="00EA1D3A" w:rsidRPr="00A745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</w:t>
            </w:r>
            <w:r w:rsidR="00A745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</w:t>
            </w:r>
            <w:r w:rsidR="00EA1D3A" w:rsidRPr="00A745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</w:t>
            </w:r>
            <w:r w:rsidR="00A745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</w:t>
            </w:r>
            <w:r w:rsidR="00EA1D3A" w:rsidRPr="00A745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«Линёво-Озёрское»</w:t>
            </w:r>
            <w:r w:rsidR="00567D15" w:rsidRPr="00A745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745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кредитных организаций</w:t>
            </w:r>
          </w:p>
        </w:tc>
      </w:tr>
      <w:tr w:rsidR="0018587A" w:rsidRPr="00147BD7" w:rsidTr="00E75F3C">
        <w:tc>
          <w:tcPr>
            <w:tcW w:w="1502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7BD7" w:rsidRPr="00A74558" w:rsidRDefault="00147BD7" w:rsidP="00147B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5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IV. Муниципальные гарантии</w:t>
            </w:r>
          </w:p>
        </w:tc>
      </w:tr>
    </w:tbl>
    <w:p w:rsidR="00EC34A8" w:rsidRPr="00EC34A8" w:rsidRDefault="00EC34A8" w:rsidP="00E75F3C">
      <w:pPr>
        <w:jc w:val="center"/>
        <w:rPr>
          <w:rFonts w:ascii="Times New Roman" w:hAnsi="Times New Roman" w:cs="Times New Roman"/>
          <w:sz w:val="8"/>
          <w:szCs w:val="8"/>
        </w:rPr>
      </w:pPr>
    </w:p>
    <w:p w:rsidR="00E75F3C" w:rsidRPr="00E75F3C" w:rsidRDefault="00E75F3C" w:rsidP="00E75F3C">
      <w:pPr>
        <w:jc w:val="center"/>
        <w:rPr>
          <w:rFonts w:ascii="Times New Roman" w:hAnsi="Times New Roman" w:cs="Times New Roman"/>
          <w:sz w:val="28"/>
          <w:szCs w:val="28"/>
        </w:rPr>
      </w:pPr>
      <w:r w:rsidRPr="00E75F3C">
        <w:rPr>
          <w:rFonts w:ascii="Times New Roman" w:hAnsi="Times New Roman" w:cs="Times New Roman"/>
          <w:sz w:val="28"/>
          <w:szCs w:val="28"/>
        </w:rPr>
        <w:t>_____________________</w:t>
      </w:r>
    </w:p>
    <w:sectPr w:rsidR="00E75F3C" w:rsidRPr="00E75F3C" w:rsidSect="00E225FC">
      <w:pgSz w:w="16838" w:h="11906" w:orient="landscape"/>
      <w:pgMar w:top="1701" w:right="1134" w:bottom="851" w:left="1134" w:header="709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4A53" w:rsidRDefault="00FF4A53" w:rsidP="00E225FC">
      <w:pPr>
        <w:spacing w:after="0" w:line="240" w:lineRule="auto"/>
      </w:pPr>
      <w:r>
        <w:separator/>
      </w:r>
    </w:p>
  </w:endnote>
  <w:endnote w:type="continuationSeparator" w:id="1">
    <w:p w:rsidR="00FF4A53" w:rsidRDefault="00FF4A53" w:rsidP="00E22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94574"/>
      <w:docPartObj>
        <w:docPartGallery w:val="Page Numbers (Bottom of Page)"/>
        <w:docPartUnique/>
      </w:docPartObj>
    </w:sdtPr>
    <w:sdtContent>
      <w:p w:rsidR="00E225FC" w:rsidRDefault="00BC3F11">
        <w:pPr>
          <w:pStyle w:val="a5"/>
          <w:jc w:val="right"/>
        </w:pPr>
        <w:fldSimple w:instr=" PAGE   \* MERGEFORMAT ">
          <w:r w:rsidR="00DD5A3D">
            <w:rPr>
              <w:noProof/>
            </w:rPr>
            <w:t>5</w:t>
          </w:r>
        </w:fldSimple>
      </w:p>
    </w:sdtContent>
  </w:sdt>
  <w:p w:rsidR="00E225FC" w:rsidRDefault="00E225F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4A53" w:rsidRDefault="00FF4A53" w:rsidP="00E225FC">
      <w:pPr>
        <w:spacing w:after="0" w:line="240" w:lineRule="auto"/>
      </w:pPr>
      <w:r>
        <w:separator/>
      </w:r>
    </w:p>
  </w:footnote>
  <w:footnote w:type="continuationSeparator" w:id="1">
    <w:p w:rsidR="00FF4A53" w:rsidRDefault="00FF4A53" w:rsidP="00E225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7BD7"/>
    <w:rsid w:val="000541BE"/>
    <w:rsid w:val="00063764"/>
    <w:rsid w:val="00147BD7"/>
    <w:rsid w:val="0018587A"/>
    <w:rsid w:val="002D6D7F"/>
    <w:rsid w:val="002E2767"/>
    <w:rsid w:val="0032501B"/>
    <w:rsid w:val="003C4C03"/>
    <w:rsid w:val="00405CDD"/>
    <w:rsid w:val="004317C7"/>
    <w:rsid w:val="00442DB9"/>
    <w:rsid w:val="00567D15"/>
    <w:rsid w:val="005F50B3"/>
    <w:rsid w:val="00625E73"/>
    <w:rsid w:val="00687C0F"/>
    <w:rsid w:val="006B6D46"/>
    <w:rsid w:val="00744B3D"/>
    <w:rsid w:val="00763DFA"/>
    <w:rsid w:val="00791BBE"/>
    <w:rsid w:val="007A457A"/>
    <w:rsid w:val="00801AEE"/>
    <w:rsid w:val="00906A02"/>
    <w:rsid w:val="0092538E"/>
    <w:rsid w:val="009F14FE"/>
    <w:rsid w:val="00A37177"/>
    <w:rsid w:val="00A40ED9"/>
    <w:rsid w:val="00A74558"/>
    <w:rsid w:val="00AA4F75"/>
    <w:rsid w:val="00AF50A1"/>
    <w:rsid w:val="00B65859"/>
    <w:rsid w:val="00B92FD3"/>
    <w:rsid w:val="00BC3F11"/>
    <w:rsid w:val="00C56B6F"/>
    <w:rsid w:val="00C827ED"/>
    <w:rsid w:val="00D275F4"/>
    <w:rsid w:val="00D30358"/>
    <w:rsid w:val="00D34BA1"/>
    <w:rsid w:val="00DD5A3D"/>
    <w:rsid w:val="00E2081C"/>
    <w:rsid w:val="00E225FC"/>
    <w:rsid w:val="00E33038"/>
    <w:rsid w:val="00E61781"/>
    <w:rsid w:val="00E75F3C"/>
    <w:rsid w:val="00EA1D3A"/>
    <w:rsid w:val="00EC34A8"/>
    <w:rsid w:val="00EF303E"/>
    <w:rsid w:val="00F659A0"/>
    <w:rsid w:val="00FA4D06"/>
    <w:rsid w:val="00FF4A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22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225FC"/>
  </w:style>
  <w:style w:type="paragraph" w:styleId="a5">
    <w:name w:val="footer"/>
    <w:basedOn w:val="a"/>
    <w:link w:val="a6"/>
    <w:uiPriority w:val="99"/>
    <w:unhideWhenUsed/>
    <w:rsid w:val="00E22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25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7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9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83714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6</Pages>
  <Words>1430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23</cp:revision>
  <dcterms:created xsi:type="dcterms:W3CDTF">2019-12-24T02:12:00Z</dcterms:created>
  <dcterms:modified xsi:type="dcterms:W3CDTF">2019-12-26T23:02:00Z</dcterms:modified>
</cp:coreProperties>
</file>