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2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</w:t>
      </w: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2C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CC142C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582D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решению Совета муниципального района «Хилокский район» от </w:t>
      </w:r>
      <w:r w:rsidRPr="00582DF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03 ноября 2011 г</w:t>
      </w:r>
      <w:r w:rsidRPr="00582DF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ода № </w:t>
      </w:r>
      <w:r w:rsidRPr="00582DF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35.246</w:t>
      </w:r>
      <w:r w:rsidRPr="00582DF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</w:t>
      </w:r>
      <w:r w:rsidRPr="00582DF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 утверждении Положения о муниципальной поддержке инвестиционной деятельности в муниципальном районе «Хилокский район»</w:t>
      </w:r>
      <w:r w:rsidRPr="00582DF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(в редакции решений </w:t>
      </w:r>
      <w:r w:rsidRPr="00582DFB">
        <w:rPr>
          <w:rFonts w:ascii="Times New Roman" w:hAnsi="Times New Roman" w:cs="Times New Roman"/>
          <w:sz w:val="28"/>
          <w:szCs w:val="28"/>
          <w:u w:val="single"/>
        </w:rPr>
        <w:t>Совета муниципального района «Хилокский район» от 16 марта 2017 года № 38.267 и от 29 марта 2018 года № 7.69)</w:t>
      </w: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42C"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Pr="00CC142C">
        <w:rPr>
          <w:rFonts w:ascii="Times New Roman" w:hAnsi="Times New Roman"/>
          <w:sz w:val="28"/>
          <w:szCs w:val="28"/>
          <w:u w:val="single"/>
          <w:lang w:val="en-US"/>
        </w:rPr>
        <w:t>oksanastremilova</w:t>
      </w:r>
      <w:r w:rsidRPr="00CC142C">
        <w:rPr>
          <w:rFonts w:ascii="Times New Roman" w:hAnsi="Times New Roman"/>
          <w:sz w:val="28"/>
          <w:szCs w:val="28"/>
          <w:u w:val="single"/>
        </w:rPr>
        <w:t>@</w:t>
      </w:r>
      <w:r w:rsidRPr="00CC142C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Pr="00CC142C">
        <w:rPr>
          <w:rFonts w:ascii="Times New Roman" w:hAnsi="Times New Roman"/>
          <w:sz w:val="28"/>
          <w:szCs w:val="28"/>
          <w:u w:val="single"/>
        </w:rPr>
        <w:t>.</w:t>
      </w:r>
      <w:r w:rsidRPr="00CC14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CC14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CC142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                        </w:t>
      </w: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42C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Pr="00CC142C">
        <w:rPr>
          <w:rFonts w:ascii="Times New Roman" w:hAnsi="Times New Roman"/>
          <w:sz w:val="28"/>
          <w:szCs w:val="28"/>
          <w:u w:val="single"/>
        </w:rPr>
        <w:t>01 апреля 2020 года</w:t>
      </w:r>
      <w:r w:rsidRPr="00CC14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C142C" w:rsidRPr="00AD603F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03F">
        <w:rPr>
          <w:rFonts w:ascii="Times New Roman" w:eastAsia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C142C" w:rsidRPr="00CC142C" w:rsidRDefault="00CC142C" w:rsidP="00CC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C142C" w:rsidRPr="00AD603F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3F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CC142C" w:rsidRPr="00AD603F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42C" w:rsidRPr="00AD603F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03F">
        <w:rPr>
          <w:rFonts w:ascii="Times New Roman" w:eastAsia="Times New Roman" w:hAnsi="Times New Roman" w:cs="Times New Roman"/>
          <w:sz w:val="28"/>
          <w:szCs w:val="28"/>
        </w:rPr>
        <w:t>Название организации (для юридических лиц)</w:t>
      </w:r>
    </w:p>
    <w:p w:rsidR="00CC142C" w:rsidRPr="00AD603F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03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AD603F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03F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</w:t>
      </w:r>
    </w:p>
    <w:p w:rsidR="00CC142C" w:rsidRPr="00AD603F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03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AD603F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03F">
        <w:rPr>
          <w:rFonts w:ascii="Times New Roman" w:eastAsia="Times New Roman" w:hAnsi="Times New Roman" w:cs="Times New Roman"/>
          <w:sz w:val="28"/>
          <w:szCs w:val="28"/>
        </w:rPr>
        <w:t>Ф.И.О. контактного лица</w:t>
      </w:r>
    </w:p>
    <w:p w:rsidR="00CC142C" w:rsidRPr="00AD603F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03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AD603F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03F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(укажите по желанию)</w:t>
      </w:r>
    </w:p>
    <w:p w:rsidR="00CC142C" w:rsidRPr="00AD603F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03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AD603F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03F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 (укажите по желанию)</w:t>
      </w:r>
    </w:p>
    <w:p w:rsidR="00CC142C" w:rsidRPr="00AD603F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03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CC142C" w:rsidRPr="00707566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7566">
        <w:rPr>
          <w:rFonts w:ascii="Times New Roman" w:eastAsia="Times New Roman" w:hAnsi="Times New Roman" w:cs="Times New Roman"/>
          <w:i/>
          <w:sz w:val="28"/>
          <w:szCs w:val="28"/>
        </w:rPr>
        <w:t>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CC142C" w:rsidRPr="00707566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7566">
        <w:rPr>
          <w:rFonts w:ascii="Times New Roman" w:eastAsia="Times New Roman" w:hAnsi="Times New Roman" w:cs="Times New Roman"/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CC142C" w:rsidRPr="00707566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756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Фактические положительные и отрицательные последствия регулирования:</w:t>
      </w: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3E6628" w:rsidRPr="00707566" w:rsidRDefault="00700176" w:rsidP="003E6628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Существую</w:t>
      </w:r>
      <w:r w:rsidR="003E6628">
        <w:rPr>
          <w:rFonts w:ascii="Times New Roman" w:eastAsia="Times New Roman" w:hAnsi="Times New Roman" w:cs="Times New Roman"/>
          <w:i/>
          <w:sz w:val="28"/>
          <w:szCs w:val="28"/>
        </w:rPr>
        <w:t>т ли в действующем правовом регулировании положения, которые необоснованно затрудняют ведение предпринимательской и инвестиционной деятельности</w:t>
      </w:r>
      <w:r w:rsidR="003E6628" w:rsidRPr="0070756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E6628" w:rsidRPr="00CC142C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3E6628" w:rsidRPr="00CC142C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CC142C" w:rsidRPr="00707566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7566">
        <w:rPr>
          <w:rFonts w:ascii="Times New Roman" w:eastAsia="Times New Roman" w:hAnsi="Times New Roman" w:cs="Times New Roman"/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CC142C" w:rsidRPr="00707566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7566">
        <w:rPr>
          <w:rFonts w:ascii="Times New Roman" w:eastAsia="Times New Roman" w:hAnsi="Times New Roman" w:cs="Times New Roman"/>
          <w:i/>
          <w:sz w:val="28"/>
          <w:szCs w:val="28"/>
        </w:rPr>
        <w:t>Предложения участника обсуждения об изменении регулирования:</w:t>
      </w: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CC142C" w:rsidRP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CC142C" w:rsidRPr="00CC142C" w:rsidRDefault="00CC142C" w:rsidP="00CC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CC142C" w:rsidRPr="00707566" w:rsidRDefault="00CC142C" w:rsidP="00CC14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E30" w:rsidRDefault="00CC142C" w:rsidP="00CC142C">
      <w:r w:rsidRPr="00707566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sectPr w:rsidR="00516E30" w:rsidSect="00707566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142C"/>
    <w:rsid w:val="0001794E"/>
    <w:rsid w:val="001D79FB"/>
    <w:rsid w:val="003E6628"/>
    <w:rsid w:val="00516E30"/>
    <w:rsid w:val="00700176"/>
    <w:rsid w:val="00707566"/>
    <w:rsid w:val="0073745B"/>
    <w:rsid w:val="007E48E0"/>
    <w:rsid w:val="00AD603F"/>
    <w:rsid w:val="00CC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2020-02-27T00:46:00Z</dcterms:created>
  <dcterms:modified xsi:type="dcterms:W3CDTF">2020-02-27T01:31:00Z</dcterms:modified>
</cp:coreProperties>
</file>