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BC" w:rsidRDefault="000D15F2" w:rsidP="000D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F2">
        <w:rPr>
          <w:rFonts w:ascii="Times New Roman" w:hAnsi="Times New Roman" w:cs="Times New Roman"/>
          <w:b/>
          <w:sz w:val="28"/>
          <w:szCs w:val="28"/>
        </w:rPr>
        <w:t>Отчет о проделанной работе администрации муниципального района «</w:t>
      </w:r>
      <w:proofErr w:type="spellStart"/>
      <w:r w:rsidRPr="000D15F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0D15F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2019г</w:t>
      </w:r>
    </w:p>
    <w:p w:rsidR="00052DBD" w:rsidRDefault="00052DBD" w:rsidP="000D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A45" w:rsidRDefault="00AD6A45" w:rsidP="00AD6A4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работа</w:t>
      </w:r>
    </w:p>
    <w:p w:rsidR="00052DBD" w:rsidRDefault="000D15F2" w:rsidP="000D15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DBD">
        <w:rPr>
          <w:rFonts w:ascii="Times New Roman" w:hAnsi="Times New Roman" w:cs="Times New Roman"/>
          <w:sz w:val="28"/>
          <w:szCs w:val="28"/>
        </w:rPr>
        <w:t xml:space="preserve">  </w:t>
      </w:r>
      <w:r w:rsidR="00052DBD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должностные обязанности </w:t>
      </w:r>
      <w:r w:rsidR="00AD6A45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D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A45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76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BD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«Хилокский район» по социальным вопросам входит     </w:t>
      </w:r>
      <w:r w:rsid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BD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вопросов: общего образования, здравоохранения, санитарно-эпидемиологического надзора, культуры, физической культуры и спорта, молодежной </w:t>
      </w:r>
      <w:r w:rsidR="00AD6A45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 занятости</w:t>
      </w:r>
      <w:r w:rsidR="00052DBD" w:rsidRP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общественного движения</w:t>
      </w:r>
      <w:r w:rsidR="00052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BD" w:rsidRDefault="007633C8" w:rsidP="00052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руководителя в</w:t>
      </w:r>
      <w:r w:rsidR="00052DBD" w:rsidRPr="00052DBD">
        <w:rPr>
          <w:rFonts w:ascii="Times New Roman" w:hAnsi="Times New Roman" w:cs="Times New Roman"/>
          <w:sz w:val="28"/>
          <w:szCs w:val="28"/>
          <w:lang w:eastAsia="ru-RU"/>
        </w:rPr>
        <w:t>озглавляет: районную межведомственную комиссию по делам несовершеннолетних и защите их прав, районную межведомственную комиссию по организации круглогодичного отдыха, оздоровления и занятости детей и подростков, санитарно-противоэпидемиологическую комиссию, районную призывную комиссию,</w:t>
      </w:r>
      <w:r w:rsidR="00052DBD" w:rsidRPr="00052DBD">
        <w:rPr>
          <w:rFonts w:ascii="Times New Roman" w:hAnsi="Times New Roman" w:cs="Times New Roman"/>
          <w:sz w:val="28"/>
          <w:szCs w:val="28"/>
        </w:rPr>
        <w:t xml:space="preserve"> комиссию по приемке образовательных учреждений к новому учебному году,    антиалкогольную, антинаркотическую комиссию, </w:t>
      </w:r>
      <w:r w:rsidR="00052DBD" w:rsidRPr="00052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DBD" w:rsidRPr="00052DBD">
        <w:rPr>
          <w:rFonts w:ascii="Times New Roman" w:hAnsi="Times New Roman" w:cs="Times New Roman"/>
          <w:sz w:val="28"/>
          <w:szCs w:val="28"/>
        </w:rPr>
        <w:t xml:space="preserve">комиссию по распределению мест в дошкольные образовательные учреждения, административную комиссию, </w:t>
      </w:r>
      <w:r w:rsidR="00052DBD" w:rsidRPr="00052D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организационные комитеты, осуществляющие деятельность по курируемым направлениям.</w:t>
      </w:r>
    </w:p>
    <w:p w:rsidR="00B0694C" w:rsidRDefault="00052DBD" w:rsidP="00052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2019г – организована работа КДН и ЗП – проведено </w:t>
      </w:r>
      <w:r w:rsidR="00F17846">
        <w:rPr>
          <w:rFonts w:ascii="Times New Roman" w:hAnsi="Times New Roman" w:cs="Times New Roman"/>
          <w:sz w:val="28"/>
          <w:szCs w:val="28"/>
          <w:lang w:eastAsia="ru-RU"/>
        </w:rPr>
        <w:t xml:space="preserve">37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заседаний, из них </w:t>
      </w:r>
      <w:r w:rsidR="00F17846">
        <w:rPr>
          <w:rFonts w:ascii="Times New Roman" w:hAnsi="Times New Roman" w:cs="Times New Roman"/>
          <w:sz w:val="28"/>
          <w:szCs w:val="28"/>
          <w:lang w:eastAsia="ru-RU"/>
        </w:rPr>
        <w:t>17-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выездных. Рассмотрено </w:t>
      </w:r>
      <w:r w:rsidR="00C04402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протоколов в отношении несовершеннолетни</w:t>
      </w:r>
      <w:r w:rsidR="00C04402">
        <w:rPr>
          <w:rFonts w:ascii="Times New Roman" w:hAnsi="Times New Roman" w:cs="Times New Roman"/>
          <w:sz w:val="28"/>
          <w:szCs w:val="28"/>
          <w:lang w:eastAsia="ru-RU"/>
        </w:rPr>
        <w:t xml:space="preserve">х, </w:t>
      </w:r>
      <w:r w:rsidR="00AD6A45">
        <w:rPr>
          <w:rFonts w:ascii="Times New Roman" w:hAnsi="Times New Roman" w:cs="Times New Roman"/>
          <w:sz w:val="28"/>
          <w:szCs w:val="28"/>
          <w:lang w:eastAsia="ru-RU"/>
        </w:rPr>
        <w:t>226 протоколов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роди</w:t>
      </w:r>
      <w:r w:rsidR="00C04402">
        <w:rPr>
          <w:rFonts w:ascii="Times New Roman" w:hAnsi="Times New Roman" w:cs="Times New Roman"/>
          <w:sz w:val="28"/>
          <w:szCs w:val="28"/>
          <w:lang w:eastAsia="ru-RU"/>
        </w:rPr>
        <w:t>телей, с 83 подростками проводилась индивидуально-</w:t>
      </w:r>
      <w:r w:rsidR="00AD6A45">
        <w:rPr>
          <w:rFonts w:ascii="Times New Roman" w:hAnsi="Times New Roman" w:cs="Times New Roman"/>
          <w:sz w:val="28"/>
          <w:szCs w:val="28"/>
          <w:lang w:eastAsia="ru-RU"/>
        </w:rPr>
        <w:t>профилактическая работа</w:t>
      </w:r>
      <w:r w:rsidR="00C044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94C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со всеми органами системы профилактики проводится </w:t>
      </w:r>
      <w:r w:rsidR="00AD6A45">
        <w:rPr>
          <w:rFonts w:ascii="Times New Roman" w:hAnsi="Times New Roman" w:cs="Times New Roman"/>
          <w:sz w:val="28"/>
          <w:szCs w:val="28"/>
          <w:lang w:eastAsia="ru-RU"/>
        </w:rPr>
        <w:t>большая работа</w:t>
      </w:r>
      <w:r w:rsidR="00B0694C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семейного неблагополучия. Прошло 2 месячника правовых знаний, в ходе которых проведены лекции в ОУ, родительские собрания, индивидуально-профилактическая работа с несовершеннолетни</w:t>
      </w:r>
      <w:r w:rsidR="00C04402">
        <w:rPr>
          <w:rFonts w:ascii="Times New Roman" w:hAnsi="Times New Roman" w:cs="Times New Roman"/>
          <w:sz w:val="28"/>
          <w:szCs w:val="28"/>
          <w:lang w:eastAsia="ru-RU"/>
        </w:rPr>
        <w:t>ми, стоящими на учете в КДН/ПДН, общее количество охваченных школьников 4299 человек.</w:t>
      </w:r>
    </w:p>
    <w:p w:rsidR="00B0694C" w:rsidRDefault="00B0694C" w:rsidP="00052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работа административной комиссии – в 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>2019г рассмотрено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протоколов на граждан населенных пунктов, где нет своих административных комиссий, наложено – 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>24 штрафа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1000 рублей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DBD" w:rsidRDefault="00B0694C" w:rsidP="00052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 по распределению мест в ДОУ проводит большое заседание в мае, когда распределяется основное количество мест, в дальнейшем по мере необходимости. На сегодняшний день п</w:t>
      </w:r>
      <w:r w:rsidR="00EC4637">
        <w:rPr>
          <w:rFonts w:ascii="Times New Roman" w:hAnsi="Times New Roman" w:cs="Times New Roman"/>
          <w:sz w:val="28"/>
          <w:szCs w:val="28"/>
          <w:lang w:eastAsia="ru-RU"/>
        </w:rPr>
        <w:t>роблем с местами 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 по городу Хилок нет, в мае будут распределены места для деток 2017года рождения. Остается  большая проблема с обеспеченностью местами в ДОУ по п. Могзон</w:t>
      </w:r>
      <w:r w:rsidR="00EC4637">
        <w:rPr>
          <w:rFonts w:ascii="Times New Roman" w:hAnsi="Times New Roman" w:cs="Times New Roman"/>
          <w:sz w:val="28"/>
          <w:szCs w:val="28"/>
          <w:lang w:eastAsia="ru-RU"/>
        </w:rPr>
        <w:t xml:space="preserve"> – в очереди на сегодняшний день детей от 3-7 лет - 39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с.Бада</w:t>
      </w:r>
      <w:proofErr w:type="spellEnd"/>
      <w:r w:rsidR="00EC4637">
        <w:rPr>
          <w:rFonts w:ascii="Times New Roman" w:hAnsi="Times New Roman" w:cs="Times New Roman"/>
          <w:sz w:val="28"/>
          <w:szCs w:val="28"/>
          <w:lang w:eastAsia="ru-RU"/>
        </w:rPr>
        <w:t xml:space="preserve"> – от 3-7 лет - 25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с.Хушенга</w:t>
      </w:r>
      <w:proofErr w:type="spellEnd"/>
      <w:r w:rsidR="00EC4637">
        <w:rPr>
          <w:rFonts w:ascii="Times New Roman" w:hAnsi="Times New Roman" w:cs="Times New Roman"/>
          <w:sz w:val="28"/>
          <w:szCs w:val="28"/>
          <w:lang w:eastAsia="ru-RU"/>
        </w:rPr>
        <w:t>- от 3-7 лет - 7</w:t>
      </w:r>
      <w:r>
        <w:rPr>
          <w:rFonts w:ascii="Times New Roman" w:hAnsi="Times New Roman" w:cs="Times New Roman"/>
          <w:sz w:val="28"/>
          <w:szCs w:val="28"/>
          <w:lang w:eastAsia="ru-RU"/>
        </w:rPr>
        <w:t>. Необходимо строительство новых учреждений дошкольного образования</w:t>
      </w:r>
      <w:r w:rsidR="00EC4637">
        <w:rPr>
          <w:rFonts w:ascii="Times New Roman" w:hAnsi="Times New Roman" w:cs="Times New Roman"/>
          <w:sz w:val="28"/>
          <w:szCs w:val="28"/>
          <w:lang w:eastAsia="ru-RU"/>
        </w:rPr>
        <w:t xml:space="preserve"> – в </w:t>
      </w:r>
      <w:proofErr w:type="spellStart"/>
      <w:r w:rsidR="00EC4637">
        <w:rPr>
          <w:rFonts w:ascii="Times New Roman" w:hAnsi="Times New Roman" w:cs="Times New Roman"/>
          <w:sz w:val="28"/>
          <w:szCs w:val="28"/>
          <w:lang w:eastAsia="ru-RU"/>
        </w:rPr>
        <w:t>Баде</w:t>
      </w:r>
      <w:proofErr w:type="spellEnd"/>
      <w:r w:rsidR="00EC46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637">
        <w:rPr>
          <w:rFonts w:ascii="Times New Roman" w:hAnsi="Times New Roman" w:cs="Times New Roman"/>
          <w:sz w:val="28"/>
          <w:szCs w:val="28"/>
          <w:lang w:eastAsia="ru-RU"/>
        </w:rPr>
        <w:t>Хушенге</w:t>
      </w:r>
      <w:proofErr w:type="spellEnd"/>
      <w:r w:rsidR="00EC4637">
        <w:rPr>
          <w:rFonts w:ascii="Times New Roman" w:hAnsi="Times New Roman" w:cs="Times New Roman"/>
          <w:sz w:val="28"/>
          <w:szCs w:val="28"/>
          <w:lang w:eastAsia="ru-RU"/>
        </w:rPr>
        <w:t>, Харагуне, Могзоне.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686D" w:rsidRDefault="003B686D" w:rsidP="00052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два раза в год проводим комиссию по организации летнего отдых, оздоровления и занятости несовершеннолетних – на протяжении последних лет стабильно работает 12 лагерей дневного пребывания при ОУ района, общий охват – 740 детей. Совместно с Центром занятости организовывается трудоустройство несовершеннолетних на работу в свободное от учебы время – из бюджета района на эти цели выделяются средства – в 2019г 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>220 тысяч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отработало </w:t>
      </w:r>
      <w:r w:rsidR="00CF395F" w:rsidRPr="00CF395F">
        <w:rPr>
          <w:rFonts w:ascii="Times New Roman" w:hAnsi="Times New Roman" w:cs="Times New Roman"/>
          <w:sz w:val="28"/>
          <w:szCs w:val="28"/>
          <w:lang w:eastAsia="ru-RU"/>
        </w:rPr>
        <w:t>128</w:t>
      </w:r>
      <w:r w:rsidRPr="00CF3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95F">
        <w:rPr>
          <w:rFonts w:ascii="Times New Roman" w:hAnsi="Times New Roman" w:cs="Times New Roman"/>
          <w:sz w:val="28"/>
          <w:szCs w:val="28"/>
          <w:lang w:eastAsia="ru-RU"/>
        </w:rPr>
        <w:t>подростков.</w:t>
      </w:r>
    </w:p>
    <w:p w:rsidR="00F17846" w:rsidRDefault="00F17846" w:rsidP="00C04402">
      <w:pPr>
        <w:suppressAutoHyphens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2018г разработана муниципальная программа «Социальное развитие Хилокского района» 2018-2022гг, которая включает в себя подпрограммы: «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>Предупреждение и борьба с алкоголизмом и наркоманией на 2018-2022 годы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Формирование установок толерантного сознания и профилактика экстремизма в Хилокском районе на 2018-2022 годы»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>Профилактика безнадзорности и правонарушений несовершеннолетних на 2018-2022 годы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»,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«Доступная среда на 2018-2022 годы»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>Содействие занятости населения Хилокского 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», «</w:t>
      </w:r>
      <w:r w:rsidRPr="00F1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Хилокском районе».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Отчеты о выполнении программ ежегодно предоставляются и размещаются на сайте района.</w:t>
      </w:r>
      <w:r w:rsidR="00C0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подпрограммы «Доступная среда» в 2019</w:t>
      </w:r>
      <w:r w:rsidR="00AD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AD6A45" w:rsidRPr="00F17846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ремонт в здании библиотеки в с. Харагун </w:t>
      </w:r>
      <w:r w:rsidR="00AD6A45">
        <w:rPr>
          <w:rFonts w:ascii="Times New Roman" w:eastAsia="Times New Roman" w:hAnsi="Times New Roman" w:cs="Arial"/>
          <w:sz w:val="28"/>
          <w:szCs w:val="28"/>
          <w:lang w:eastAsia="ru-RU"/>
        </w:rPr>
        <w:t>(построен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пандус, расширены дверные проемы, установлены новые двери). Из бюджета района было выделено 50,0 рублей и 50,0 тысяч рублей выделены бюджетом Забайкальского края.</w:t>
      </w:r>
    </w:p>
    <w:p w:rsidR="00105293" w:rsidRDefault="007633C8" w:rsidP="007633C8">
      <w:pPr>
        <w:suppressAutoHyphens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 2019г </w:t>
      </w:r>
      <w:r w:rsidR="00AD6A45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подготовлено 339 ответов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вышестоящие организации.  </w:t>
      </w:r>
    </w:p>
    <w:p w:rsidR="00AD6A45" w:rsidRDefault="00AD6A45" w:rsidP="00AD6A45">
      <w:pPr>
        <w:suppressAutoHyphens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AD6A45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культура</w:t>
      </w:r>
      <w:r w:rsidRPr="00AD6A45">
        <w:rPr>
          <w:rFonts w:ascii="Times New Roman" w:hAnsi="Times New Roman" w:cs="Times New Roman"/>
          <w:b/>
          <w:color w:val="000000"/>
          <w:spacing w:val="-15"/>
          <w:w w:val="120"/>
          <w:sz w:val="28"/>
          <w:szCs w:val="28"/>
        </w:rPr>
        <w:t xml:space="preserve"> </w:t>
      </w:r>
      <w:r w:rsidRPr="00AD6A4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A45">
        <w:rPr>
          <w:rFonts w:ascii="Times New Roman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AD6A45">
        <w:rPr>
          <w:rFonts w:ascii="Times New Roman" w:hAnsi="Times New Roman" w:cs="Times New Roman"/>
          <w:b/>
          <w:color w:val="000000"/>
          <w:sz w:val="28"/>
          <w:szCs w:val="28"/>
        </w:rPr>
        <w:t>молодежная</w:t>
      </w:r>
      <w:r w:rsidRPr="00AD6A45">
        <w:rPr>
          <w:rFonts w:ascii="Times New Roman" w:hAnsi="Times New Roman" w:cs="Times New Roman"/>
          <w:b/>
          <w:color w:val="000000"/>
          <w:spacing w:val="29"/>
          <w:sz w:val="28"/>
          <w:szCs w:val="28"/>
        </w:rPr>
        <w:t xml:space="preserve"> </w:t>
      </w:r>
      <w:r w:rsidRPr="00AD6A45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AD6A45" w:rsidRPr="00F665C4" w:rsidRDefault="00AD6A45" w:rsidP="00AD6A45">
      <w:pPr>
        <w:spacing w:line="268" w:lineRule="exact"/>
        <w:rPr>
          <w:rFonts w:cstheme="minorHAnsi"/>
          <w:color w:val="010302"/>
          <w:sz w:val="28"/>
          <w:szCs w:val="28"/>
        </w:rPr>
      </w:pPr>
      <w:r w:rsidRPr="00F665C4">
        <w:rPr>
          <w:rFonts w:cstheme="minorHAnsi"/>
          <w:color w:val="000000"/>
          <w:w w:val="99"/>
          <w:sz w:val="28"/>
          <w:szCs w:val="28"/>
        </w:rPr>
        <w:t>Управление</w:t>
      </w:r>
      <w:r w:rsidRPr="00F665C4">
        <w:rPr>
          <w:rFonts w:cstheme="minorHAnsi"/>
          <w:noProof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120"/>
          <w:sz w:val="28"/>
          <w:szCs w:val="28"/>
        </w:rPr>
        <w:t>культуры</w:t>
      </w:r>
      <w:r w:rsidRPr="00F665C4">
        <w:rPr>
          <w:rFonts w:cstheme="minorHAnsi"/>
          <w:color w:val="000000"/>
          <w:spacing w:val="-15"/>
          <w:w w:val="120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и</w:t>
      </w:r>
      <w:r w:rsidRPr="00F665C4">
        <w:rPr>
          <w:rFonts w:cstheme="minorHAnsi"/>
          <w:color w:val="000000"/>
          <w:spacing w:val="36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молодежной</w:t>
      </w:r>
      <w:r w:rsidRPr="00F665C4">
        <w:rPr>
          <w:rFonts w:cstheme="minorHAnsi"/>
          <w:color w:val="000000"/>
          <w:spacing w:val="29"/>
          <w:sz w:val="28"/>
          <w:szCs w:val="28"/>
        </w:rPr>
        <w:t xml:space="preserve"> </w:t>
      </w:r>
      <w:r w:rsidRPr="00F665C4">
        <w:rPr>
          <w:rFonts w:cstheme="minorHAnsi"/>
          <w:sz w:val="28"/>
          <w:szCs w:val="28"/>
        </w:rPr>
        <w:t>политики</w:t>
      </w:r>
      <w:r w:rsidRPr="00F665C4">
        <w:rPr>
          <w:rFonts w:cstheme="minorHAnsi"/>
          <w:color w:val="000000"/>
          <w:spacing w:val="-5"/>
          <w:w w:val="113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м/р</w:t>
      </w:r>
      <w:r w:rsidRPr="00F665C4">
        <w:rPr>
          <w:rFonts w:cstheme="minorHAnsi"/>
          <w:color w:val="000000"/>
          <w:spacing w:val="42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«</w:t>
      </w:r>
      <w:proofErr w:type="spellStart"/>
      <w:r w:rsidRPr="00F665C4">
        <w:rPr>
          <w:rFonts w:cstheme="minorHAnsi"/>
          <w:color w:val="000000"/>
          <w:sz w:val="28"/>
          <w:szCs w:val="28"/>
        </w:rPr>
        <w:t>Хил</w:t>
      </w:r>
      <w:r w:rsidRPr="00F665C4">
        <w:rPr>
          <w:rFonts w:cstheme="minorHAnsi"/>
          <w:color w:val="000000"/>
          <w:w w:val="115"/>
          <w:sz w:val="28"/>
          <w:szCs w:val="28"/>
        </w:rPr>
        <w:t>окский</w:t>
      </w:r>
      <w:proofErr w:type="spellEnd"/>
      <w:r w:rsidRPr="00F665C4">
        <w:rPr>
          <w:rFonts w:cstheme="minorHAnsi"/>
          <w:color w:val="000000"/>
          <w:spacing w:val="-12"/>
          <w:w w:val="115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113"/>
          <w:sz w:val="28"/>
          <w:szCs w:val="28"/>
        </w:rPr>
        <w:t xml:space="preserve">район»  </w:t>
      </w:r>
    </w:p>
    <w:p w:rsidR="00AD6A45" w:rsidRPr="00F665C4" w:rsidRDefault="00AD6A45" w:rsidP="00AD6A45">
      <w:pPr>
        <w:spacing w:line="298" w:lineRule="exact"/>
        <w:rPr>
          <w:rFonts w:cstheme="minorHAnsi"/>
          <w:color w:val="010302"/>
          <w:sz w:val="28"/>
          <w:szCs w:val="28"/>
        </w:rPr>
      </w:pPr>
      <w:r w:rsidRPr="00F665C4">
        <w:rPr>
          <w:rFonts w:cstheme="minorHAnsi"/>
          <w:color w:val="000000"/>
          <w:w w:val="98"/>
          <w:sz w:val="28"/>
          <w:szCs w:val="28"/>
        </w:rPr>
        <w:t>На</w:t>
      </w:r>
      <w:r w:rsidRPr="00F665C4">
        <w:rPr>
          <w:rFonts w:cstheme="minorHAnsi"/>
          <w:color w:val="000000"/>
          <w:spacing w:val="-3"/>
          <w:w w:val="9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 xml:space="preserve">территории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района </w:t>
      </w:r>
      <w:r w:rsidRPr="00F665C4">
        <w:rPr>
          <w:rFonts w:cstheme="minorHAnsi"/>
          <w:color w:val="000000"/>
          <w:sz w:val="28"/>
          <w:szCs w:val="28"/>
        </w:rPr>
        <w:t>действует 39 муниципальных учреждений</w:t>
      </w:r>
      <w:r w:rsidRPr="00F665C4">
        <w:rPr>
          <w:rFonts w:cstheme="minorHAnsi"/>
          <w:color w:val="000000"/>
          <w:spacing w:val="24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 xml:space="preserve">культуры:  </w:t>
      </w:r>
    </w:p>
    <w:p w:rsidR="00AD6A45" w:rsidRPr="00F665C4" w:rsidRDefault="00AD6A45" w:rsidP="00AD6A45">
      <w:pPr>
        <w:spacing w:line="351" w:lineRule="exact"/>
        <w:ind w:right="198"/>
        <w:rPr>
          <w:rFonts w:cstheme="minorHAnsi"/>
          <w:color w:val="010302"/>
          <w:sz w:val="28"/>
          <w:szCs w:val="28"/>
        </w:rPr>
      </w:pPr>
      <w:r w:rsidRPr="00F665C4">
        <w:rPr>
          <w:rFonts w:cstheme="minorHAnsi"/>
          <w:color w:val="000000"/>
          <w:sz w:val="28"/>
          <w:szCs w:val="28"/>
        </w:rPr>
        <w:t>19</w:t>
      </w:r>
      <w:r w:rsidRPr="00F665C4">
        <w:rPr>
          <w:rFonts w:cstheme="minorHAnsi"/>
          <w:color w:val="000000"/>
          <w:spacing w:val="61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публичных</w:t>
      </w:r>
      <w:r w:rsidRPr="00F665C4">
        <w:rPr>
          <w:rFonts w:cstheme="minorHAnsi"/>
          <w:color w:val="000000"/>
          <w:spacing w:val="6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библиотек</w:t>
      </w:r>
      <w:r w:rsidRPr="00F665C4">
        <w:rPr>
          <w:rFonts w:cstheme="minorHAnsi"/>
          <w:color w:val="000000"/>
          <w:spacing w:val="6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7"/>
          <w:sz w:val="28"/>
          <w:szCs w:val="28"/>
        </w:rPr>
        <w:t>с</w:t>
      </w:r>
      <w:r w:rsidRPr="00F665C4">
        <w:rPr>
          <w:rFonts w:cstheme="minorHAnsi"/>
          <w:color w:val="000000"/>
          <w:spacing w:val="73"/>
          <w:w w:val="97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общим</w:t>
      </w:r>
      <w:r w:rsidRPr="00F665C4">
        <w:rPr>
          <w:rFonts w:cstheme="minorHAnsi"/>
          <w:color w:val="000000"/>
          <w:spacing w:val="6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фондом</w:t>
      </w:r>
      <w:r w:rsidRPr="00F665C4">
        <w:rPr>
          <w:rFonts w:cstheme="minorHAnsi"/>
          <w:color w:val="000000"/>
          <w:spacing w:val="1"/>
          <w:sz w:val="28"/>
          <w:szCs w:val="28"/>
        </w:rPr>
        <w:t xml:space="preserve"> </w:t>
      </w:r>
      <w:r w:rsidRPr="00F665C4">
        <w:rPr>
          <w:rFonts w:cstheme="minorHAnsi"/>
          <w:sz w:val="28"/>
          <w:szCs w:val="28"/>
        </w:rPr>
        <w:t>147</w:t>
      </w:r>
      <w:r w:rsidRPr="00F665C4">
        <w:rPr>
          <w:rFonts w:cstheme="minorHAnsi"/>
          <w:color w:val="000000"/>
          <w:sz w:val="28"/>
          <w:szCs w:val="28"/>
        </w:rPr>
        <w:t>,6</w:t>
      </w:r>
      <w:r w:rsidRPr="00F665C4">
        <w:rPr>
          <w:rFonts w:cstheme="minorHAnsi"/>
          <w:color w:val="000000"/>
          <w:spacing w:val="70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>тыс.</w:t>
      </w:r>
      <w:r w:rsidRPr="00F665C4">
        <w:rPr>
          <w:rFonts w:cstheme="minorHAnsi"/>
          <w:color w:val="000000"/>
          <w:spacing w:val="67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экземпляров,</w:t>
      </w:r>
      <w:r w:rsidRPr="00F665C4">
        <w:rPr>
          <w:rFonts w:cstheme="minorHAnsi"/>
          <w:color w:val="000000"/>
          <w:spacing w:val="64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число пользователей</w:t>
      </w:r>
      <w:r w:rsidRPr="00F665C4">
        <w:rPr>
          <w:rFonts w:cstheme="minorHAnsi"/>
          <w:color w:val="000000"/>
          <w:spacing w:val="66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общедоступных</w:t>
      </w:r>
      <w:r w:rsidRPr="00F665C4">
        <w:rPr>
          <w:rFonts w:cstheme="minorHAnsi"/>
          <w:color w:val="000000"/>
          <w:spacing w:val="6"/>
          <w:sz w:val="28"/>
          <w:szCs w:val="28"/>
        </w:rPr>
        <w:t xml:space="preserve"> </w:t>
      </w:r>
      <w:r w:rsidRPr="00F665C4">
        <w:rPr>
          <w:rFonts w:cstheme="minorHAnsi"/>
          <w:sz w:val="28"/>
          <w:szCs w:val="28"/>
        </w:rPr>
        <w:t>библиотек</w:t>
      </w:r>
      <w:r w:rsidRPr="00F665C4">
        <w:rPr>
          <w:rFonts w:cstheme="minorHAnsi"/>
          <w:color w:val="000000"/>
          <w:spacing w:val="74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3"/>
          <w:sz w:val="28"/>
          <w:szCs w:val="28"/>
        </w:rPr>
        <w:t>в</w:t>
      </w:r>
      <w:r w:rsidRPr="00F665C4">
        <w:rPr>
          <w:rFonts w:cstheme="minorHAnsi"/>
          <w:color w:val="000000"/>
          <w:spacing w:val="60"/>
          <w:w w:val="93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2019</w:t>
      </w:r>
      <w:r w:rsidRPr="00F665C4">
        <w:rPr>
          <w:rFonts w:cstheme="minorHAnsi"/>
          <w:color w:val="000000"/>
          <w:spacing w:val="6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6"/>
          <w:sz w:val="28"/>
          <w:szCs w:val="28"/>
        </w:rPr>
        <w:t>году</w:t>
      </w:r>
      <w:r w:rsidRPr="00F665C4">
        <w:rPr>
          <w:rFonts w:cstheme="minorHAnsi"/>
          <w:color w:val="000000"/>
          <w:spacing w:val="72"/>
          <w:w w:val="96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составило</w:t>
      </w:r>
      <w:r w:rsidRPr="00F665C4">
        <w:rPr>
          <w:rFonts w:cstheme="minorHAnsi"/>
          <w:color w:val="000000"/>
          <w:spacing w:val="57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>14,4</w:t>
      </w:r>
      <w:r w:rsidRPr="00F665C4">
        <w:rPr>
          <w:rFonts w:cstheme="minorHAnsi"/>
          <w:color w:val="000000"/>
          <w:spacing w:val="60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 xml:space="preserve">тыс. </w:t>
      </w:r>
      <w:r w:rsidRPr="00F665C4">
        <w:rPr>
          <w:rFonts w:cstheme="minorHAnsi"/>
          <w:color w:val="000000"/>
          <w:w w:val="99"/>
          <w:sz w:val="28"/>
          <w:szCs w:val="28"/>
        </w:rPr>
        <w:t>человек, районный</w:t>
      </w:r>
      <w:r w:rsidRPr="00F665C4">
        <w:rPr>
          <w:rFonts w:cstheme="minorHAnsi"/>
          <w:color w:val="000000"/>
          <w:sz w:val="28"/>
          <w:szCs w:val="28"/>
        </w:rPr>
        <w:t xml:space="preserve"> краеведческий</w:t>
      </w:r>
      <w:r w:rsidRPr="00F665C4">
        <w:rPr>
          <w:rFonts w:cstheme="minorHAnsi"/>
          <w:color w:val="000000"/>
          <w:spacing w:val="23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музей, число экспонатов основного фонда</w:t>
      </w:r>
      <w:r w:rsidRPr="00F665C4">
        <w:rPr>
          <w:rFonts w:cstheme="minorHAnsi"/>
          <w:color w:val="000000"/>
          <w:spacing w:val="29"/>
          <w:sz w:val="28"/>
          <w:szCs w:val="28"/>
        </w:rPr>
        <w:t xml:space="preserve"> </w:t>
      </w:r>
      <w:proofErr w:type="gramStart"/>
      <w:r w:rsidRPr="00F665C4">
        <w:rPr>
          <w:rFonts w:cstheme="minorHAnsi"/>
          <w:color w:val="000000"/>
          <w:sz w:val="28"/>
          <w:szCs w:val="28"/>
        </w:rPr>
        <w:t>которого</w:t>
      </w:r>
      <w:r>
        <w:rPr>
          <w:rFonts w:cstheme="minorHAnsi"/>
          <w:color w:val="000000"/>
          <w:sz w:val="28"/>
          <w:szCs w:val="28"/>
        </w:rPr>
        <w:t xml:space="preserve">  </w:t>
      </w:r>
      <w:r w:rsidRPr="00F665C4">
        <w:rPr>
          <w:rFonts w:cstheme="minorHAnsi"/>
          <w:color w:val="000000"/>
          <w:sz w:val="28"/>
          <w:szCs w:val="28"/>
        </w:rPr>
        <w:t>составляет</w:t>
      </w:r>
      <w:proofErr w:type="gramEnd"/>
      <w:r w:rsidRPr="00F665C4">
        <w:rPr>
          <w:rFonts w:cstheme="minorHAnsi"/>
          <w:color w:val="000000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14,1 </w:t>
      </w:r>
      <w:r w:rsidRPr="00F665C4">
        <w:rPr>
          <w:rFonts w:cstheme="minorHAnsi"/>
          <w:color w:val="000000"/>
          <w:w w:val="98"/>
          <w:sz w:val="28"/>
          <w:szCs w:val="28"/>
        </w:rPr>
        <w:t xml:space="preserve">тыс.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единиц, </w:t>
      </w:r>
      <w:r w:rsidRPr="00F665C4">
        <w:rPr>
          <w:rFonts w:cstheme="minorHAnsi"/>
          <w:color w:val="000000"/>
          <w:sz w:val="28"/>
          <w:szCs w:val="28"/>
        </w:rPr>
        <w:t>число посещений</w:t>
      </w:r>
      <w:r w:rsidRPr="00F665C4">
        <w:rPr>
          <w:rFonts w:cstheme="minorHAnsi"/>
          <w:color w:val="000000"/>
          <w:spacing w:val="24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7"/>
          <w:sz w:val="28"/>
          <w:szCs w:val="28"/>
        </w:rPr>
        <w:t xml:space="preserve">в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2019 </w:t>
      </w:r>
      <w:r w:rsidRPr="00F665C4">
        <w:rPr>
          <w:rFonts w:cstheme="minorHAnsi"/>
          <w:color w:val="000000"/>
          <w:w w:val="98"/>
          <w:sz w:val="28"/>
          <w:szCs w:val="28"/>
        </w:rPr>
        <w:t xml:space="preserve">году </w:t>
      </w:r>
      <w:r>
        <w:rPr>
          <w:rFonts w:cstheme="minorHAnsi"/>
          <w:color w:val="000000"/>
          <w:w w:val="98"/>
          <w:sz w:val="28"/>
          <w:szCs w:val="28"/>
        </w:rPr>
        <w:t xml:space="preserve">- </w:t>
      </w:r>
      <w:r w:rsidRPr="00F665C4">
        <w:rPr>
          <w:rFonts w:cstheme="minorHAnsi"/>
          <w:color w:val="000000"/>
          <w:w w:val="97"/>
          <w:sz w:val="28"/>
          <w:szCs w:val="28"/>
        </w:rPr>
        <w:t xml:space="preserve">1,9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тыс. </w:t>
      </w:r>
      <w:r w:rsidRPr="00F665C4">
        <w:rPr>
          <w:rFonts w:cstheme="minorHAnsi"/>
          <w:color w:val="000000"/>
          <w:sz w:val="28"/>
          <w:szCs w:val="28"/>
        </w:rPr>
        <w:t>человек,  учреждения дополнительного образования детей</w:t>
      </w:r>
      <w:r w:rsidRPr="00F665C4">
        <w:rPr>
          <w:rFonts w:cstheme="minorHAnsi"/>
          <w:color w:val="000000"/>
          <w:spacing w:val="-57"/>
          <w:sz w:val="28"/>
          <w:szCs w:val="28"/>
        </w:rPr>
        <w:t>:</w:t>
      </w:r>
      <w:r w:rsidRPr="00F665C4">
        <w:rPr>
          <w:rFonts w:cstheme="minorHAnsi"/>
          <w:color w:val="000000"/>
          <w:w w:val="96"/>
          <w:sz w:val="28"/>
          <w:szCs w:val="28"/>
        </w:rPr>
        <w:t xml:space="preserve">  </w:t>
      </w:r>
    </w:p>
    <w:p w:rsidR="00AD6A45" w:rsidRPr="00F665C4" w:rsidRDefault="00AD6A45" w:rsidP="00AD6A45">
      <w:pPr>
        <w:spacing w:line="309" w:lineRule="exact"/>
        <w:ind w:left="1088" w:firstLine="36"/>
        <w:rPr>
          <w:rFonts w:cstheme="minorHAnsi"/>
          <w:color w:val="010302"/>
          <w:sz w:val="28"/>
          <w:szCs w:val="28"/>
        </w:rPr>
      </w:pPr>
      <w:r w:rsidRPr="00F665C4">
        <w:rPr>
          <w:rFonts w:cstheme="minorHAnsi"/>
          <w:color w:val="000000"/>
          <w:w w:val="99"/>
          <w:sz w:val="28"/>
          <w:szCs w:val="28"/>
        </w:rPr>
        <w:t xml:space="preserve">-детская </w:t>
      </w:r>
      <w:r w:rsidRPr="00F665C4">
        <w:rPr>
          <w:rFonts w:cstheme="minorHAnsi"/>
          <w:color w:val="000000"/>
          <w:sz w:val="28"/>
          <w:szCs w:val="28"/>
        </w:rPr>
        <w:t xml:space="preserve">художественная </w:t>
      </w:r>
      <w:r w:rsidRPr="00F665C4">
        <w:rPr>
          <w:rFonts w:cstheme="minorHAnsi"/>
          <w:color w:val="000000"/>
          <w:w w:val="98"/>
          <w:sz w:val="28"/>
          <w:szCs w:val="28"/>
        </w:rPr>
        <w:t xml:space="preserve">школа </w:t>
      </w:r>
      <w:r w:rsidRPr="00F665C4">
        <w:rPr>
          <w:rFonts w:cstheme="minorHAnsi"/>
          <w:color w:val="000000"/>
          <w:sz w:val="28"/>
          <w:szCs w:val="28"/>
        </w:rPr>
        <w:t>с</w:t>
      </w:r>
      <w:r w:rsidRPr="00F665C4">
        <w:rPr>
          <w:rFonts w:cstheme="minorHAnsi"/>
          <w:color w:val="000000"/>
          <w:spacing w:val="-2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филиалом </w:t>
      </w:r>
      <w:r w:rsidRPr="00F665C4">
        <w:rPr>
          <w:rFonts w:cstheme="minorHAnsi"/>
          <w:color w:val="000000"/>
          <w:w w:val="93"/>
          <w:sz w:val="28"/>
          <w:szCs w:val="28"/>
        </w:rPr>
        <w:t xml:space="preserve">в </w:t>
      </w:r>
      <w:r w:rsidRPr="00F665C4">
        <w:rPr>
          <w:rFonts w:cstheme="minorHAnsi"/>
          <w:color w:val="000000"/>
          <w:sz w:val="28"/>
          <w:szCs w:val="28"/>
        </w:rPr>
        <w:t xml:space="preserve">п.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Могзон  </w:t>
      </w:r>
    </w:p>
    <w:p w:rsidR="00AD6A45" w:rsidRDefault="00AD6A45" w:rsidP="00AD6A45">
      <w:pPr>
        <w:spacing w:line="345" w:lineRule="exact"/>
        <w:ind w:left="1142" w:right="198" w:hanging="17"/>
        <w:rPr>
          <w:rFonts w:cstheme="minorHAnsi"/>
          <w:sz w:val="28"/>
          <w:szCs w:val="28"/>
        </w:rPr>
      </w:pPr>
      <w:r w:rsidRPr="00F665C4">
        <w:rPr>
          <w:rFonts w:cstheme="minorHAnsi"/>
          <w:color w:val="000000"/>
          <w:sz w:val="28"/>
          <w:szCs w:val="28"/>
        </w:rPr>
        <w:t xml:space="preserve">-детская </w:t>
      </w:r>
      <w:r w:rsidRPr="00F665C4">
        <w:rPr>
          <w:rFonts w:cstheme="minorHAnsi"/>
          <w:color w:val="000000"/>
          <w:w w:val="114"/>
          <w:sz w:val="28"/>
          <w:szCs w:val="28"/>
        </w:rPr>
        <w:t xml:space="preserve">музыкальная </w:t>
      </w:r>
      <w:r w:rsidRPr="00F665C4">
        <w:rPr>
          <w:rFonts w:cstheme="minorHAnsi"/>
          <w:color w:val="000000"/>
          <w:sz w:val="28"/>
          <w:szCs w:val="28"/>
        </w:rPr>
        <w:t>школа</w:t>
      </w:r>
      <w:r w:rsidRPr="00F665C4">
        <w:rPr>
          <w:rFonts w:cstheme="minorHAnsi"/>
          <w:color w:val="000000"/>
          <w:spacing w:val="-2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 xml:space="preserve">с филиалами в </w:t>
      </w:r>
      <w:r w:rsidRPr="00F665C4">
        <w:rPr>
          <w:rFonts w:cstheme="minorHAnsi"/>
          <w:color w:val="000000"/>
          <w:w w:val="98"/>
          <w:sz w:val="28"/>
          <w:szCs w:val="28"/>
        </w:rPr>
        <w:t>с.</w:t>
      </w:r>
      <w:r w:rsidRPr="00F665C4">
        <w:rPr>
          <w:rFonts w:cstheme="minorHAnsi"/>
          <w:color w:val="000000"/>
          <w:spacing w:val="-4"/>
          <w:w w:val="98"/>
          <w:sz w:val="28"/>
          <w:szCs w:val="28"/>
        </w:rPr>
        <w:t xml:space="preserve"> </w:t>
      </w:r>
      <w:proofErr w:type="spellStart"/>
      <w:r w:rsidRPr="00F665C4">
        <w:rPr>
          <w:rFonts w:cstheme="minorHAnsi"/>
          <w:color w:val="000000"/>
          <w:sz w:val="28"/>
          <w:szCs w:val="28"/>
        </w:rPr>
        <w:t>Бада</w:t>
      </w:r>
      <w:proofErr w:type="spellEnd"/>
      <w:r w:rsidRPr="00F665C4">
        <w:rPr>
          <w:rFonts w:cstheme="minorHAnsi"/>
          <w:color w:val="000000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1"/>
          <w:sz w:val="28"/>
          <w:szCs w:val="28"/>
        </w:rPr>
        <w:t xml:space="preserve">и </w:t>
      </w:r>
      <w:r w:rsidRPr="00F665C4">
        <w:rPr>
          <w:rFonts w:cstheme="minorHAnsi"/>
          <w:color w:val="000000"/>
          <w:w w:val="98"/>
          <w:sz w:val="28"/>
          <w:szCs w:val="28"/>
        </w:rPr>
        <w:t xml:space="preserve">с. </w:t>
      </w:r>
      <w:proofErr w:type="spellStart"/>
      <w:r w:rsidRPr="00F665C4">
        <w:rPr>
          <w:rFonts w:cstheme="minorHAnsi"/>
          <w:color w:val="000000"/>
          <w:sz w:val="28"/>
          <w:szCs w:val="28"/>
        </w:rPr>
        <w:t>Линёво</w:t>
      </w:r>
      <w:proofErr w:type="spellEnd"/>
      <w:r w:rsidRPr="00F665C4">
        <w:rPr>
          <w:rFonts w:cstheme="minorHAnsi"/>
          <w:color w:val="000000"/>
          <w:sz w:val="28"/>
          <w:szCs w:val="28"/>
        </w:rPr>
        <w:t xml:space="preserve">-Озеро  </w:t>
      </w:r>
    </w:p>
    <w:p w:rsidR="00AD6A45" w:rsidRPr="00F665C4" w:rsidRDefault="00AD6A45" w:rsidP="00AD6A45">
      <w:pPr>
        <w:spacing w:line="345" w:lineRule="exact"/>
        <w:ind w:right="198"/>
        <w:rPr>
          <w:rFonts w:cstheme="minorHAnsi"/>
          <w:color w:val="010302"/>
          <w:sz w:val="28"/>
          <w:szCs w:val="28"/>
        </w:rPr>
      </w:pPr>
      <w:r w:rsidRPr="00F665C4">
        <w:rPr>
          <w:rFonts w:cstheme="minorHAnsi"/>
          <w:color w:val="000000"/>
          <w:sz w:val="28"/>
          <w:szCs w:val="28"/>
        </w:rPr>
        <w:t>численность</w:t>
      </w:r>
      <w:r w:rsidRPr="00F665C4">
        <w:rPr>
          <w:rFonts w:cstheme="minorHAnsi"/>
          <w:color w:val="000000"/>
          <w:spacing w:val="2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учащихся</w:t>
      </w:r>
      <w:r w:rsidRPr="00F665C4">
        <w:rPr>
          <w:rFonts w:cstheme="minorHAnsi"/>
          <w:color w:val="000000"/>
          <w:spacing w:val="41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в</w:t>
      </w:r>
      <w:r w:rsidRPr="00F665C4">
        <w:rPr>
          <w:rFonts w:cstheme="minorHAnsi"/>
          <w:color w:val="000000"/>
          <w:spacing w:val="2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указанных</w:t>
      </w:r>
      <w:r w:rsidRPr="00F665C4">
        <w:rPr>
          <w:rFonts w:cstheme="minorHAnsi"/>
          <w:color w:val="000000"/>
          <w:spacing w:val="30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учреждениях</w:t>
      </w:r>
      <w:r w:rsidRPr="00F665C4">
        <w:rPr>
          <w:rFonts w:cstheme="minorHAnsi"/>
          <w:color w:val="000000"/>
          <w:spacing w:val="36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в</w:t>
      </w:r>
      <w:r w:rsidRPr="00F665C4">
        <w:rPr>
          <w:rFonts w:cstheme="minorHAnsi"/>
          <w:color w:val="000000"/>
          <w:spacing w:val="36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2019</w:t>
      </w:r>
      <w:r w:rsidRPr="00F665C4">
        <w:rPr>
          <w:rFonts w:cstheme="minorHAnsi"/>
          <w:color w:val="000000"/>
          <w:spacing w:val="3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>году</w:t>
      </w:r>
      <w:r w:rsidRPr="00F665C4">
        <w:rPr>
          <w:rFonts w:cstheme="minorHAnsi"/>
          <w:color w:val="000000"/>
          <w:spacing w:val="32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составила</w:t>
      </w:r>
      <w:r w:rsidRPr="00F665C4">
        <w:rPr>
          <w:rFonts w:cstheme="minorHAnsi"/>
          <w:color w:val="000000"/>
          <w:spacing w:val="27"/>
          <w:sz w:val="28"/>
          <w:szCs w:val="28"/>
        </w:rPr>
        <w:t xml:space="preserve"> </w:t>
      </w:r>
      <w:proofErr w:type="gramStart"/>
      <w:r w:rsidRPr="00F665C4">
        <w:rPr>
          <w:rFonts w:cstheme="minorHAnsi"/>
          <w:color w:val="000000"/>
          <w:w w:val="99"/>
          <w:sz w:val="28"/>
          <w:szCs w:val="28"/>
        </w:rPr>
        <w:t xml:space="preserve">304  </w:t>
      </w:r>
      <w:r w:rsidRPr="00F665C4">
        <w:rPr>
          <w:rFonts w:cstheme="minorHAnsi"/>
          <w:color w:val="000000"/>
          <w:sz w:val="28"/>
          <w:szCs w:val="28"/>
        </w:rPr>
        <w:t>ученика</w:t>
      </w:r>
      <w:proofErr w:type="gramEnd"/>
      <w:r w:rsidRPr="00F665C4">
        <w:rPr>
          <w:rFonts w:cstheme="minorHAnsi"/>
          <w:color w:val="000000"/>
          <w:sz w:val="28"/>
          <w:szCs w:val="28"/>
        </w:rPr>
        <w:t xml:space="preserve">,  </w:t>
      </w:r>
      <w:r w:rsidRPr="00F665C4">
        <w:rPr>
          <w:rFonts w:cstheme="minorHAnsi"/>
          <w:color w:val="000000"/>
          <w:w w:val="91"/>
          <w:sz w:val="28"/>
          <w:szCs w:val="28"/>
        </w:rPr>
        <w:t xml:space="preserve">меж </w:t>
      </w:r>
      <w:r w:rsidRPr="00F665C4">
        <w:rPr>
          <w:rFonts w:cstheme="minorHAnsi"/>
          <w:color w:val="000000"/>
          <w:sz w:val="28"/>
          <w:szCs w:val="28"/>
        </w:rPr>
        <w:t xml:space="preserve">поселенческое социально-культурное объединение, 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16 </w:t>
      </w:r>
      <w:r w:rsidRPr="00F665C4">
        <w:rPr>
          <w:rFonts w:cstheme="minorHAnsi"/>
          <w:color w:val="000000"/>
          <w:sz w:val="28"/>
          <w:szCs w:val="28"/>
        </w:rPr>
        <w:t xml:space="preserve">сельских </w:t>
      </w:r>
      <w:r w:rsidRPr="00F665C4">
        <w:rPr>
          <w:rFonts w:cstheme="minorHAnsi"/>
          <w:color w:val="000000"/>
          <w:w w:val="99"/>
          <w:sz w:val="28"/>
          <w:szCs w:val="28"/>
        </w:rPr>
        <w:t xml:space="preserve">домов </w:t>
      </w:r>
      <w:r w:rsidRPr="00F665C4">
        <w:rPr>
          <w:rFonts w:cstheme="minorHAnsi"/>
          <w:color w:val="000000"/>
          <w:sz w:val="28"/>
          <w:szCs w:val="28"/>
        </w:rPr>
        <w:t xml:space="preserve">культуры.  </w:t>
      </w:r>
    </w:p>
    <w:p w:rsidR="00AD6A45" w:rsidRPr="00F665C4" w:rsidRDefault="00AD6A45" w:rsidP="00AD6A45">
      <w:pPr>
        <w:spacing w:line="353" w:lineRule="exact"/>
        <w:ind w:right="198"/>
        <w:rPr>
          <w:rFonts w:cstheme="minorHAnsi"/>
          <w:color w:val="010302"/>
          <w:sz w:val="28"/>
          <w:szCs w:val="28"/>
        </w:rPr>
      </w:pPr>
      <w:proofErr w:type="gramStart"/>
      <w:r w:rsidRPr="00F665C4">
        <w:rPr>
          <w:rFonts w:cstheme="minorHAnsi"/>
          <w:color w:val="000000"/>
          <w:w w:val="90"/>
          <w:sz w:val="28"/>
          <w:szCs w:val="28"/>
        </w:rPr>
        <w:t xml:space="preserve">в </w:t>
      </w:r>
      <w:r w:rsidRPr="00F665C4">
        <w:rPr>
          <w:rFonts w:cstheme="minorHAnsi"/>
          <w:color w:val="000000"/>
          <w:w w:val="91"/>
          <w:sz w:val="28"/>
          <w:szCs w:val="28"/>
        </w:rPr>
        <w:t>меж</w:t>
      </w:r>
      <w:proofErr w:type="gramEnd"/>
      <w:r w:rsidRPr="00F665C4">
        <w:rPr>
          <w:rFonts w:cstheme="minorHAnsi"/>
          <w:color w:val="000000"/>
          <w:spacing w:val="-5"/>
          <w:w w:val="91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поселенческом</w:t>
      </w:r>
      <w:r w:rsidRPr="00F665C4">
        <w:rPr>
          <w:rFonts w:cstheme="minorHAnsi"/>
          <w:color w:val="000000"/>
          <w:spacing w:val="3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социально-культурном</w:t>
      </w:r>
      <w:r w:rsidRPr="00F665C4">
        <w:rPr>
          <w:rFonts w:cstheme="minorHAnsi"/>
          <w:color w:val="000000"/>
          <w:spacing w:val="44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>объединении</w:t>
      </w:r>
      <w:r w:rsidRPr="00F665C4">
        <w:rPr>
          <w:rFonts w:cstheme="minorHAnsi"/>
          <w:color w:val="000000"/>
          <w:spacing w:val="50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3"/>
          <w:sz w:val="28"/>
          <w:szCs w:val="28"/>
        </w:rPr>
        <w:t>и</w:t>
      </w:r>
      <w:r w:rsidRPr="00F665C4">
        <w:rPr>
          <w:rFonts w:cstheme="minorHAnsi"/>
          <w:color w:val="000000"/>
          <w:spacing w:val="52"/>
          <w:w w:val="93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сельских</w:t>
      </w:r>
      <w:r w:rsidRPr="00F665C4">
        <w:rPr>
          <w:rFonts w:cstheme="minorHAnsi"/>
          <w:color w:val="000000"/>
          <w:spacing w:val="34"/>
          <w:sz w:val="28"/>
          <w:szCs w:val="28"/>
        </w:rPr>
        <w:t xml:space="preserve"> </w:t>
      </w:r>
      <w:r w:rsidR="00A479EF" w:rsidRPr="00F665C4">
        <w:rPr>
          <w:rFonts w:cstheme="minorHAnsi"/>
          <w:color w:val="000000"/>
          <w:w w:val="99"/>
          <w:sz w:val="28"/>
          <w:szCs w:val="28"/>
        </w:rPr>
        <w:t>домах культуры</w:t>
      </w:r>
      <w:r w:rsidRPr="00F665C4">
        <w:rPr>
          <w:rFonts w:cstheme="minorHAnsi"/>
          <w:color w:val="000000"/>
          <w:spacing w:val="26"/>
          <w:w w:val="9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sz w:val="28"/>
          <w:szCs w:val="28"/>
        </w:rPr>
        <w:t>работают</w:t>
      </w:r>
      <w:r w:rsidRPr="00F665C4">
        <w:rPr>
          <w:rFonts w:cstheme="minorHAnsi"/>
          <w:color w:val="000000"/>
          <w:spacing w:val="25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8"/>
          <w:sz w:val="28"/>
          <w:szCs w:val="28"/>
        </w:rPr>
        <w:t>135</w:t>
      </w:r>
      <w:r w:rsidRPr="00F665C4">
        <w:rPr>
          <w:rFonts w:cstheme="minorHAnsi"/>
          <w:color w:val="000000"/>
          <w:spacing w:val="37"/>
          <w:w w:val="9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8"/>
          <w:sz w:val="28"/>
          <w:szCs w:val="28"/>
        </w:rPr>
        <w:t xml:space="preserve">клубных </w:t>
      </w:r>
      <w:r w:rsidRPr="00F665C4">
        <w:rPr>
          <w:rFonts w:cstheme="minorHAnsi"/>
          <w:color w:val="000000"/>
          <w:sz w:val="28"/>
          <w:szCs w:val="28"/>
        </w:rPr>
        <w:t>формирований, в</w:t>
      </w:r>
      <w:r w:rsidRPr="00F665C4">
        <w:rPr>
          <w:rFonts w:cstheme="minorHAnsi"/>
          <w:color w:val="000000"/>
          <w:spacing w:val="28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9"/>
          <w:sz w:val="28"/>
          <w:szCs w:val="28"/>
        </w:rPr>
        <w:t>которых</w:t>
      </w:r>
      <w:r w:rsidRPr="00F665C4">
        <w:rPr>
          <w:rFonts w:cstheme="minorHAnsi"/>
          <w:color w:val="000000"/>
          <w:spacing w:val="21"/>
          <w:w w:val="99"/>
          <w:sz w:val="28"/>
          <w:szCs w:val="28"/>
        </w:rPr>
        <w:t xml:space="preserve"> </w:t>
      </w:r>
      <w:r w:rsidRPr="00F665C4">
        <w:rPr>
          <w:rFonts w:cstheme="minorHAnsi"/>
          <w:color w:val="000000"/>
          <w:w w:val="98"/>
          <w:sz w:val="28"/>
          <w:szCs w:val="28"/>
        </w:rPr>
        <w:t>занимаются</w:t>
      </w:r>
      <w:r w:rsidRPr="00F665C4">
        <w:rPr>
          <w:rFonts w:cstheme="minorHAnsi"/>
          <w:color w:val="000000"/>
          <w:spacing w:val="26"/>
          <w:w w:val="98"/>
          <w:sz w:val="28"/>
          <w:szCs w:val="28"/>
        </w:rPr>
        <w:t xml:space="preserve"> </w:t>
      </w:r>
      <w:r w:rsidR="00A479EF" w:rsidRPr="00F665C4">
        <w:rPr>
          <w:rFonts w:cstheme="minorHAnsi"/>
          <w:color w:val="000000"/>
          <w:w w:val="98"/>
          <w:sz w:val="28"/>
          <w:szCs w:val="28"/>
        </w:rPr>
        <w:t>1645 человек</w:t>
      </w:r>
      <w:r w:rsidRPr="00F665C4">
        <w:rPr>
          <w:rFonts w:cstheme="minorHAnsi"/>
          <w:color w:val="000000"/>
          <w:sz w:val="28"/>
          <w:szCs w:val="28"/>
        </w:rPr>
        <w:t xml:space="preserve">.  </w:t>
      </w:r>
    </w:p>
    <w:p w:rsidR="00AD6A45" w:rsidRPr="00A479EF" w:rsidRDefault="00AD6A45" w:rsidP="00A479E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          В    2019    году    специалистами    муниципальных    культурно-досуговых учреждений   проведено   2307   мероприятий, из   них   12   мероприятий обще районного значения.   Творческие   коллективы,</w:t>
      </w:r>
    </w:p>
    <w:p w:rsidR="00AD6A45" w:rsidRPr="00A479EF" w:rsidRDefault="00AD6A45" w:rsidP="00A479E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солисты и   мастера декоративно-прикладного </w:t>
      </w:r>
      <w:r w:rsidRPr="00A479EF">
        <w:rPr>
          <w:rFonts w:ascii="Times New Roman" w:hAnsi="Times New Roman" w:cs="Times New Roman"/>
          <w:sz w:val="28"/>
          <w:szCs w:val="28"/>
        </w:rPr>
        <w:tab/>
        <w:t>творчества      приняли      участие      в      9-</w:t>
      </w:r>
      <w:r w:rsidR="00A479EF" w:rsidRPr="00A479EF">
        <w:rPr>
          <w:rFonts w:ascii="Times New Roman" w:hAnsi="Times New Roman" w:cs="Times New Roman"/>
          <w:sz w:val="28"/>
          <w:szCs w:val="28"/>
        </w:rPr>
        <w:t>ти международных</w:t>
      </w:r>
      <w:r w:rsidRPr="00A479EF">
        <w:rPr>
          <w:rFonts w:ascii="Times New Roman" w:hAnsi="Times New Roman" w:cs="Times New Roman"/>
          <w:sz w:val="28"/>
          <w:szCs w:val="28"/>
        </w:rPr>
        <w:t xml:space="preserve">    и   9-ти   всероссийских   конкурсах, 1-м   мероприятии межрегионального, 3-х   региональных   и   14-ти   мероприятиях   краевого значения.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Продолжают работу по реализации предпрофессиональных  </w:t>
      </w:r>
      <w:r w:rsidRPr="00A479EF">
        <w:rPr>
          <w:rFonts w:ascii="Times New Roman" w:hAnsi="Times New Roman" w:cs="Times New Roman"/>
          <w:sz w:val="28"/>
          <w:szCs w:val="28"/>
        </w:rPr>
        <w:br/>
        <w:t xml:space="preserve">общеобразовательных программ детская художественная школа и детская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музыкальная школа. 36 учащихся указанных учреждений стали участниками международных, всероссийских и краевых фестивалей и конкурсов.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Несмотря   на   отсутствие   бюджетного    финансирования   на   проведение  </w:t>
      </w:r>
      <w:r w:rsidRPr="00A479EF">
        <w:rPr>
          <w:rFonts w:ascii="Times New Roman" w:hAnsi="Times New Roman" w:cs="Times New Roman"/>
          <w:sz w:val="28"/>
          <w:szCs w:val="28"/>
        </w:rPr>
        <w:br/>
        <w:t xml:space="preserve">культурно-массовых   мероприятий,  специалистами   учреждений   культуры  </w:t>
      </w:r>
      <w:r w:rsidRPr="00A479EF">
        <w:rPr>
          <w:rFonts w:ascii="Times New Roman" w:hAnsi="Times New Roman" w:cs="Times New Roman"/>
          <w:sz w:val="28"/>
          <w:szCs w:val="28"/>
        </w:rPr>
        <w:br/>
        <w:t xml:space="preserve">были подготовлены и проведены такие социально-значимые мероприятия как  </w:t>
      </w:r>
      <w:r w:rsidRPr="00A479EF">
        <w:rPr>
          <w:rFonts w:ascii="Times New Roman" w:hAnsi="Times New Roman" w:cs="Times New Roman"/>
          <w:sz w:val="28"/>
          <w:szCs w:val="28"/>
        </w:rPr>
        <w:br/>
        <w:t>праздник  «</w:t>
      </w:r>
      <w:proofErr w:type="spellStart"/>
      <w:r w:rsidRPr="00A479EF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A479EF">
        <w:rPr>
          <w:rFonts w:ascii="Times New Roman" w:hAnsi="Times New Roman" w:cs="Times New Roman"/>
          <w:sz w:val="28"/>
          <w:szCs w:val="28"/>
        </w:rPr>
        <w:t xml:space="preserve">  - 2019»,  фестиваль  патриотической  песни  «Живи,  </w:t>
      </w:r>
      <w:r w:rsidRPr="00A479EF">
        <w:rPr>
          <w:rFonts w:ascii="Times New Roman" w:hAnsi="Times New Roman" w:cs="Times New Roman"/>
          <w:sz w:val="28"/>
          <w:szCs w:val="28"/>
        </w:rPr>
        <w:br/>
        <w:t xml:space="preserve">Россиян›,  районный  фестиваль  самодеятельного  творчества  ветеранских  </w:t>
      </w:r>
      <w:r w:rsidRPr="00A479EF">
        <w:rPr>
          <w:rFonts w:ascii="Times New Roman" w:hAnsi="Times New Roman" w:cs="Times New Roman"/>
          <w:sz w:val="28"/>
          <w:szCs w:val="28"/>
        </w:rPr>
        <w:br/>
        <w:t xml:space="preserve">объединений и клубов пожилого человека «Серебряный возраст», фестиваль эстрадного  искусства  «Родник  души»,  районные  праздники  «Пасхальное яйцо- 2019», «Урожай - 2019» и многие другие.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В целях адаптации учреждений культуры для граждан с ограниченными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возможностями здоровья проведен ремонт здания библиотеки в с. Харагун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lastRenderedPageBreak/>
        <w:t xml:space="preserve">(МБУК «Социально-культурный центр «Энергия жизни): расширение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дверных проемов, замена двух дверей, устройство пандуса. Было освоено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100 000 рублей (50 000 рублей ---. краевой бюджет, 50 000 рублей -- бюджет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>муниципального района).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национального проекта «Культура» было приобретение  передвижного  многофункционального  культурного  центра  (Автоклуб) для муниципального учреждения культуры «Меж поселенческое   социально-  культурное объединение </w:t>
      </w:r>
      <w:proofErr w:type="spellStart"/>
      <w:r w:rsidRPr="00A479E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A479EF">
        <w:rPr>
          <w:rFonts w:ascii="Times New Roman" w:hAnsi="Times New Roman" w:cs="Times New Roman"/>
          <w:sz w:val="28"/>
          <w:szCs w:val="28"/>
        </w:rPr>
        <w:t xml:space="preserve"> района»  на общую сумму 5 01 1 567  рубля 44 копейки: ФБ - 4 663 760 рублей , КБ - 297 686  рублей 81 копейка,  БМР - 50 1 15 рублей 63 копейки.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В   рамках   государственной   программы   Забайкальского   края «Развитие культуры в Забайкальском крае (2014-7020 годы):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-   проведение   частичного   ремонта   двухэтажного   здания   МУК «Центр культуры, спорта и информации» сельского поселения «3акультинское» (замена окон в банкетном зале). Общая сумма ремонта составила 1 236 775 рублей (в том числе ФБ - 1 150 943     рублей, КБ - 73 464 рубля 49 коп, БМР - 12 367 рублей 76 коп).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>-  подключение к сети интернет муниципального бюджетного учреждения культуры «Социально-культурный центр» сельского поселения «</w:t>
      </w:r>
      <w:proofErr w:type="spellStart"/>
      <w:r w:rsidRPr="00A479EF">
        <w:rPr>
          <w:rFonts w:ascii="Times New Roman" w:hAnsi="Times New Roman" w:cs="Times New Roman"/>
          <w:sz w:val="28"/>
          <w:szCs w:val="28"/>
        </w:rPr>
        <w:t>Бадинское</w:t>
      </w:r>
      <w:proofErr w:type="spellEnd"/>
      <w:r w:rsidRPr="00A479EF">
        <w:rPr>
          <w:rFonts w:ascii="Times New Roman" w:hAnsi="Times New Roman" w:cs="Times New Roman"/>
          <w:sz w:val="28"/>
          <w:szCs w:val="28"/>
        </w:rPr>
        <w:t xml:space="preserve">» на общую сумму 64 078   рубля 79 копеек: ФБ - 59 631 рубль 72 копейки, КБ - 3 806 рублей 28 копейки, БМР - 640   рублей 79 копеек.  </w:t>
      </w:r>
    </w:p>
    <w:p w:rsidR="00AD6A45" w:rsidRPr="00A479EF" w:rsidRDefault="00AD6A45" w:rsidP="00A479EF">
      <w:pPr>
        <w:rPr>
          <w:rFonts w:ascii="Times New Roman" w:hAnsi="Times New Roman" w:cs="Times New Roman"/>
          <w:sz w:val="28"/>
          <w:szCs w:val="28"/>
        </w:rPr>
      </w:pPr>
      <w:r w:rsidRPr="00A479EF">
        <w:rPr>
          <w:rFonts w:ascii="Times New Roman" w:hAnsi="Times New Roman" w:cs="Times New Roman"/>
          <w:sz w:val="28"/>
          <w:szCs w:val="28"/>
        </w:rPr>
        <w:t xml:space="preserve">- комплектование книжных фондов в муниципальном учреждении культуры «Меж поселенческая центральная библиотека </w:t>
      </w:r>
      <w:proofErr w:type="spellStart"/>
      <w:r w:rsidRPr="00A479E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A479EF">
        <w:rPr>
          <w:rFonts w:ascii="Times New Roman" w:hAnsi="Times New Roman" w:cs="Times New Roman"/>
          <w:sz w:val="28"/>
          <w:szCs w:val="28"/>
        </w:rPr>
        <w:t xml:space="preserve"> района» на общую сумму 6 866 рублей 58 копеек: ФБ - 6 390 рублей, КБ - 407     рублей 91 копейка, БМР - 68 рублей 67 копеек.  </w:t>
      </w:r>
    </w:p>
    <w:p w:rsidR="00AD6A45" w:rsidRPr="00A479EF" w:rsidRDefault="00AD6A45" w:rsidP="00AD6A45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9EF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Pr="00A479E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культуры</w:t>
      </w:r>
      <w:r w:rsidRPr="00A479E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района</w:t>
      </w:r>
      <w:r w:rsidRPr="00A479EF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Pr="00A479E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большим</w:t>
      </w:r>
      <w:r w:rsidRPr="00A479E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творческим</w:t>
      </w:r>
      <w:r w:rsidRPr="00A479E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потенциалом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>, желанием</w:t>
      </w:r>
      <w:r w:rsidRPr="00A479E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работать</w:t>
      </w:r>
      <w:r w:rsidRPr="00A479EF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color w:val="000000"/>
          <w:w w:val="91"/>
          <w:sz w:val="28"/>
          <w:szCs w:val="28"/>
        </w:rPr>
        <w:t>и</w:t>
      </w:r>
      <w:r w:rsidRPr="00A479EF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создавать</w:t>
      </w:r>
      <w:r w:rsidRPr="00A479EF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479EF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479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sz w:val="28"/>
          <w:szCs w:val="28"/>
        </w:rPr>
        <w:t>нашего</w:t>
      </w:r>
      <w:r w:rsidRPr="00A479EF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A479EF">
        <w:rPr>
          <w:rFonts w:ascii="Times New Roman" w:hAnsi="Times New Roman" w:cs="Times New Roman"/>
          <w:sz w:val="28"/>
          <w:szCs w:val="28"/>
        </w:rPr>
        <w:t>качественные</w:t>
      </w:r>
      <w:r w:rsidRPr="00A479E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культурные услуги.  </w:t>
      </w:r>
    </w:p>
    <w:p w:rsidR="00052DBD" w:rsidRDefault="00A479EF" w:rsidP="00655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5116" w:rsidRPr="00655116">
        <w:rPr>
          <w:rFonts w:ascii="Times New Roman" w:hAnsi="Times New Roman" w:cs="Times New Roman"/>
          <w:b/>
          <w:sz w:val="28"/>
          <w:szCs w:val="28"/>
        </w:rPr>
        <w:t>Организационное обеспечение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>В   2019году в администрации муниципального района «</w:t>
      </w:r>
      <w:proofErr w:type="spellStart"/>
      <w:r w:rsidRPr="000204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20470">
        <w:rPr>
          <w:rFonts w:ascii="Times New Roman" w:hAnsi="Times New Roman" w:cs="Times New Roman"/>
          <w:sz w:val="28"/>
          <w:szCs w:val="28"/>
        </w:rPr>
        <w:t xml:space="preserve"> район» работало 29 муниципальных служащих, отвечающих квалификационным требованиям, предъявляемых к должностям муниципальной службы. Все указанные    работники имеют высшее профессиональное образование.  в течение года получили дополнительное профессиональное образование 7 человек из них прошли повышение квалификации 6 и 1 прошел профессиональную переподготовку, аттестовано 6 муниципальных служащих.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За 2019 год проведено 1 заседание конкурсной комиссии на замещение вакантной должности муниципальной службы.  Принят на муниципальную службу по результатам проведения конкурса 1 муниципальный служащий. В соответствии с законодательством РФ и Забайкальского края проведена работа по сбору сведений о доходах, имуществе и обязательствах имущественного характера муниципальных служащих администрации района.  Сведения   о доходах и имуществе лиц, замещающих должности муниципальной службы, включенные   в перечень, и   муниципальные должности органов местного самоуправления района были размещены на официальном сайте администрации     муниципального района. Сведения о расходах не представлялись, т.к. ни у кого не было расходов, превышающих установленную сумму.  Также, никто не заявил о наличии счетов в иностранных банках, недвижимости на территории других государств.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lastRenderedPageBreak/>
        <w:t>Подготовлены и отправлены в Правительство Забайкальского края ежеквартальные, полугодовые и годовые отчеты по вопросам противодействия коррупции. Ежемесячно, в течение года производилось текущее планирование работы Администрации муниципального района «</w:t>
      </w:r>
      <w:proofErr w:type="spellStart"/>
      <w:r w:rsidRPr="000204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20470">
        <w:rPr>
          <w:rFonts w:ascii="Times New Roman" w:hAnsi="Times New Roman" w:cs="Times New Roman"/>
          <w:sz w:val="28"/>
          <w:szCs w:val="28"/>
        </w:rPr>
        <w:t xml:space="preserve"> район», план работы администрации ежемесячно представляется в управление по работе с органами      местного </w:t>
      </w:r>
      <w:r w:rsidRPr="00020470">
        <w:rPr>
          <w:rFonts w:ascii="Times New Roman" w:hAnsi="Times New Roman" w:cs="Times New Roman"/>
          <w:sz w:val="28"/>
          <w:szCs w:val="28"/>
        </w:rPr>
        <w:tab/>
        <w:t xml:space="preserve">самоуправления      Администрации      Губернатора Забайкальского края.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>В 2019 год наградами Главы муниципального района «</w:t>
      </w:r>
      <w:proofErr w:type="spellStart"/>
      <w:r w:rsidRPr="0002047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20470">
        <w:rPr>
          <w:rFonts w:ascii="Times New Roman" w:hAnsi="Times New Roman" w:cs="Times New Roman"/>
          <w:sz w:val="28"/>
          <w:szCs w:val="28"/>
        </w:rPr>
        <w:t xml:space="preserve"> район» награждено 86 человек и 6 коллективов. Присвоено почетное звание Администрацией муниципального района принято 886 постановлений и 202 распоряжения, а также принято 1 14 распоряжений Главы района.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Также велась работа по оформлению и сдаче документов в муниципальный архив, регистрации решений Совета, их подготовка на опубликование в газете «Рабочая трибуна».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020470" w:rsidRPr="00020470" w:rsidSect="00020470">
          <w:pgSz w:w="11837" w:h="16848"/>
          <w:pgMar w:top="500" w:right="380" w:bottom="400" w:left="500" w:header="708" w:footer="708" w:gutter="0"/>
          <w:cols w:space="720"/>
          <w:docGrid w:linePitch="360"/>
        </w:sectPr>
      </w:pPr>
      <w:r w:rsidRPr="00020470">
        <w:rPr>
          <w:rFonts w:ascii="Times New Roman" w:hAnsi="Times New Roman" w:cs="Times New Roman"/>
          <w:sz w:val="28"/>
          <w:szCs w:val="28"/>
        </w:rPr>
        <w:t xml:space="preserve">В полном объеме велась работа по программе «Электронный документооборот» в исполнительных органах власти», входящие и исходящие документы принимались и направлялись с помощью данной программы, периодически происходит обновление программы. Сформирована сводная номенклатура дел администрации муниципального района. Отработана и налажена система контроля качества своевременного исполнения документов.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Регулярно организуются   и   проводятся   планерные   совещания    с   главами сельских поселений при участии руководителей организаций, учреждений района и структурных подразделений администрации.  </w:t>
      </w:r>
    </w:p>
    <w:p w:rsidR="00020470" w:rsidRPr="00020470" w:rsidRDefault="00020470" w:rsidP="000204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В отчетном периоде в администрацию района поступило 301 письменных обращений граждан, в том числе 6 обращений --- на имя Президента РФ, 5 І- - на имя Губернатора Забайкальского края, 244- на имя Главы района. Из них:  </w:t>
      </w:r>
    </w:p>
    <w:p w:rsidR="00020470" w:rsidRP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І67 обращений (55,4%) - по земельным вопросам,  </w:t>
      </w:r>
    </w:p>
    <w:p w:rsidR="00020470" w:rsidRP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9 обращений (2,90 %) - 0 выделении материальной помощи,  </w:t>
      </w:r>
    </w:p>
    <w:p w:rsidR="00020470" w:rsidRP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48 обращений (І5,9%) - об улучшении материальных условий, </w:t>
      </w:r>
    </w:p>
    <w:p w:rsidR="00020470" w:rsidRP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77 обращений (25,5%) --- прочие вопросы.  </w:t>
      </w:r>
    </w:p>
    <w:p w:rsidR="00020470" w:rsidRP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Все    обращения    рассмотрены, по ним   даны    разъяснения   и   приняты  </w:t>
      </w:r>
    </w:p>
    <w:p w:rsidR="00020470" w:rsidRDefault="00020470" w:rsidP="0002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470">
        <w:rPr>
          <w:rFonts w:ascii="Times New Roman" w:hAnsi="Times New Roman" w:cs="Times New Roman"/>
          <w:sz w:val="28"/>
          <w:szCs w:val="28"/>
        </w:rPr>
        <w:t xml:space="preserve"> соответствующие меры.  </w:t>
      </w:r>
    </w:p>
    <w:p w:rsidR="00020470" w:rsidRDefault="00020470" w:rsidP="00020470">
      <w:pPr>
        <w:pStyle w:val="a3"/>
      </w:pPr>
    </w:p>
    <w:p w:rsidR="00020470" w:rsidRDefault="00020470" w:rsidP="00020470">
      <w:pPr>
        <w:pStyle w:val="a3"/>
      </w:pP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70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020470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020470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70" w:rsidRPr="00A7780E" w:rsidRDefault="00020470" w:rsidP="00020470">
      <w:pPr>
        <w:spacing w:line="321" w:lineRule="exact"/>
        <w:ind w:left="1087" w:right="153" w:firstLine="345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A7780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</w:t>
      </w:r>
      <w:r w:rsidRPr="00A7780E">
        <w:rPr>
          <w:rFonts w:ascii="Times New Roman" w:hAnsi="Times New Roman" w:cs="Times New Roman"/>
          <w:color w:val="000000"/>
          <w:spacing w:val="63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0"/>
          <w:sz w:val="28"/>
          <w:szCs w:val="28"/>
        </w:rPr>
        <w:t>«</w:t>
      </w:r>
      <w:proofErr w:type="spellStart"/>
      <w:r w:rsidRPr="00A7780E">
        <w:rPr>
          <w:rFonts w:ascii="Times New Roman" w:hAnsi="Times New Roman" w:cs="Times New Roman"/>
          <w:color w:val="000000"/>
          <w:w w:val="90"/>
          <w:sz w:val="28"/>
          <w:szCs w:val="28"/>
        </w:rPr>
        <w:t>Хилокски</w:t>
      </w:r>
      <w:r w:rsidRPr="00A7780E">
        <w:rPr>
          <w:rFonts w:ascii="Times New Roman" w:hAnsi="Times New Roman" w:cs="Times New Roman"/>
          <w:color w:val="000000"/>
          <w:spacing w:val="41"/>
          <w:w w:val="90"/>
          <w:sz w:val="28"/>
          <w:szCs w:val="28"/>
        </w:rPr>
        <w:t>й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A7780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отопительному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сезону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2019/202</w:t>
      </w:r>
      <w:r w:rsidRPr="00A7780E">
        <w:rPr>
          <w:rFonts w:ascii="Times New Roman" w:hAnsi="Times New Roman" w:cs="Times New Roman"/>
          <w:color w:val="000000"/>
          <w:spacing w:val="57"/>
          <w:w w:val="95"/>
          <w:sz w:val="28"/>
          <w:szCs w:val="28"/>
        </w:rPr>
        <w:t>0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A778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A7780E">
        <w:rPr>
          <w:rFonts w:ascii="Times New Roman" w:hAnsi="Times New Roman" w:cs="Times New Roman"/>
          <w:color w:val="000000"/>
          <w:spacing w:val="56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приобретены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два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водогрейных</w:t>
      </w:r>
      <w:r w:rsidRPr="00A7780E">
        <w:rPr>
          <w:rFonts w:ascii="Times New Roman" w:hAnsi="Times New Roman" w:cs="Times New Roman"/>
          <w:color w:val="000000"/>
          <w:spacing w:val="25"/>
          <w:w w:val="95"/>
          <w:sz w:val="28"/>
          <w:szCs w:val="28"/>
        </w:rPr>
        <w:t xml:space="preserve"> </w:t>
      </w:r>
      <w:proofErr w:type="spellStart"/>
      <w:proofErr w:type="gram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котла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сетево</w:t>
      </w:r>
      <w:r w:rsidRPr="00A7780E">
        <w:rPr>
          <w:rFonts w:ascii="Times New Roman" w:hAnsi="Times New Roman" w:cs="Times New Roman"/>
          <w:color w:val="000000"/>
          <w:spacing w:val="74"/>
          <w:sz w:val="28"/>
          <w:szCs w:val="28"/>
        </w:rPr>
        <w:t>й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насос</w:t>
      </w:r>
      <w:proofErr w:type="spellEnd"/>
      <w:proofErr w:type="gram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и отремонтирована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теплотрасс</w:t>
      </w:r>
      <w:r w:rsidRPr="00A7780E">
        <w:rPr>
          <w:rFonts w:ascii="Times New Roman" w:hAnsi="Times New Roman" w:cs="Times New Roman"/>
          <w:color w:val="000000"/>
          <w:spacing w:val="71"/>
          <w:w w:val="95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детский сад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20" w:lineRule="exact"/>
        <w:ind w:left="1087" w:right="15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B7111F" wp14:editId="2E18DB02">
            <wp:simplePos x="0" y="0"/>
            <wp:positionH relativeFrom="page">
              <wp:posOffset>2420111</wp:posOffset>
            </wp:positionH>
            <wp:positionV relativeFrom="paragraph">
              <wp:posOffset>1358680</wp:posOffset>
            </wp:positionV>
            <wp:extent cx="192023" cy="34442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34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Линев</w:t>
      </w:r>
      <w:r w:rsidRPr="00A7780E">
        <w:rPr>
          <w:rFonts w:ascii="Times New Roman" w:hAnsi="Times New Roman" w:cs="Times New Roman"/>
          <w:color w:val="000000"/>
          <w:spacing w:val="65"/>
          <w:w w:val="95"/>
          <w:sz w:val="28"/>
          <w:szCs w:val="28"/>
        </w:rPr>
        <w:t>о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Озеро</w:t>
      </w:r>
      <w:r w:rsidRPr="00A7780E">
        <w:rPr>
          <w:rFonts w:ascii="Times New Roman" w:hAnsi="Times New Roman" w:cs="Times New Roman"/>
          <w:color w:val="000000"/>
          <w:spacing w:val="74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произведен</w:t>
      </w:r>
      <w:proofErr w:type="spellEnd"/>
      <w:proofErr w:type="gram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ремонт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теплотрас</w:t>
      </w:r>
      <w:r w:rsidRPr="00A7780E">
        <w:rPr>
          <w:rFonts w:ascii="Times New Roman" w:hAnsi="Times New Roman" w:cs="Times New Roman"/>
          <w:color w:val="000000"/>
          <w:spacing w:val="69"/>
          <w:w w:val="95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spacing w:val="7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61"/>
          <w:w w:val="86"/>
          <w:sz w:val="28"/>
          <w:szCs w:val="28"/>
        </w:rPr>
        <w:t>п</w:t>
      </w:r>
      <w:r w:rsidRPr="00A7780E">
        <w:rPr>
          <w:rFonts w:ascii="Times New Roman" w:hAnsi="Times New Roman" w:cs="Times New Roman"/>
          <w:color w:val="000000"/>
          <w:spacing w:val="59"/>
          <w:w w:val="86"/>
          <w:sz w:val="28"/>
          <w:szCs w:val="28"/>
        </w:rPr>
        <w:t>с</w:t>
      </w:r>
      <w:proofErr w:type="spellEnd"/>
      <w:r w:rsidRPr="00A7780E">
        <w:rPr>
          <w:rFonts w:ascii="Times New Roman" w:hAnsi="Times New Roman" w:cs="Times New Roman"/>
          <w:color w:val="000000"/>
          <w:spacing w:val="47"/>
          <w:w w:val="86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Жипхеген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7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spacing w:val="74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Бада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установле</w:t>
      </w:r>
      <w:r w:rsidRPr="00A7780E">
        <w:rPr>
          <w:rFonts w:ascii="Times New Roman" w:hAnsi="Times New Roman" w:cs="Times New Roman"/>
          <w:color w:val="000000"/>
          <w:spacing w:val="72"/>
          <w:w w:val="95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proofErr w:type="spellEnd"/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отел в котельную на у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. Сен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ая, 3 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Бад</w:t>
      </w:r>
      <w:r w:rsidRPr="00A7780E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proofErr w:type="spellEnd"/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становлен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коте</w:t>
      </w:r>
      <w:r w:rsidRPr="00A7780E">
        <w:rPr>
          <w:rFonts w:ascii="Times New Roman" w:hAnsi="Times New Roman" w:cs="Times New Roman"/>
          <w:color w:val="000000"/>
          <w:spacing w:val="71"/>
          <w:sz w:val="28"/>
          <w:szCs w:val="28"/>
        </w:rPr>
        <w:t>л</w:t>
      </w:r>
      <w:r w:rsidRPr="00A7780E">
        <w:rPr>
          <w:rFonts w:ascii="Times New Roman" w:hAnsi="Times New Roman" w:cs="Times New Roman"/>
          <w:color w:val="000000"/>
          <w:spacing w:val="7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котельную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на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ул.Школьная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 1</w:t>
      </w:r>
      <w:r w:rsidRPr="00A7780E">
        <w:rPr>
          <w:rFonts w:ascii="Times New Roman" w:hAnsi="Times New Roman" w:cs="Times New Roman"/>
          <w:color w:val="000000"/>
          <w:spacing w:val="67"/>
          <w:w w:val="95"/>
          <w:sz w:val="28"/>
          <w:szCs w:val="28"/>
        </w:rPr>
        <w:t>1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с.Закульта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приобрете</w:t>
      </w:r>
      <w:r w:rsidRPr="00A7780E">
        <w:rPr>
          <w:rFonts w:ascii="Times New Roman" w:hAnsi="Times New Roman" w:cs="Times New Roman"/>
          <w:color w:val="000000"/>
          <w:spacing w:val="26"/>
          <w:sz w:val="28"/>
          <w:szCs w:val="28"/>
        </w:rPr>
        <w:t>т</w:t>
      </w:r>
      <w:proofErr w:type="spellEnd"/>
      <w:proofErr w:type="gramEnd"/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новый котел 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котельну</w:t>
      </w:r>
      <w:r w:rsidRPr="00A7780E">
        <w:rPr>
          <w:rFonts w:ascii="Times New Roman" w:hAnsi="Times New Roman" w:cs="Times New Roman"/>
          <w:color w:val="000000"/>
          <w:spacing w:val="35"/>
          <w:w w:val="95"/>
          <w:sz w:val="28"/>
          <w:szCs w:val="28"/>
        </w:rPr>
        <w:t>ю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77"/>
          <w:sz w:val="28"/>
          <w:szCs w:val="28"/>
        </w:rPr>
        <w:t>М21</w:t>
      </w:r>
      <w:r w:rsidRPr="00A7780E">
        <w:rPr>
          <w:rFonts w:ascii="Times New Roman" w:hAnsi="Times New Roman" w:cs="Times New Roman"/>
          <w:color w:val="000000"/>
          <w:spacing w:val="33"/>
          <w:w w:val="77"/>
          <w:sz w:val="28"/>
          <w:szCs w:val="28"/>
        </w:rPr>
        <w:t>2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0"/>
          <w:sz w:val="28"/>
          <w:szCs w:val="28"/>
        </w:rPr>
        <w:t>пот</w:t>
      </w:r>
      <w:r w:rsidRPr="00A7780E">
        <w:rPr>
          <w:rFonts w:ascii="Times New Roman" w:hAnsi="Times New Roman" w:cs="Times New Roman"/>
          <w:color w:val="000000"/>
          <w:spacing w:val="34"/>
          <w:w w:val="90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Могзон,</w:t>
      </w:r>
      <w:r w:rsidRPr="00A7780E">
        <w:rPr>
          <w:rFonts w:ascii="Times New Roman" w:hAnsi="Times New Roman" w:cs="Times New Roman"/>
          <w:color w:val="000000"/>
          <w:spacing w:val="3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отремонтирована</w:t>
      </w:r>
      <w:r w:rsidRPr="00A7780E">
        <w:rPr>
          <w:rFonts w:ascii="Times New Roman" w:hAnsi="Times New Roman" w:cs="Times New Roman"/>
          <w:color w:val="000000"/>
          <w:spacing w:val="3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теплотрасс</w:t>
      </w:r>
      <w:r w:rsidRPr="00A7780E">
        <w:rPr>
          <w:rFonts w:ascii="Times New Roman" w:hAnsi="Times New Roman" w:cs="Times New Roman"/>
          <w:color w:val="000000"/>
          <w:spacing w:val="28"/>
          <w:w w:val="95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38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г.</w:t>
      </w:r>
      <w:r w:rsidRPr="00A7780E">
        <w:rPr>
          <w:rFonts w:ascii="Times New Roman" w:hAnsi="Times New Roman" w:cs="Times New Roman"/>
          <w:color w:val="000000"/>
          <w:spacing w:val="3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Хилок</w:t>
      </w:r>
      <w:r w:rsidRPr="00A7780E">
        <w:rPr>
          <w:rFonts w:ascii="Times New Roman" w:hAnsi="Times New Roman" w:cs="Times New Roman"/>
          <w:color w:val="000000"/>
          <w:spacing w:val="4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 ул.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proofErr w:type="spellStart"/>
      <w:proofErr w:type="gram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lastRenderedPageBreak/>
        <w:t>Новая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произведена</w:t>
      </w:r>
      <w:proofErr w:type="spellEnd"/>
      <w:proofErr w:type="gramEnd"/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замена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дымово</w:t>
      </w:r>
      <w:r w:rsidRPr="00A7780E">
        <w:rPr>
          <w:rFonts w:ascii="Times New Roman" w:hAnsi="Times New Roman" w:cs="Times New Roman"/>
          <w:color w:val="000000"/>
          <w:spacing w:val="67"/>
          <w:w w:val="95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трубы</w:t>
      </w:r>
      <w:r w:rsidRPr="00A778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 котельно</w:t>
      </w:r>
      <w:r w:rsidRPr="00A7780E">
        <w:rPr>
          <w:rFonts w:ascii="Times New Roman" w:hAnsi="Times New Roman" w:cs="Times New Roman"/>
          <w:color w:val="000000"/>
          <w:spacing w:val="72"/>
          <w:sz w:val="28"/>
          <w:szCs w:val="28"/>
        </w:rPr>
        <w:t>й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шко</w:t>
      </w:r>
      <w:r w:rsidRPr="00A7780E">
        <w:rPr>
          <w:rFonts w:ascii="Times New Roman" w:hAnsi="Times New Roman" w:cs="Times New Roman"/>
          <w:color w:val="000000"/>
          <w:spacing w:val="66"/>
          <w:sz w:val="28"/>
          <w:szCs w:val="28"/>
        </w:rPr>
        <w:t>лы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82"/>
          <w:sz w:val="28"/>
          <w:szCs w:val="28"/>
        </w:rPr>
        <w:t>№13, построена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насосная 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танция в</w:t>
      </w:r>
      <w:r w:rsidRPr="00A7780E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ново</w:t>
      </w:r>
      <w:r w:rsidRPr="00A7780E">
        <w:rPr>
          <w:rFonts w:ascii="Times New Roman" w:hAnsi="Times New Roman" w:cs="Times New Roman"/>
          <w:color w:val="000000"/>
          <w:spacing w:val="28"/>
          <w:w w:val="95"/>
          <w:sz w:val="28"/>
          <w:szCs w:val="28"/>
        </w:rPr>
        <w:t>м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кр</w:t>
      </w:r>
      <w:proofErr w:type="spellEnd"/>
      <w:r w:rsidRPr="00A7780E">
        <w:rPr>
          <w:rFonts w:ascii="Times New Roman" w:hAnsi="Times New Roman" w:cs="Times New Roman"/>
          <w:color w:val="000000"/>
          <w:spacing w:val="70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Северны</w:t>
      </w:r>
      <w:r w:rsidRPr="00A7780E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пгт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Могзон, отремонтирована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артезианска</w:t>
      </w:r>
      <w:r w:rsidRPr="00A7780E">
        <w:rPr>
          <w:rFonts w:ascii="Times New Roman" w:hAnsi="Times New Roman" w:cs="Times New Roman"/>
          <w:color w:val="000000"/>
          <w:spacing w:val="36"/>
          <w:w w:val="9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скважина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с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.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Жипхеген</w:t>
      </w:r>
      <w:proofErr w:type="spellEnd"/>
      <w:r w:rsidRPr="00A7780E">
        <w:rPr>
          <w:rFonts w:ascii="Times New Roman" w:hAnsi="Times New Roman" w:cs="Times New Roman"/>
          <w:color w:val="000000"/>
          <w:spacing w:val="33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Обща</w:t>
      </w:r>
      <w:r w:rsidRPr="00A7780E">
        <w:rPr>
          <w:rFonts w:ascii="Times New Roman" w:hAnsi="Times New Roman" w:cs="Times New Roman"/>
          <w:color w:val="000000"/>
          <w:spacing w:val="39"/>
          <w:w w:val="9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мма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вложени</w:t>
      </w:r>
      <w:r w:rsidRPr="00A7780E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подготовку</w:t>
      </w:r>
      <w:r w:rsidRPr="00A7780E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sz w:val="28"/>
          <w:szCs w:val="28"/>
        </w:rPr>
        <w:t>косенне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-зимнем</w:t>
      </w:r>
      <w:r w:rsidRPr="00A7780E">
        <w:rPr>
          <w:rFonts w:ascii="Times New Roman" w:hAnsi="Times New Roman" w:cs="Times New Roman"/>
          <w:color w:val="000000"/>
          <w:spacing w:val="74"/>
          <w:w w:val="95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Pr="00A7780E">
        <w:rPr>
          <w:rFonts w:ascii="Times New Roman" w:hAnsi="Times New Roman" w:cs="Times New Roman"/>
          <w:color w:val="000000"/>
          <w:spacing w:val="64"/>
          <w:sz w:val="28"/>
          <w:szCs w:val="28"/>
        </w:rPr>
        <w:t>у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Pr="00A7780E">
        <w:rPr>
          <w:rFonts w:ascii="Times New Roman" w:hAnsi="Times New Roman" w:cs="Times New Roman"/>
          <w:color w:val="000000"/>
          <w:spacing w:val="70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12</w:t>
      </w:r>
      <w:r w:rsidRPr="00A7780E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821189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Хилокский</w:t>
      </w:r>
      <w:proofErr w:type="spellEnd"/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район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один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из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первых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получил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паспорт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готовност</w:t>
      </w:r>
      <w:r w:rsidRPr="00A7780E">
        <w:rPr>
          <w:rFonts w:ascii="Times New Roman" w:hAnsi="Times New Roman" w:cs="Times New Roman"/>
          <w:color w:val="000000"/>
          <w:spacing w:val="59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0"/>
          <w:sz w:val="28"/>
          <w:szCs w:val="28"/>
        </w:rPr>
        <w:t>к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w w:val="90"/>
          <w:sz w:val="28"/>
          <w:szCs w:val="28"/>
        </w:rPr>
        <w:t>отопительному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Pr="00A7780E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ого управления Ростехнадзор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21" w:lineRule="exact"/>
        <w:ind w:left="1092" w:right="153" w:firstLine="340"/>
        <w:jc w:val="both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778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средств</w:t>
      </w:r>
      <w:r w:rsidRPr="00A778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дорожного</w:t>
      </w:r>
      <w:r w:rsidRPr="00A7780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фонда</w:t>
      </w:r>
      <w:r w:rsidRPr="00A7780E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A778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израсходовано 16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287 767</w:t>
      </w:r>
      <w:r w:rsidRPr="00A7780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рублей</w:t>
      </w:r>
      <w:r w:rsidRPr="00A778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на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стройство</w:t>
      </w:r>
      <w:r w:rsidRPr="00A7780E">
        <w:rPr>
          <w:rFonts w:ascii="Times New Roman" w:hAnsi="Times New Roman" w:cs="Times New Roman"/>
          <w:color w:val="000000"/>
          <w:spacing w:val="4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освещени</w:t>
      </w:r>
      <w:r w:rsidRPr="00A7780E">
        <w:rPr>
          <w:rFonts w:ascii="Times New Roman" w:hAnsi="Times New Roman" w:cs="Times New Roman"/>
          <w:color w:val="000000"/>
          <w:spacing w:val="10"/>
          <w:w w:val="9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в</w:t>
      </w:r>
      <w:r w:rsidRPr="00A7780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Закульта</w:t>
      </w:r>
      <w:proofErr w:type="spellEnd"/>
      <w:r w:rsidRPr="00A7780E">
        <w:rPr>
          <w:rFonts w:ascii="Times New Roman" w:hAnsi="Times New Roman" w:cs="Times New Roman"/>
          <w:color w:val="000000"/>
          <w:spacing w:val="14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ремон</w:t>
      </w:r>
      <w:r w:rsidRPr="00A7780E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моста</w:t>
      </w:r>
      <w:r w:rsidRPr="00A7780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чере</w:t>
      </w:r>
      <w:r w:rsidRPr="00A7780E">
        <w:rPr>
          <w:rFonts w:ascii="Times New Roman" w:hAnsi="Times New Roman" w:cs="Times New Roman"/>
          <w:color w:val="000000"/>
          <w:spacing w:val="72"/>
          <w:sz w:val="28"/>
          <w:szCs w:val="28"/>
        </w:rPr>
        <w:t>з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7780E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Хилок</w:t>
      </w:r>
      <w:r w:rsidRPr="00A7780E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автомобильной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дороге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Бад</w:t>
      </w:r>
      <w:r w:rsidRPr="00A7780E">
        <w:rPr>
          <w:rFonts w:ascii="Times New Roman" w:hAnsi="Times New Roman" w:cs="Times New Roman"/>
          <w:color w:val="000000"/>
          <w:spacing w:val="14"/>
          <w:w w:val="95"/>
          <w:sz w:val="28"/>
          <w:szCs w:val="28"/>
        </w:rPr>
        <w:t>а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10"/>
          <w:w w:val="198"/>
          <w:sz w:val="28"/>
          <w:szCs w:val="28"/>
        </w:rPr>
        <w:t>-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Тэрэпхэн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ложен</w:t>
      </w:r>
      <w:r w:rsidRPr="00A7780E">
        <w:rPr>
          <w:rFonts w:ascii="Times New Roman" w:hAnsi="Times New Roman" w:cs="Times New Roman"/>
          <w:color w:val="000000"/>
          <w:spacing w:val="55"/>
          <w:sz w:val="28"/>
          <w:szCs w:val="28"/>
        </w:rPr>
        <w:t>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120"/>
          <w:sz w:val="28"/>
          <w:szCs w:val="28"/>
        </w:rPr>
        <w:t>водопропускны</w:t>
      </w:r>
      <w:r w:rsidRPr="00A7780E">
        <w:rPr>
          <w:rFonts w:ascii="Times New Roman" w:hAnsi="Times New Roman" w:cs="Times New Roman"/>
          <w:color w:val="000000"/>
          <w:spacing w:val="64"/>
          <w:w w:val="120"/>
          <w:sz w:val="28"/>
          <w:szCs w:val="28"/>
        </w:rPr>
        <w:t>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трубы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Pr="00A7780E">
        <w:rPr>
          <w:rFonts w:ascii="Times New Roman" w:hAnsi="Times New Roman" w:cs="Times New Roman"/>
          <w:color w:val="000000"/>
          <w:spacing w:val="44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Ущот</w:t>
      </w:r>
      <w:r w:rsidRPr="00A7780E">
        <w:rPr>
          <w:rFonts w:ascii="Times New Roman" w:hAnsi="Times New Roman" w:cs="Times New Roman"/>
          <w:color w:val="000000"/>
          <w:spacing w:val="15"/>
          <w:sz w:val="28"/>
          <w:szCs w:val="28"/>
        </w:rPr>
        <w:t>ы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pacing w:val="1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Шиля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pacing w:val="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обустрое</w:t>
      </w:r>
      <w:r w:rsidRPr="00A7780E">
        <w:rPr>
          <w:rFonts w:ascii="Times New Roman" w:hAnsi="Times New Roman" w:cs="Times New Roman"/>
          <w:color w:val="000000"/>
          <w:spacing w:val="43"/>
          <w:w w:val="95"/>
          <w:sz w:val="28"/>
          <w:szCs w:val="28"/>
        </w:rPr>
        <w:t>н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пешех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дны</w:t>
      </w:r>
      <w:r w:rsidRPr="00A7780E">
        <w:rPr>
          <w:rFonts w:ascii="Times New Roman" w:hAnsi="Times New Roman" w:cs="Times New Roman"/>
          <w:color w:val="000000"/>
          <w:spacing w:val="50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7780E">
        <w:rPr>
          <w:rFonts w:ascii="Times New Roman" w:hAnsi="Times New Roman" w:cs="Times New Roman"/>
          <w:color w:val="000000"/>
          <w:spacing w:val="47"/>
          <w:sz w:val="28"/>
          <w:szCs w:val="28"/>
        </w:rPr>
        <w:t>д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>у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Pr="00A7780E">
        <w:rPr>
          <w:rFonts w:ascii="Times New Roman" w:hAnsi="Times New Roman" w:cs="Times New Roman"/>
          <w:color w:val="000000"/>
          <w:spacing w:val="44"/>
          <w:sz w:val="28"/>
          <w:szCs w:val="28"/>
        </w:rPr>
        <w:t>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43"/>
          <w:sz w:val="28"/>
          <w:szCs w:val="28"/>
        </w:rPr>
        <w:t>№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24</w:t>
      </w:r>
      <w:r w:rsidRPr="00A7780E">
        <w:rPr>
          <w:rFonts w:ascii="Times New Roman" w:hAnsi="Times New Roman" w:cs="Times New Roman"/>
          <w:color w:val="000000"/>
          <w:spacing w:val="4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Закульта</w:t>
      </w:r>
      <w:proofErr w:type="spellEnd"/>
      <w:r w:rsidRPr="00A7780E">
        <w:rPr>
          <w:rFonts w:ascii="Times New Roman" w:hAnsi="Times New Roman" w:cs="Times New Roman"/>
          <w:color w:val="000000"/>
          <w:spacing w:val="41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ремон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местны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r w:rsidRPr="00A7780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становка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освещения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A7780E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Бада</w:t>
      </w:r>
      <w:proofErr w:type="spellEnd"/>
      <w:r w:rsidRPr="00A778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Жип</w:t>
      </w:r>
      <w:r w:rsidRPr="00A7780E"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еген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Глинка,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Линево</w:t>
      </w:r>
      <w:r w:rsidRPr="00A7780E">
        <w:rPr>
          <w:rFonts w:ascii="Times New Roman" w:hAnsi="Times New Roman" w:cs="Times New Roman"/>
          <w:color w:val="000000"/>
          <w:spacing w:val="6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Озеро,</w:t>
      </w:r>
      <w:r w:rsidRPr="00A7780E">
        <w:rPr>
          <w:rFonts w:ascii="Times New Roman" w:hAnsi="Times New Roman" w:cs="Times New Roman"/>
          <w:color w:val="000000"/>
          <w:spacing w:val="5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Хушенга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Харагун,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заключен</w:t>
      </w:r>
      <w:r w:rsidRPr="00A7780E">
        <w:rPr>
          <w:rFonts w:ascii="Times New Roman" w:hAnsi="Times New Roman" w:cs="Times New Roman"/>
          <w:color w:val="000000"/>
          <w:spacing w:val="6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договор</w:t>
      </w:r>
      <w:r w:rsidRPr="00A7780E">
        <w:rPr>
          <w:rFonts w:ascii="Times New Roman" w:hAnsi="Times New Roman" w:cs="Times New Roman"/>
          <w:color w:val="000000"/>
          <w:spacing w:val="6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</w:t>
      </w:r>
      <w:r w:rsidRPr="00A7780E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текущее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содержание дорог муниципального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25" w:lineRule="exact"/>
        <w:ind w:left="1092" w:right="153" w:firstLine="340"/>
        <w:jc w:val="both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spacing w:val="56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рамках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программы</w:t>
      </w:r>
      <w:r w:rsidRPr="00A7780E">
        <w:rPr>
          <w:rFonts w:ascii="Times New Roman" w:hAnsi="Times New Roman" w:cs="Times New Roman"/>
          <w:color w:val="000000"/>
          <w:spacing w:val="66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«Формирование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комфортной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городской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среды</w:t>
      </w:r>
      <w:r w:rsidRPr="00A7780E">
        <w:rPr>
          <w:rFonts w:ascii="Times New Roman" w:hAnsi="Times New Roman" w:cs="Times New Roman"/>
          <w:color w:val="000000"/>
          <w:spacing w:val="47"/>
          <w:w w:val="95"/>
          <w:sz w:val="28"/>
          <w:szCs w:val="28"/>
        </w:rPr>
        <w:t>»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построен</w:t>
      </w:r>
      <w:r w:rsidRPr="00A7780E">
        <w:rPr>
          <w:rFonts w:ascii="Times New Roman" w:hAnsi="Times New Roman" w:cs="Times New Roman"/>
          <w:color w:val="000000"/>
          <w:spacing w:val="32"/>
          <w:sz w:val="28"/>
          <w:szCs w:val="28"/>
        </w:rPr>
        <w:t>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pacing w:val="66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Хило</w:t>
      </w:r>
      <w:r w:rsidRPr="00A7780E">
        <w:rPr>
          <w:rFonts w:ascii="Times New Roman" w:hAnsi="Times New Roman" w:cs="Times New Roman"/>
          <w:color w:val="000000"/>
          <w:spacing w:val="59"/>
          <w:w w:val="95"/>
          <w:sz w:val="28"/>
          <w:szCs w:val="28"/>
        </w:rPr>
        <w:t>к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детски</w:t>
      </w:r>
      <w:r w:rsidRPr="00A7780E">
        <w:rPr>
          <w:rFonts w:ascii="Times New Roman" w:hAnsi="Times New Roman" w:cs="Times New Roman"/>
          <w:color w:val="000000"/>
          <w:spacing w:val="61"/>
          <w:w w:val="95"/>
          <w:sz w:val="28"/>
          <w:szCs w:val="28"/>
        </w:rPr>
        <w:t>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площадк</w:t>
      </w:r>
      <w:r w:rsidRPr="00A7780E">
        <w:rPr>
          <w:rFonts w:ascii="Times New Roman" w:hAnsi="Times New Roman" w:cs="Times New Roman"/>
          <w:color w:val="000000"/>
          <w:spacing w:val="38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 на</w:t>
      </w:r>
      <w:r w:rsidRPr="00A7780E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A7780E">
        <w:rPr>
          <w:rFonts w:ascii="Times New Roman" w:hAnsi="Times New Roman" w:cs="Times New Roman"/>
          <w:color w:val="000000"/>
          <w:spacing w:val="58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Приозерна</w:t>
      </w:r>
      <w:r w:rsidRPr="00A7780E">
        <w:rPr>
          <w:rFonts w:ascii="Times New Roman" w:hAnsi="Times New Roman" w:cs="Times New Roman"/>
          <w:color w:val="000000"/>
          <w:spacing w:val="66"/>
          <w:w w:val="9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Крестьянской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благоустроена</w:t>
      </w:r>
      <w:r w:rsidRPr="00A7780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общественная</w:t>
      </w:r>
      <w:r w:rsidRPr="00A7780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территория</w:t>
      </w:r>
      <w:r w:rsidRPr="00A7780E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на</w:t>
      </w:r>
      <w:r w:rsidRPr="00A7780E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улице</w:t>
      </w:r>
      <w:r w:rsidRPr="00A7780E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Кирова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восстановлено</w:t>
      </w:r>
      <w:r w:rsidRPr="00A7780E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освещение</w:t>
      </w:r>
      <w:r w:rsidRPr="00A7780E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7780E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стадионе</w:t>
      </w:r>
      <w:r w:rsidRPr="00A7780E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«Витязь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A7780E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пот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ачено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78</w:t>
      </w:r>
      <w:r w:rsidRPr="00A7780E">
        <w:rPr>
          <w:rFonts w:ascii="Times New Roman" w:hAnsi="Times New Roman" w:cs="Times New Roman"/>
          <w:color w:val="000000"/>
          <w:spacing w:val="65"/>
          <w:w w:val="95"/>
          <w:sz w:val="28"/>
          <w:szCs w:val="28"/>
        </w:rPr>
        <w:t>6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A7780E">
        <w:rPr>
          <w:rFonts w:ascii="Times New Roman" w:hAnsi="Times New Roman" w:cs="Times New Roman"/>
          <w:color w:val="000000"/>
          <w:spacing w:val="72"/>
          <w:sz w:val="28"/>
          <w:szCs w:val="28"/>
        </w:rPr>
        <w:t>6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рублей.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26" w:lineRule="exact"/>
        <w:ind w:left="1101" w:right="153" w:firstLine="340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Дл</w:t>
      </w:r>
      <w:r w:rsidRPr="00A7780E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обеспечения качественной водой жителей</w:t>
      </w:r>
      <w:r w:rsidRPr="00A7780E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г.  Хило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к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приобретена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br w:type="textWrapping" w:clear="all"/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водовозная машин</w:t>
      </w:r>
      <w:r w:rsidRPr="00A7780E">
        <w:rPr>
          <w:rFonts w:ascii="Times New Roman" w:hAnsi="Times New Roman" w:cs="Times New Roman"/>
          <w:color w:val="000000"/>
          <w:spacing w:val="64"/>
          <w:w w:val="95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сумм</w:t>
      </w:r>
      <w:r w:rsidRPr="00A7780E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471</w:t>
      </w:r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>6</w:t>
      </w:r>
      <w:r w:rsidRPr="00A7780E">
        <w:rPr>
          <w:rFonts w:ascii="Times New Roman" w:hAnsi="Times New Roman" w:cs="Times New Roman"/>
          <w:color w:val="000000"/>
          <w:w w:val="133"/>
          <w:sz w:val="28"/>
          <w:szCs w:val="28"/>
        </w:rPr>
        <w:t>тыс</w:t>
      </w:r>
      <w:r w:rsidRPr="00A7780E">
        <w:rPr>
          <w:rFonts w:ascii="Times New Roman" w:hAnsi="Times New Roman" w:cs="Times New Roman"/>
          <w:color w:val="000000"/>
          <w:spacing w:val="24"/>
          <w:w w:val="133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рублей.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21" w:lineRule="exact"/>
        <w:ind w:left="1101" w:right="153" w:firstLine="331"/>
        <w:jc w:val="both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В</w:t>
      </w:r>
      <w:r w:rsidRPr="00A7780E">
        <w:rPr>
          <w:rFonts w:ascii="Times New Roman" w:hAnsi="Times New Roman" w:cs="Times New Roman"/>
          <w:color w:val="000000"/>
          <w:spacing w:val="4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рамка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плана социального развития центров</w:t>
      </w:r>
      <w:r w:rsidRPr="00A7780E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экономического роста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Забайкальског</w:t>
      </w:r>
      <w:r w:rsidRPr="00A7780E">
        <w:rPr>
          <w:rFonts w:ascii="Times New Roman" w:hAnsi="Times New Roman" w:cs="Times New Roman"/>
          <w:color w:val="000000"/>
          <w:spacing w:val="42"/>
          <w:w w:val="95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A7780E">
        <w:rPr>
          <w:rFonts w:ascii="Times New Roman" w:hAnsi="Times New Roman" w:cs="Times New Roman"/>
          <w:color w:val="000000"/>
          <w:spacing w:val="35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A7780E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становлены</w:t>
      </w:r>
      <w:r w:rsidRPr="00A7780E">
        <w:rPr>
          <w:rFonts w:ascii="Times New Roman" w:hAnsi="Times New Roman" w:cs="Times New Roman"/>
          <w:color w:val="000000"/>
          <w:spacing w:val="3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1</w:t>
      </w:r>
      <w:r w:rsidRPr="00A7780E">
        <w:rPr>
          <w:rFonts w:ascii="Times New Roman" w:hAnsi="Times New Roman" w:cs="Times New Roman"/>
          <w:color w:val="000000"/>
          <w:spacing w:val="43"/>
          <w:w w:val="95"/>
          <w:sz w:val="28"/>
          <w:szCs w:val="28"/>
        </w:rPr>
        <w:t>5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детски</w:t>
      </w:r>
      <w:r w:rsidRPr="00A7780E">
        <w:rPr>
          <w:rFonts w:ascii="Times New Roman" w:hAnsi="Times New Roman" w:cs="Times New Roman"/>
          <w:color w:val="000000"/>
          <w:spacing w:val="34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44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40"/>
          <w:sz w:val="28"/>
          <w:szCs w:val="28"/>
        </w:rPr>
        <w:t>4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спортивных</w:t>
      </w:r>
      <w:r w:rsidRPr="00A7780E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площадки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 xml:space="preserve">в Могзоне, </w:t>
      </w:r>
      <w:proofErr w:type="spellStart"/>
      <w:proofErr w:type="gram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Хилке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Баде</w:t>
      </w:r>
      <w:proofErr w:type="gramEnd"/>
      <w:r w:rsidRPr="00A7780E">
        <w:rPr>
          <w:rFonts w:ascii="Times New Roman" w:hAnsi="Times New Roman" w:cs="Times New Roman"/>
          <w:color w:val="000000"/>
          <w:spacing w:val="68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Жип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егене</w:t>
      </w:r>
      <w:proofErr w:type="spellEnd"/>
      <w:r w:rsidRPr="00A7780E">
        <w:rPr>
          <w:rFonts w:ascii="Times New Roman" w:hAnsi="Times New Roman" w:cs="Times New Roman"/>
          <w:color w:val="000000"/>
          <w:spacing w:val="12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Линево</w:t>
      </w:r>
      <w:r w:rsidRPr="00A7780E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Озеро</w:t>
      </w:r>
      <w:r w:rsidRPr="00A7780E">
        <w:rPr>
          <w:rFonts w:ascii="Times New Roman" w:hAnsi="Times New Roman" w:cs="Times New Roman"/>
          <w:color w:val="000000"/>
          <w:spacing w:val="73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Харагуне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,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16" w:lineRule="exact"/>
        <w:ind w:left="1049" w:right="153" w:firstLine="9"/>
        <w:jc w:val="both"/>
        <w:rPr>
          <w:rFonts w:ascii="Times New Roman" w:hAnsi="Times New Roman" w:cs="Times New Roman"/>
          <w:color w:val="010302"/>
        </w:rPr>
      </w:pP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Хушенге</w:t>
      </w:r>
      <w:proofErr w:type="spellEnd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spacing w:val="52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</w:t>
      </w:r>
      <w:r w:rsidRPr="00A7780E">
        <w:rPr>
          <w:rFonts w:ascii="Times New Roman" w:hAnsi="Times New Roman" w:cs="Times New Roman"/>
          <w:color w:val="000000"/>
          <w:spacing w:val="4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монтаж</w:t>
      </w:r>
      <w:r w:rsidRPr="00A7780E">
        <w:rPr>
          <w:rFonts w:ascii="Times New Roman" w:hAnsi="Times New Roman" w:cs="Times New Roman"/>
          <w:color w:val="000000"/>
          <w:spacing w:val="6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благоустройств</w:t>
      </w:r>
      <w:r w:rsidRPr="00A7780E">
        <w:rPr>
          <w:rFonts w:ascii="Times New Roman" w:hAnsi="Times New Roman" w:cs="Times New Roman"/>
          <w:color w:val="000000"/>
          <w:spacing w:val="42"/>
          <w:w w:val="95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данны</w:t>
      </w:r>
      <w:r w:rsidRPr="00A7780E">
        <w:rPr>
          <w:rFonts w:ascii="Times New Roman" w:hAnsi="Times New Roman" w:cs="Times New Roman"/>
          <w:color w:val="000000"/>
          <w:spacing w:val="49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сооружений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израсходовано</w:t>
      </w:r>
      <w:r w:rsidRPr="00A7780E">
        <w:rPr>
          <w:rFonts w:ascii="Times New Roman" w:hAnsi="Times New Roman" w:cs="Times New Roman"/>
          <w:color w:val="000000"/>
          <w:spacing w:val="25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3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355</w:t>
      </w:r>
      <w:r w:rsidRPr="00A7780E">
        <w:rPr>
          <w:rFonts w:ascii="Times New Roman" w:hAnsi="Times New Roman" w:cs="Times New Roman"/>
          <w:color w:val="000000"/>
          <w:spacing w:val="-1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361 рубля.</w:t>
      </w:r>
      <w:r w:rsidRPr="00A7780E">
        <w:rPr>
          <w:rFonts w:ascii="Times New Roman" w:hAnsi="Times New Roman" w:cs="Times New Roman"/>
          <w:color w:val="000000"/>
          <w:spacing w:val="-11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Изготавливаются</w:t>
      </w:r>
      <w:r w:rsidRPr="00A7780E">
        <w:rPr>
          <w:rFonts w:ascii="Times New Roman" w:hAnsi="Times New Roman" w:cs="Times New Roman"/>
          <w:color w:val="000000"/>
          <w:spacing w:val="-8"/>
          <w:w w:val="95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проект</w:t>
      </w:r>
      <w:r w:rsidRPr="00A7780E">
        <w:rPr>
          <w:rFonts w:ascii="Times New Roman" w:hAnsi="Times New Roman" w:cs="Times New Roman"/>
          <w:color w:val="000000"/>
          <w:spacing w:val="67"/>
          <w:w w:val="95"/>
          <w:sz w:val="28"/>
          <w:szCs w:val="28"/>
        </w:rPr>
        <w:t>ы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pacing w:val="58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строительство</w:t>
      </w:r>
      <w:proofErr w:type="spellEnd"/>
      <w:r w:rsidRPr="00A7780E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Дома</w:t>
      </w:r>
      <w:r w:rsidRPr="00A7780E">
        <w:rPr>
          <w:rFonts w:ascii="Times New Roman" w:hAnsi="Times New Roman" w:cs="Times New Roman"/>
          <w:color w:val="000000"/>
          <w:spacing w:val="-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культуры</w:t>
      </w:r>
      <w:r w:rsidRPr="00A7780E">
        <w:rPr>
          <w:rFonts w:ascii="Times New Roman" w:hAnsi="Times New Roman" w:cs="Times New Roman"/>
          <w:color w:val="000000"/>
          <w:spacing w:val="-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в селе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Линев</w:t>
      </w:r>
      <w:r w:rsidRPr="00A7780E">
        <w:rPr>
          <w:rFonts w:ascii="Times New Roman" w:hAnsi="Times New Roman" w:cs="Times New Roman"/>
          <w:color w:val="000000"/>
          <w:spacing w:val="16"/>
          <w:w w:val="95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Озер</w:t>
      </w:r>
      <w:r w:rsidRPr="00A7780E">
        <w:rPr>
          <w:rFonts w:ascii="Times New Roman" w:hAnsi="Times New Roman" w:cs="Times New Roman"/>
          <w:color w:val="000000"/>
          <w:spacing w:val="40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pacing w:val="3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физкультурно-оздоровительного</w:t>
      </w:r>
      <w:r w:rsidRPr="00A7780E">
        <w:rPr>
          <w:rFonts w:ascii="Times New Roman" w:hAnsi="Times New Roman" w:cs="Times New Roman"/>
          <w:color w:val="000000"/>
          <w:spacing w:val="3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комплекс</w:t>
      </w:r>
      <w:r w:rsidRPr="00A7780E">
        <w:rPr>
          <w:rFonts w:ascii="Times New Roman" w:hAnsi="Times New Roman" w:cs="Times New Roman"/>
          <w:color w:val="000000"/>
          <w:spacing w:val="28"/>
          <w:w w:val="95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8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городе Хилок.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Pr="00A7780E" w:rsidRDefault="00020470" w:rsidP="00020470">
      <w:pPr>
        <w:spacing w:line="318" w:lineRule="exact"/>
        <w:ind w:left="1058" w:right="153" w:firstLine="336"/>
        <w:jc w:val="both"/>
        <w:rPr>
          <w:rFonts w:ascii="Times New Roman" w:hAnsi="Times New Roman" w:cs="Times New Roman"/>
          <w:color w:val="010302"/>
        </w:rPr>
      </w:pPr>
      <w:r w:rsidRPr="00A7780E">
        <w:rPr>
          <w:rFonts w:ascii="Times New Roman" w:hAnsi="Times New Roman" w:cs="Times New Roman"/>
          <w:color w:val="000000"/>
          <w:spacing w:val="43"/>
          <w:w w:val="95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рамках программы</w:t>
      </w:r>
      <w:r w:rsidRPr="00A7780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Pr="00A7780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сельских</w:t>
      </w:r>
      <w:r w:rsidRPr="00A7780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поселений было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произведен</w:t>
      </w:r>
      <w:r w:rsidRPr="00A7780E">
        <w:rPr>
          <w:rFonts w:ascii="Times New Roman" w:hAnsi="Times New Roman" w:cs="Times New Roman"/>
          <w:color w:val="000000"/>
          <w:spacing w:val="38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стройство</w:t>
      </w:r>
      <w:r w:rsidRPr="00A7780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возл</w:t>
      </w:r>
      <w:r w:rsidRPr="00A7780E">
        <w:rPr>
          <w:rFonts w:ascii="Times New Roman" w:hAnsi="Times New Roman" w:cs="Times New Roman"/>
          <w:color w:val="000000"/>
          <w:spacing w:val="38"/>
          <w:w w:val="95"/>
          <w:sz w:val="28"/>
          <w:szCs w:val="28"/>
        </w:rPr>
        <w:t>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A7780E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22"/>
          <w:sz w:val="28"/>
          <w:szCs w:val="28"/>
        </w:rPr>
        <w:t>-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культурног</w:t>
      </w:r>
      <w:r w:rsidRPr="00A7780E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Pr="00A7780E">
        <w:rPr>
          <w:rFonts w:ascii="Times New Roman" w:hAnsi="Times New Roman" w:cs="Times New Roman"/>
          <w:color w:val="000000"/>
          <w:spacing w:val="51"/>
          <w:sz w:val="28"/>
          <w:szCs w:val="28"/>
        </w:rPr>
        <w:t>е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Бада</w:t>
      </w:r>
      <w:proofErr w:type="spellEnd"/>
      <w:r w:rsidRPr="00A7780E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построена</w:t>
      </w:r>
      <w:r w:rsidRPr="00A7780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детска</w:t>
      </w:r>
      <w:r w:rsidRPr="00A7780E">
        <w:rPr>
          <w:rFonts w:ascii="Times New Roman" w:hAnsi="Times New Roman" w:cs="Times New Roman"/>
          <w:color w:val="000000"/>
          <w:spacing w:val="49"/>
          <w:sz w:val="28"/>
          <w:szCs w:val="28"/>
        </w:rPr>
        <w:t>я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площадка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45"/>
          <w:w w:val="95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селе</w:t>
      </w:r>
      <w:r w:rsidRPr="00A7780E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sz w:val="28"/>
          <w:szCs w:val="28"/>
        </w:rPr>
        <w:t>Укури</w:t>
      </w:r>
      <w:r w:rsidRPr="00A7780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proofErr w:type="spellEnd"/>
      <w:r w:rsidRPr="00A778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780E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A7780E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израсходован</w:t>
      </w:r>
      <w:r w:rsidRPr="00A7780E">
        <w:rPr>
          <w:rFonts w:ascii="Times New Roman" w:hAnsi="Times New Roman" w:cs="Times New Roman"/>
          <w:color w:val="000000"/>
          <w:spacing w:val="70"/>
          <w:sz w:val="28"/>
          <w:szCs w:val="28"/>
        </w:rPr>
        <w:t>о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3200 тыс. рублей.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A7780E">
        <w:rPr>
          <w:rFonts w:ascii="Times New Roman" w:hAnsi="Times New Roman" w:cs="Times New Roman"/>
          <w:color w:val="000000"/>
          <w:spacing w:val="51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рамках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национального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проекта</w:t>
      </w:r>
      <w:r w:rsidRPr="00A7780E">
        <w:rPr>
          <w:rFonts w:ascii="Times New Roman" w:hAnsi="Times New Roman" w:cs="Times New Roman"/>
          <w:color w:val="000000"/>
          <w:spacing w:val="4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«Экология»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изготавливаются</w:t>
      </w:r>
      <w:r w:rsidRPr="00A7780E">
        <w:rPr>
          <w:rFonts w:ascii="Times New Roman" w:hAnsi="Times New Roman" w:cs="Times New Roman"/>
          <w:color w:val="000000"/>
          <w:spacing w:val="58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проект</w:t>
      </w:r>
      <w:r w:rsidRPr="00A7780E">
        <w:rPr>
          <w:rFonts w:ascii="Times New Roman" w:hAnsi="Times New Roman" w:cs="Times New Roman"/>
          <w:color w:val="000000"/>
          <w:spacing w:val="50"/>
          <w:w w:val="95"/>
          <w:sz w:val="28"/>
          <w:szCs w:val="28"/>
        </w:rPr>
        <w:t>ы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стро</w:t>
      </w:r>
      <w:r w:rsidRPr="00A7780E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тельств</w:t>
      </w:r>
      <w:r w:rsidRPr="00A7780E">
        <w:rPr>
          <w:rFonts w:ascii="Times New Roman" w:hAnsi="Times New Roman" w:cs="Times New Roman"/>
          <w:color w:val="000000"/>
          <w:spacing w:val="47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очистных сооружений в</w:t>
      </w:r>
      <w:r w:rsidRPr="00A7780E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color w:val="000000"/>
          <w:spacing w:val="45"/>
          <w:w w:val="95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Жипхеге</w:t>
      </w:r>
      <w:r w:rsidRPr="00A7780E">
        <w:rPr>
          <w:rFonts w:ascii="Times New Roman" w:hAnsi="Times New Roman" w:cs="Times New Roman"/>
          <w:color w:val="000000"/>
          <w:spacing w:val="23"/>
          <w:w w:val="95"/>
          <w:sz w:val="28"/>
          <w:szCs w:val="28"/>
        </w:rPr>
        <w:t>н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   </w:t>
      </w:r>
      <w:r w:rsidRPr="00A7780E">
        <w:rPr>
          <w:rFonts w:ascii="Times New Roman" w:hAnsi="Times New Roman" w:cs="Times New Roman"/>
          <w:color w:val="000000"/>
          <w:spacing w:val="10"/>
          <w:w w:val="95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реконструкции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очистны</w:t>
      </w:r>
      <w:r w:rsidRPr="00A7780E">
        <w:rPr>
          <w:rFonts w:ascii="Times New Roman" w:hAnsi="Times New Roman" w:cs="Times New Roman"/>
          <w:color w:val="000000"/>
          <w:spacing w:val="29"/>
          <w:w w:val="95"/>
          <w:sz w:val="28"/>
          <w:szCs w:val="28"/>
        </w:rPr>
        <w:t>х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сооружени</w:t>
      </w:r>
      <w:r w:rsidRPr="00A7780E">
        <w:rPr>
          <w:rFonts w:ascii="Times New Roman" w:hAnsi="Times New Roman" w:cs="Times New Roman"/>
          <w:color w:val="000000"/>
          <w:spacing w:val="69"/>
          <w:w w:val="95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pacing w:val="50"/>
          <w:sz w:val="28"/>
          <w:szCs w:val="28"/>
        </w:rPr>
        <w:t>в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г.Хилок</w:t>
      </w:r>
      <w:proofErr w:type="spellEnd"/>
      <w:r w:rsidRPr="00A7780E">
        <w:rPr>
          <w:rFonts w:ascii="Times New Roman" w:hAnsi="Times New Roman" w:cs="Times New Roman"/>
          <w:color w:val="000000"/>
          <w:spacing w:val="30"/>
          <w:w w:val="95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pacing w:val="57"/>
          <w:w w:val="95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A7780E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Pr="00A7780E">
        <w:rPr>
          <w:rFonts w:ascii="Times New Roman" w:hAnsi="Times New Roman" w:cs="Times New Roman"/>
          <w:color w:val="000000"/>
          <w:spacing w:val="65"/>
          <w:sz w:val="28"/>
          <w:szCs w:val="28"/>
        </w:rPr>
        <w:t>и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выделен</w:t>
      </w:r>
      <w:r w:rsidRPr="00A7780E">
        <w:rPr>
          <w:rFonts w:ascii="Times New Roman" w:hAnsi="Times New Roman" w:cs="Times New Roman"/>
          <w:color w:val="000000"/>
          <w:spacing w:val="67"/>
          <w:sz w:val="28"/>
          <w:szCs w:val="28"/>
        </w:rPr>
        <w:t>о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7780E">
        <w:rPr>
          <w:rFonts w:ascii="Times New Roman" w:hAnsi="Times New Roman" w:cs="Times New Roman"/>
          <w:color w:val="000000"/>
          <w:spacing w:val="69"/>
          <w:sz w:val="28"/>
          <w:szCs w:val="28"/>
        </w:rPr>
        <w:t>3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. рублей.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Хилокски</w:t>
      </w:r>
      <w:r w:rsidRPr="00A7780E">
        <w:rPr>
          <w:rFonts w:ascii="Times New Roman" w:hAnsi="Times New Roman" w:cs="Times New Roman"/>
          <w:color w:val="000000"/>
          <w:spacing w:val="74"/>
          <w:w w:val="95"/>
          <w:sz w:val="28"/>
          <w:szCs w:val="28"/>
        </w:rPr>
        <w:t>й</w:t>
      </w:r>
      <w:proofErr w:type="spellEnd"/>
      <w:r w:rsidRPr="00A7780E">
        <w:rPr>
          <w:rFonts w:ascii="Times New Roman" w:hAnsi="Times New Roman" w:cs="Times New Roman"/>
          <w:sz w:val="28"/>
          <w:szCs w:val="28"/>
        </w:rPr>
        <w:t xml:space="preserve"> район освоил</w:t>
      </w:r>
      <w:r w:rsidRPr="00A7780E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>транш в размере 6</w:t>
      </w:r>
      <w:r w:rsidRPr="00A7780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 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A7780E">
        <w:rPr>
          <w:rFonts w:ascii="Times New Roman" w:hAnsi="Times New Roman" w:cs="Times New Roman"/>
          <w:color w:val="000000"/>
          <w:spacing w:val="48"/>
          <w:sz w:val="28"/>
          <w:szCs w:val="28"/>
        </w:rPr>
        <w:t>.</w:t>
      </w:r>
      <w:r w:rsidRPr="00A7780E">
        <w:rPr>
          <w:rFonts w:ascii="Times New Roman" w:hAnsi="Times New Roman" w:cs="Times New Roman"/>
          <w:sz w:val="28"/>
          <w:szCs w:val="28"/>
        </w:rPr>
        <w:t xml:space="preserve">   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рубле</w:t>
      </w:r>
      <w:r w:rsidRPr="00A7780E">
        <w:rPr>
          <w:rFonts w:ascii="Times New Roman" w:hAnsi="Times New Roman" w:cs="Times New Roman"/>
          <w:color w:val="000000"/>
          <w:spacing w:val="69"/>
          <w:w w:val="95"/>
          <w:sz w:val="28"/>
          <w:szCs w:val="28"/>
        </w:rPr>
        <w:t>й</w:t>
      </w:r>
      <w:r w:rsidRPr="00A7780E">
        <w:rPr>
          <w:rFonts w:ascii="Times New Roman" w:hAnsi="Times New Roman" w:cs="Times New Roman"/>
          <w:sz w:val="28"/>
          <w:szCs w:val="28"/>
        </w:rPr>
        <w:t xml:space="preserve"> на</w:t>
      </w:r>
      <w:r w:rsidRPr="00A7780E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sz w:val="28"/>
          <w:szCs w:val="28"/>
        </w:rPr>
        <w:t xml:space="preserve">уборку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lastRenderedPageBreak/>
        <w:t>несанкционированных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свалок.</w:t>
      </w:r>
      <w:r w:rsidRPr="00A7780E">
        <w:rPr>
          <w:rFonts w:ascii="Times New Roman" w:hAnsi="Times New Roman" w:cs="Times New Roman"/>
          <w:color w:val="000000"/>
          <w:spacing w:val="55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Заключен</w:t>
      </w:r>
      <w:r w:rsidRPr="00A7780E">
        <w:rPr>
          <w:rFonts w:ascii="Times New Roman" w:hAnsi="Times New Roman" w:cs="Times New Roman"/>
          <w:color w:val="000000"/>
          <w:spacing w:val="4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контрак</w:t>
      </w:r>
      <w:r w:rsidRPr="00A7780E">
        <w:rPr>
          <w:rFonts w:ascii="Times New Roman" w:hAnsi="Times New Roman" w:cs="Times New Roman"/>
          <w:color w:val="000000"/>
          <w:spacing w:val="45"/>
          <w:w w:val="95"/>
          <w:sz w:val="28"/>
          <w:szCs w:val="28"/>
        </w:rPr>
        <w:t>т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7780E">
        <w:rPr>
          <w:rFonts w:ascii="Times New Roman" w:hAnsi="Times New Roman" w:cs="Times New Roman"/>
          <w:color w:val="000000"/>
          <w:spacing w:val="51"/>
          <w:sz w:val="28"/>
          <w:szCs w:val="28"/>
        </w:rPr>
        <w:t>а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уборку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свалок</w:t>
      </w:r>
      <w:r w:rsidRPr="00A7780E">
        <w:rPr>
          <w:rFonts w:ascii="Times New Roman" w:hAnsi="Times New Roman" w:cs="Times New Roman"/>
          <w:color w:val="000000"/>
          <w:spacing w:val="54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на</w:t>
      </w:r>
      <w:r w:rsidRPr="00A7780E">
        <w:rPr>
          <w:rFonts w:ascii="Times New Roman" w:hAnsi="Times New Roman" w:cs="Times New Roman"/>
          <w:color w:val="000000"/>
          <w:spacing w:val="49"/>
          <w:w w:val="9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сумму</w:t>
      </w:r>
      <w:r w:rsidRPr="00A7780E">
        <w:rPr>
          <w:rFonts w:ascii="Times New Roman" w:hAnsi="Times New Roman" w:cs="Times New Roman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5492810 рублей, работы выполнен</w:t>
      </w:r>
      <w:r w:rsidRPr="00A7780E">
        <w:rPr>
          <w:rFonts w:ascii="Times New Roman" w:hAnsi="Times New Roman" w:cs="Times New Roman"/>
          <w:color w:val="000000"/>
          <w:spacing w:val="71"/>
          <w:w w:val="95"/>
          <w:sz w:val="28"/>
          <w:szCs w:val="28"/>
        </w:rPr>
        <w:t>ы</w:t>
      </w:r>
      <w:r w:rsidRPr="00A7780E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7780E">
        <w:rPr>
          <w:rFonts w:ascii="Times New Roman" w:hAnsi="Times New Roman" w:cs="Times New Roman"/>
          <w:color w:val="000000"/>
          <w:w w:val="95"/>
          <w:sz w:val="28"/>
          <w:szCs w:val="28"/>
        </w:rPr>
        <w:t>феврале 2020 года.</w:t>
      </w: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70" w:rsidRDefault="00020470" w:rsidP="0002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 Муниципальное имущество</w:t>
      </w:r>
      <w:r w:rsidRPr="00103512">
        <w:rPr>
          <w:rFonts w:ascii="Times New Roman" w:hAnsi="Times New Roman" w:cs="Times New Roman"/>
          <w:b/>
          <w:sz w:val="28"/>
          <w:szCs w:val="28"/>
        </w:rPr>
        <w:t xml:space="preserve"> и земельные отношения.</w:t>
      </w: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района находятся </w:t>
      </w:r>
      <w:r w:rsidRPr="0075127F"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имущества, из них 16 объектов принято в 2019 году.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числа объектов недвижимого имущества </w:t>
      </w:r>
      <w:r w:rsidRPr="00E529E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8 объектов составляют жилые помещения, предоставленные гражданам по договорам социального найма, 91 объект закреплен за муниципальными учреждениями на праве оперативного управления, </w:t>
      </w:r>
      <w:r w:rsidRPr="007512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объектов находятся в аренде.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заключено 4 договора аренды муниципального имущества, двум муниципальным учреждениям муниципальное имущество (2 движимых объекта) передано в оперативное управление.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открытого конкурса и публикации инициативного предложения заключены 2 концессионных соглашения с ООО «Авангард» всего на 10 объектов жилищно-коммунальной сферы.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Осуществлена инвентаризация недвижимого и движимого имущества объектов водоснабжения и водоотведения (всего 10 объектов). </w:t>
      </w:r>
    </w:p>
    <w:p w:rsidR="00020470" w:rsidRPr="0077148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использования имущества, находящегося в муниципальной собственности, (аренда, продажа) за 2019 год составили 759,5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на </w:t>
      </w:r>
      <w:r w:rsidRPr="002A258D">
        <w:rPr>
          <w:rFonts w:ascii="Times New Roman" w:hAnsi="Times New Roman" w:cs="Times New Roman"/>
          <w:sz w:val="28"/>
          <w:szCs w:val="28"/>
        </w:rPr>
        <w:t>274,6</w:t>
      </w:r>
      <w:r>
        <w:rPr>
          <w:rFonts w:ascii="Times New Roman" w:hAnsi="Times New Roman" w:cs="Times New Roman"/>
          <w:sz w:val="28"/>
          <w:szCs w:val="28"/>
        </w:rPr>
        <w:t xml:space="preserve">тыс.руб. или на 63.8% больше чем </w:t>
      </w:r>
      <w:r w:rsidRPr="00072007">
        <w:rPr>
          <w:rFonts w:ascii="Times New Roman" w:hAnsi="Times New Roman" w:cs="Times New Roman"/>
          <w:sz w:val="28"/>
          <w:szCs w:val="28"/>
        </w:rPr>
        <w:t>в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00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–</w:t>
      </w:r>
      <w:r w:rsidRPr="002A258D">
        <w:rPr>
          <w:rFonts w:ascii="Times New Roman" w:hAnsi="Times New Roman" w:cs="Times New Roman"/>
          <w:sz w:val="28"/>
          <w:szCs w:val="28"/>
        </w:rPr>
        <w:t>повышение сумм от аренды связано с заключением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258D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58D">
        <w:rPr>
          <w:rFonts w:ascii="Times New Roman" w:hAnsi="Times New Roman" w:cs="Times New Roman"/>
          <w:sz w:val="28"/>
          <w:szCs w:val="28"/>
        </w:rPr>
        <w:t xml:space="preserve"> аренды с ФКУ «Центр по обеспечению деятельности Казначейства России».</w:t>
      </w:r>
    </w:p>
    <w:p w:rsidR="00020470" w:rsidRPr="00A83722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2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период:</w:t>
      </w:r>
      <w:r w:rsidRPr="00A83722">
        <w:rPr>
          <w:rFonts w:ascii="Times New Roman" w:hAnsi="Times New Roman" w:cs="Times New Roman"/>
          <w:sz w:val="28"/>
          <w:szCs w:val="28"/>
        </w:rPr>
        <w:t xml:space="preserve"> предоставлено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22">
        <w:rPr>
          <w:rFonts w:ascii="Times New Roman" w:hAnsi="Times New Roman" w:cs="Times New Roman"/>
          <w:sz w:val="28"/>
          <w:szCs w:val="28"/>
        </w:rPr>
        <w:t>88 земельных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3722">
        <w:rPr>
          <w:rFonts w:ascii="Times New Roman" w:hAnsi="Times New Roman" w:cs="Times New Roman"/>
          <w:sz w:val="28"/>
          <w:szCs w:val="28"/>
        </w:rPr>
        <w:t xml:space="preserve"> площадью 2768,88га</w:t>
      </w:r>
      <w:proofErr w:type="gramStart"/>
      <w:r w:rsidRPr="00A8372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37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722">
        <w:rPr>
          <w:rFonts w:ascii="Times New Roman" w:hAnsi="Times New Roman" w:cs="Times New Roman"/>
          <w:sz w:val="28"/>
          <w:szCs w:val="28"/>
        </w:rPr>
        <w:t xml:space="preserve"> собственность за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22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Pr="00A83722">
        <w:rPr>
          <w:rFonts w:ascii="Times New Roman" w:hAnsi="Times New Roman" w:cs="Times New Roman"/>
          <w:sz w:val="28"/>
          <w:szCs w:val="28"/>
        </w:rPr>
        <w:t xml:space="preserve"> участков площадью</w:t>
      </w:r>
      <w:r>
        <w:rPr>
          <w:rFonts w:ascii="Times New Roman" w:hAnsi="Times New Roman" w:cs="Times New Roman"/>
          <w:sz w:val="28"/>
          <w:szCs w:val="28"/>
        </w:rPr>
        <w:t xml:space="preserve"> 3,32 га</w:t>
      </w:r>
      <w:r w:rsidRPr="00A83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22">
        <w:rPr>
          <w:rFonts w:ascii="Times New Roman" w:hAnsi="Times New Roman" w:cs="Times New Roman"/>
          <w:sz w:val="28"/>
          <w:szCs w:val="28"/>
        </w:rPr>
        <w:t xml:space="preserve">в собственность бесплатно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3722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372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2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0,155</w:t>
      </w:r>
      <w:r w:rsidRPr="00A8372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20470" w:rsidRDefault="00020470" w:rsidP="0002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212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D6212">
        <w:rPr>
          <w:rFonts w:ascii="Times New Roman" w:hAnsi="Times New Roman" w:cs="Times New Roman"/>
          <w:sz w:val="28"/>
          <w:szCs w:val="28"/>
        </w:rPr>
        <w:t>арендной платы за землю в 2019 году составили 4906,8 тыс. руб.</w:t>
      </w:r>
      <w:r>
        <w:rPr>
          <w:rFonts w:ascii="Times New Roman" w:hAnsi="Times New Roman" w:cs="Times New Roman"/>
          <w:sz w:val="28"/>
          <w:szCs w:val="28"/>
        </w:rPr>
        <w:t xml:space="preserve">, что на 1936,7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на 60.5% больше чем в 2018 году,</w:t>
      </w:r>
      <w:r w:rsidRPr="00FD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12">
        <w:rPr>
          <w:rFonts w:ascii="Times New Roman" w:hAnsi="Times New Roman" w:cs="Times New Roman"/>
          <w:sz w:val="28"/>
          <w:szCs w:val="28"/>
        </w:rPr>
        <w:t>в том числе в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FD6212">
        <w:rPr>
          <w:rFonts w:ascii="Times New Roman" w:hAnsi="Times New Roman" w:cs="Times New Roman"/>
          <w:sz w:val="28"/>
          <w:szCs w:val="28"/>
        </w:rPr>
        <w:t xml:space="preserve"> 2048,3 </w:t>
      </w:r>
      <w:proofErr w:type="spellStart"/>
      <w:r w:rsidRPr="00FD6212">
        <w:rPr>
          <w:rFonts w:ascii="Times New Roman" w:hAnsi="Times New Roman" w:cs="Times New Roman"/>
          <w:sz w:val="28"/>
          <w:szCs w:val="28"/>
        </w:rPr>
        <w:t>тыс.ру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. .</w:t>
      </w:r>
      <w:r w:rsidRPr="00FD6212">
        <w:rPr>
          <w:rFonts w:ascii="Times New Roman" w:hAnsi="Times New Roman" w:cs="Times New Roman"/>
          <w:sz w:val="28"/>
          <w:szCs w:val="28"/>
        </w:rPr>
        <w:t>Поступления средств от продажи земельных участков составили 820,7 тыс. руб.</w:t>
      </w:r>
      <w:r>
        <w:rPr>
          <w:rFonts w:ascii="Times New Roman" w:hAnsi="Times New Roman" w:cs="Times New Roman"/>
          <w:sz w:val="28"/>
          <w:szCs w:val="28"/>
        </w:rPr>
        <w:t xml:space="preserve">, что на 407.5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на 50.3% больше чем в 2018 году,</w:t>
      </w:r>
      <w:r w:rsidRPr="00FD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12">
        <w:rPr>
          <w:rFonts w:ascii="Times New Roman" w:hAnsi="Times New Roman" w:cs="Times New Roman"/>
          <w:sz w:val="28"/>
          <w:szCs w:val="28"/>
        </w:rPr>
        <w:t>в том числе в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FD6212">
        <w:rPr>
          <w:rFonts w:ascii="Times New Roman" w:hAnsi="Times New Roman" w:cs="Times New Roman"/>
          <w:sz w:val="28"/>
          <w:szCs w:val="28"/>
        </w:rPr>
        <w:t xml:space="preserve"> 385,6 </w:t>
      </w:r>
      <w:proofErr w:type="spellStart"/>
      <w:r w:rsidRPr="00FD62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D6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12">
        <w:rPr>
          <w:rFonts w:ascii="Times New Roman" w:hAnsi="Times New Roman" w:cs="Times New Roman"/>
          <w:sz w:val="28"/>
          <w:szCs w:val="28"/>
        </w:rPr>
        <w:t>Поступления средств за увеличение площади земельных участков, в результате перераспределения, в бюджет района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6212">
        <w:rPr>
          <w:rFonts w:ascii="Times New Roman" w:hAnsi="Times New Roman" w:cs="Times New Roman"/>
          <w:sz w:val="28"/>
          <w:szCs w:val="28"/>
        </w:rPr>
        <w:t xml:space="preserve"> </w:t>
      </w:r>
      <w:r w:rsidRPr="00F07ED2">
        <w:rPr>
          <w:rFonts w:ascii="Times New Roman" w:hAnsi="Times New Roman" w:cs="Times New Roman"/>
          <w:color w:val="000000" w:themeColor="text1"/>
          <w:sz w:val="28"/>
          <w:szCs w:val="28"/>
        </w:rPr>
        <w:t>10,4 тыс. руб.</w:t>
      </w:r>
    </w:p>
    <w:p w:rsidR="00020470" w:rsidRPr="00FD6212" w:rsidRDefault="00020470" w:rsidP="00020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2019 год в консолидированный бюджет поступило 6497,4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2018 году поступило 3868,7 тыс. руб.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+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2628,7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 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F0">
        <w:rPr>
          <w:rFonts w:ascii="Times New Roman" w:hAnsi="Times New Roman" w:cs="Times New Roman"/>
          <w:sz w:val="28"/>
          <w:szCs w:val="28"/>
        </w:rPr>
        <w:t>Выдано 7 разрешений на использование земельных участков, собственность на которые не разграничена, без предоставления земельного участка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, 5 из которых использовались в целях исполнения федеральных контрактов на выполнение капитального ремонта федеральной автодороги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1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включением Забайкальского края в Дальневосточный федеральный округ, в 2019 году на территории Забайкальского края начала свое 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федеральная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«Дальневосточный гектар». В связи с этим, с марта по 01 мая была проведена работа по внесению сведений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которых земельные участки не могут быть предоставлены в безвозмездное пользование  согласно Федерального закона 119-ФЗ от 01.05.2016 года. Всего внесено сведений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2547 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участках. </w:t>
      </w:r>
    </w:p>
    <w:p w:rsidR="0002047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данной программе с 01 августа 2019 года до 01 февраля 2020 года право подать заявление на земельный участок распространялось только на жителей Забайкальского края.</w:t>
      </w:r>
    </w:p>
    <w:p w:rsidR="00020470" w:rsidRPr="00D811F0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31.12.2019 года по району подано 19 заявлений о предоставлении земельных участков в безвозмездное пользование с предполагаемым разрешённым использованием – сенокошение, личное подсобное хозяйство, индивидуальное жилищное строительство, в т.ч. по сельским поселениям 6 заявлений,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 заявления. В обработку приняты все заявления и на 31 декабря заключено 9 договоров безвозмездного пользования земельным участком, в т.ч. по сельским поселениям 4,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5. Отказано в предоставлении по 1 земельному участку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соответствии с федеральным законом № 119-ФЗ по причине несогласия с предложенными иными схемами земельных участков. </w:t>
      </w:r>
    </w:p>
    <w:p w:rsidR="00020470" w:rsidRPr="00182BE6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В связи с планируемой реконструкцией очистных сооружений проведены работы по уточнению границ, разделению регистрации права собственности земельного участка в с. </w:t>
      </w:r>
      <w:proofErr w:type="spellStart"/>
      <w:r w:rsidRPr="00182BE6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Pr="00182BE6">
        <w:rPr>
          <w:rFonts w:ascii="Times New Roman" w:hAnsi="Times New Roman" w:cs="Times New Roman"/>
          <w:sz w:val="28"/>
          <w:szCs w:val="28"/>
        </w:rPr>
        <w:t xml:space="preserve">. В связи с планируемым </w:t>
      </w:r>
      <w:proofErr w:type="gramStart"/>
      <w:r w:rsidRPr="00182BE6">
        <w:rPr>
          <w:rFonts w:ascii="Times New Roman" w:hAnsi="Times New Roman" w:cs="Times New Roman"/>
          <w:sz w:val="28"/>
          <w:szCs w:val="28"/>
        </w:rPr>
        <w:t>строительством Культурно</w:t>
      </w:r>
      <w:proofErr w:type="gramEnd"/>
      <w:r w:rsidRPr="00182BE6">
        <w:rPr>
          <w:rFonts w:ascii="Times New Roman" w:hAnsi="Times New Roman" w:cs="Times New Roman"/>
          <w:sz w:val="28"/>
          <w:szCs w:val="28"/>
        </w:rPr>
        <w:t xml:space="preserve"> досугового центра в с. Линево Озеро проведены работы по уточ</w:t>
      </w:r>
      <w:r>
        <w:rPr>
          <w:rFonts w:ascii="Times New Roman" w:hAnsi="Times New Roman" w:cs="Times New Roman"/>
          <w:sz w:val="28"/>
          <w:szCs w:val="28"/>
        </w:rPr>
        <w:t>нению границ земельного участка</w:t>
      </w:r>
      <w:r w:rsidRPr="00182BE6">
        <w:rPr>
          <w:rFonts w:ascii="Times New Roman" w:hAnsi="Times New Roman" w:cs="Times New Roman"/>
          <w:sz w:val="28"/>
          <w:szCs w:val="28"/>
        </w:rPr>
        <w:t>. Выполнены работы по разделению 7-ми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2BE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2BE6">
        <w:rPr>
          <w:rFonts w:ascii="Times New Roman" w:hAnsi="Times New Roman" w:cs="Times New Roman"/>
          <w:sz w:val="28"/>
          <w:szCs w:val="28"/>
        </w:rPr>
        <w:t xml:space="preserve"> находящихся в постоянном (бессрочном) пользов</w:t>
      </w:r>
      <w:r>
        <w:rPr>
          <w:rFonts w:ascii="Times New Roman" w:hAnsi="Times New Roman" w:cs="Times New Roman"/>
          <w:sz w:val="28"/>
          <w:szCs w:val="28"/>
        </w:rPr>
        <w:t>ании образовательных учреждений.</w:t>
      </w:r>
      <w:r w:rsidRPr="0018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2BE6">
        <w:rPr>
          <w:rFonts w:ascii="Times New Roman" w:hAnsi="Times New Roman" w:cs="Times New Roman"/>
          <w:sz w:val="28"/>
          <w:szCs w:val="28"/>
        </w:rPr>
        <w:t xml:space="preserve"> целях выделения, формирования и регистрации права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BE6">
        <w:rPr>
          <w:rFonts w:ascii="Times New Roman" w:hAnsi="Times New Roman" w:cs="Times New Roman"/>
          <w:sz w:val="28"/>
          <w:szCs w:val="28"/>
        </w:rPr>
        <w:t>сформировано два земельных участка, под объектами – котельны</w:t>
      </w:r>
      <w:r>
        <w:rPr>
          <w:rFonts w:ascii="Times New Roman" w:hAnsi="Times New Roman" w:cs="Times New Roman"/>
          <w:sz w:val="28"/>
          <w:szCs w:val="28"/>
        </w:rPr>
        <w:t>е, переданным</w:t>
      </w:r>
      <w:r w:rsidRPr="00182BE6">
        <w:rPr>
          <w:rFonts w:ascii="Times New Roman" w:hAnsi="Times New Roman" w:cs="Times New Roman"/>
          <w:sz w:val="28"/>
          <w:szCs w:val="28"/>
        </w:rPr>
        <w:t xml:space="preserve"> по концессионным соглашениям.</w:t>
      </w:r>
    </w:p>
    <w:p w:rsidR="00020470" w:rsidRPr="00182BE6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В </w:t>
      </w:r>
      <w:r w:rsidRPr="00F71373">
        <w:rPr>
          <w:rFonts w:ascii="Times New Roman" w:hAnsi="Times New Roman" w:cs="Times New Roman"/>
          <w:color w:val="000000" w:themeColor="text1"/>
          <w:sz w:val="28"/>
          <w:szCs w:val="28"/>
        </w:rPr>
        <w:t>2019-20</w:t>
      </w:r>
      <w:r w:rsidRPr="00182BE6">
        <w:rPr>
          <w:rFonts w:ascii="Times New Roman" w:hAnsi="Times New Roman" w:cs="Times New Roman"/>
          <w:sz w:val="28"/>
          <w:szCs w:val="28"/>
        </w:rPr>
        <w:t xml:space="preserve"> годах основные задачи в сфере земельно-имущественных отношений направлены на:</w:t>
      </w:r>
    </w:p>
    <w:p w:rsidR="00020470" w:rsidRPr="00182BE6" w:rsidRDefault="00020470" w:rsidP="000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BE6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земельных участков, государственная собственность на которые не разграничена в отношении земельных участков, расположенных на территории сельских поселений муниципального района «</w:t>
      </w:r>
      <w:proofErr w:type="spellStart"/>
      <w:r w:rsidRPr="00182BE6">
        <w:rPr>
          <w:rFonts w:ascii="Times New Roman" w:hAnsi="Times New Roman" w:cs="Times New Roman"/>
          <w:sz w:val="28"/>
          <w:szCs w:val="28"/>
          <w:shd w:val="clear" w:color="auto" w:fill="FFFFFF"/>
        </w:rPr>
        <w:t>Хилокский</w:t>
      </w:r>
      <w:proofErr w:type="spellEnd"/>
      <w:r w:rsidRPr="00182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район»;</w:t>
      </w:r>
    </w:p>
    <w:p w:rsidR="00020470" w:rsidRPr="00182BE6" w:rsidRDefault="00020470" w:rsidP="0002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BE6">
        <w:rPr>
          <w:rFonts w:ascii="Times New Roman" w:hAnsi="Times New Roman" w:cs="Times New Roman"/>
          <w:sz w:val="28"/>
          <w:szCs w:val="28"/>
        </w:rPr>
        <w:t>- организацию работы по исполнению полномочий, предусмотренных статьёй 19.1 Федерального закона от 24.07.2002 года № 101-ФЗ «Об обороте земель сельскохозяйственного назначения»;</w:t>
      </w:r>
    </w:p>
    <w:p w:rsidR="00020470" w:rsidRPr="00182BE6" w:rsidRDefault="00020470" w:rsidP="0002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   -   продолжение работы по обеспечению льготных категорий граждан бесплатными земельными участками для индивидуального жилищного строительства, включающей подготовку массивов таких земельных участков и их </w:t>
      </w:r>
    </w:p>
    <w:p w:rsidR="00020470" w:rsidRPr="00182BE6" w:rsidRDefault="00020470" w:rsidP="0002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lastRenderedPageBreak/>
        <w:t>распределение;</w:t>
      </w:r>
    </w:p>
    <w:p w:rsidR="00020470" w:rsidRPr="00182BE6" w:rsidRDefault="00020470" w:rsidP="0002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 - подготовка технической документации для последующей передачи объектов централизованного водоснабжения и водоотведения по концессионным соглашениям;</w:t>
      </w:r>
    </w:p>
    <w:p w:rsidR="00020470" w:rsidRPr="00182BE6" w:rsidRDefault="00020470" w:rsidP="0002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  -  продолжение работы по выявлению бесхозяйных и брошенных объектов с целью вовлечения в хозяйственный оборот и ликвидации объектов, представляющих угрозу жизни и здоровья населения;</w:t>
      </w:r>
    </w:p>
    <w:p w:rsidR="00020470" w:rsidRPr="00182BE6" w:rsidRDefault="00020470" w:rsidP="0002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 xml:space="preserve">  -  работа, связанная с передачей имущества в собственность муниципального района «</w:t>
      </w:r>
      <w:proofErr w:type="spellStart"/>
      <w:r w:rsidRPr="00182BE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82BE6">
        <w:rPr>
          <w:rFonts w:ascii="Times New Roman" w:hAnsi="Times New Roman" w:cs="Times New Roman"/>
          <w:sz w:val="28"/>
          <w:szCs w:val="28"/>
        </w:rPr>
        <w:t xml:space="preserve"> район» согласно изменениям в Федеральном законе № 131-ФЗ от 06.10.2003 г.</w:t>
      </w:r>
    </w:p>
    <w:p w:rsidR="00020470" w:rsidRDefault="00020470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70" w:rsidRDefault="00623FE1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E1">
        <w:rPr>
          <w:rFonts w:ascii="Times New Roman" w:hAnsi="Times New Roman" w:cs="Times New Roman"/>
          <w:b/>
          <w:sz w:val="28"/>
          <w:szCs w:val="28"/>
        </w:rPr>
        <w:t>6. Образование</w:t>
      </w:r>
    </w:p>
    <w:p w:rsidR="00623FE1" w:rsidRPr="00FD15DE" w:rsidRDefault="00623FE1" w:rsidP="00623FE1">
      <w:pPr>
        <w:tabs>
          <w:tab w:val="left" w:pos="567"/>
        </w:tabs>
        <w:ind w:left="-567" w:firstLine="567"/>
        <w:jc w:val="both"/>
        <w:rPr>
          <w:sz w:val="28"/>
          <w:szCs w:val="28"/>
          <w:highlight w:val="yellow"/>
        </w:rPr>
      </w:pPr>
      <w:r w:rsidRPr="00FD15DE">
        <w:rPr>
          <w:sz w:val="28"/>
          <w:szCs w:val="28"/>
        </w:rPr>
        <w:t xml:space="preserve">Муниципальная система образования </w:t>
      </w:r>
      <w:proofErr w:type="spellStart"/>
      <w:r w:rsidRPr="00FD15DE">
        <w:rPr>
          <w:sz w:val="28"/>
          <w:szCs w:val="28"/>
        </w:rPr>
        <w:t>Хилокского</w:t>
      </w:r>
      <w:proofErr w:type="spellEnd"/>
      <w:r w:rsidRPr="00FD15DE">
        <w:rPr>
          <w:sz w:val="28"/>
          <w:szCs w:val="28"/>
        </w:rPr>
        <w:t xml:space="preserve"> района представлена 32-мя образовательными учреждениями, обеспечивающими дошкольное, начальное общее, основное общее, среднее общее образование и дополнительное образование детей, в том числе: 10 дошкольных образовательных учреждений, 20 общеобразовательных учреждений, 2 учреждения дополнительного образования. </w:t>
      </w:r>
    </w:p>
    <w:p w:rsidR="00623FE1" w:rsidRPr="00FD15DE" w:rsidRDefault="00623FE1" w:rsidP="00623FE1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Число воспитанников дошкольных образовательных учреждений составляет 1140 человек (в 2018 году – 1127 человек), число обучающихся в общеобразовательных учреждениях – 4040 человека (в 2018 году – 4073 человек), число детей, охваченных работой центра детского творчества – 526 человек (в 2018 году – 501 человека), численность учащихся детско-юношеской спортивной школы – 209 человек (в 2018 году – 189 человек).</w:t>
      </w:r>
    </w:p>
    <w:p w:rsidR="00623FE1" w:rsidRPr="00FD15DE" w:rsidRDefault="00623FE1" w:rsidP="00623FE1">
      <w:pPr>
        <w:pStyle w:val="a3"/>
        <w:jc w:val="both"/>
      </w:pPr>
      <w:r w:rsidRPr="00FD15DE">
        <w:t xml:space="preserve"> Численность педагогических работников составляет всего</w:t>
      </w:r>
      <w:proofErr w:type="gramStart"/>
      <w:r w:rsidRPr="00FD15DE">
        <w:t>-  443</w:t>
      </w:r>
      <w:proofErr w:type="gramEnd"/>
      <w:r w:rsidRPr="00FD15DE">
        <w:t xml:space="preserve">чел.  </w:t>
      </w:r>
      <w:proofErr w:type="gramStart"/>
      <w:r w:rsidRPr="00FD15DE">
        <w:t>,из</w:t>
      </w:r>
      <w:proofErr w:type="gramEnd"/>
      <w:r w:rsidRPr="00FD15DE">
        <w:t xml:space="preserve"> них :</w:t>
      </w:r>
    </w:p>
    <w:p w:rsidR="00623FE1" w:rsidRPr="00FD15DE" w:rsidRDefault="00623FE1" w:rsidP="00623FE1">
      <w:pPr>
        <w:pStyle w:val="a3"/>
        <w:jc w:val="both"/>
      </w:pPr>
      <w:r w:rsidRPr="00FD15DE">
        <w:t>- в дошкольных образовательных учреждениях- 99 чел.</w:t>
      </w:r>
    </w:p>
    <w:p w:rsidR="00623FE1" w:rsidRPr="00FD15DE" w:rsidRDefault="00623FE1" w:rsidP="00623FE1">
      <w:pPr>
        <w:pStyle w:val="a3"/>
        <w:jc w:val="both"/>
      </w:pPr>
      <w:r w:rsidRPr="00FD15DE">
        <w:t>- в общеобразовательных учреждениях- 325 чел.</w:t>
      </w:r>
    </w:p>
    <w:p w:rsidR="00623FE1" w:rsidRPr="00FD15DE" w:rsidRDefault="00623FE1" w:rsidP="00623FE1">
      <w:pPr>
        <w:pStyle w:val="a3"/>
        <w:jc w:val="both"/>
      </w:pPr>
      <w:r w:rsidRPr="00FD15DE">
        <w:t>- в учреждениях дополнительного образования- 19 чел.</w:t>
      </w:r>
    </w:p>
    <w:p w:rsidR="00623FE1" w:rsidRPr="00FD15DE" w:rsidRDefault="00623FE1" w:rsidP="00623FE1">
      <w:pPr>
        <w:pStyle w:val="a3"/>
        <w:jc w:val="both"/>
      </w:pPr>
      <w:r w:rsidRPr="00FD15DE">
        <w:t xml:space="preserve">   С </w:t>
      </w:r>
      <w:proofErr w:type="gramStart"/>
      <w:r w:rsidRPr="00FD15DE">
        <w:t>целью  привлечения</w:t>
      </w:r>
      <w:proofErr w:type="gramEnd"/>
      <w:r w:rsidRPr="00FD15DE">
        <w:t xml:space="preserve"> в образовательные учреждения района  молодых специалистов в 2019 году  заключено  3  договора о </w:t>
      </w:r>
      <w:proofErr w:type="spellStart"/>
      <w:r w:rsidRPr="00FD15DE">
        <w:t>контрактно</w:t>
      </w:r>
      <w:proofErr w:type="spellEnd"/>
      <w:r w:rsidRPr="00FD15DE">
        <w:t xml:space="preserve">-целевом обучении на педагогические профессии  в Забайкальском  государственном университете. Прибыло молодых </w:t>
      </w:r>
      <w:proofErr w:type="gramStart"/>
      <w:r w:rsidRPr="00FD15DE">
        <w:t>специалистов  в</w:t>
      </w:r>
      <w:proofErr w:type="gramEnd"/>
      <w:r w:rsidRPr="00FD15DE">
        <w:t xml:space="preserve"> общеобразовательные учреждения  на 01 сентября 2019 г.-6 человек.</w:t>
      </w:r>
    </w:p>
    <w:p w:rsidR="00623FE1" w:rsidRPr="00FD15DE" w:rsidRDefault="00623FE1" w:rsidP="00623FE1">
      <w:pPr>
        <w:pStyle w:val="a3"/>
        <w:jc w:val="both"/>
      </w:pPr>
      <w:r w:rsidRPr="00FD15DE">
        <w:t xml:space="preserve">   </w:t>
      </w:r>
      <w:proofErr w:type="gramStart"/>
      <w:r w:rsidRPr="00FD15DE">
        <w:t>Реализуются  формы</w:t>
      </w:r>
      <w:proofErr w:type="gramEnd"/>
      <w:r w:rsidRPr="00FD15DE">
        <w:t xml:space="preserve"> социальной поддержки в виде выплаты подъёмных молодым специалистам и ежемесячной доплаты к должностному окладу в размере 20 %.</w:t>
      </w:r>
    </w:p>
    <w:p w:rsidR="00623FE1" w:rsidRPr="00FD15DE" w:rsidRDefault="00623FE1" w:rsidP="00623FE1">
      <w:pPr>
        <w:pStyle w:val="a3"/>
        <w:jc w:val="both"/>
      </w:pPr>
      <w:r w:rsidRPr="00FD15DE">
        <w:t xml:space="preserve">   Несмотря на принимаемые </w:t>
      </w:r>
      <w:proofErr w:type="gramStart"/>
      <w:r w:rsidRPr="00FD15DE">
        <w:t>меры ,</w:t>
      </w:r>
      <w:proofErr w:type="gramEnd"/>
      <w:r w:rsidRPr="00FD15DE">
        <w:t xml:space="preserve"> проблема кадрового обеспечения учреждений образования остаётся актуальной- не хватает учителей  математики, русского языка и литературы, начальных классов, учителей английского языка.</w:t>
      </w:r>
      <w:r w:rsidRPr="00FD15DE">
        <w:tab/>
      </w:r>
      <w:r w:rsidRPr="00FD15DE">
        <w:tab/>
      </w:r>
      <w:r w:rsidRPr="00FD15DE">
        <w:tab/>
      </w:r>
      <w:r w:rsidRPr="00FD15DE">
        <w:tab/>
      </w:r>
      <w:r w:rsidRPr="00FD15DE">
        <w:tab/>
      </w:r>
      <w:r w:rsidRPr="00FD15DE">
        <w:tab/>
      </w:r>
    </w:p>
    <w:p w:rsidR="00623FE1" w:rsidRPr="00FD15DE" w:rsidRDefault="00623FE1" w:rsidP="00623FE1">
      <w:pPr>
        <w:shd w:val="clear" w:color="auto" w:fill="FFFFFF"/>
        <w:ind w:right="11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      Одним из основных показателей работы муниципальной системы образования является качество обученности. В целом по району успеваемость в 2019 году составила 96,8% (в 2018 году – 97,8%), а качество обученности – 37,1% (в 2018 году – 38%). </w:t>
      </w:r>
    </w:p>
    <w:p w:rsidR="00623FE1" w:rsidRPr="00FD15DE" w:rsidRDefault="00623FE1" w:rsidP="00623FE1">
      <w:pPr>
        <w:shd w:val="clear" w:color="auto" w:fill="FFFFFF"/>
        <w:ind w:right="11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   В отчётном году 8 учеников окончили школу с золотыми медалями и 5 с серебряными.  В 2019 году 65,1% выпускников 11 класса школ района </w:t>
      </w:r>
      <w:r w:rsidRPr="00FD15DE">
        <w:rPr>
          <w:sz w:val="28"/>
          <w:szCs w:val="28"/>
        </w:rPr>
        <w:lastRenderedPageBreak/>
        <w:t xml:space="preserve">поступили в высшие учебные </w:t>
      </w:r>
      <w:proofErr w:type="gramStart"/>
      <w:r w:rsidRPr="00FD15DE">
        <w:rPr>
          <w:sz w:val="28"/>
          <w:szCs w:val="28"/>
        </w:rPr>
        <w:t>заведения,  28</w:t>
      </w:r>
      <w:proofErr w:type="gramEnd"/>
      <w:r w:rsidRPr="00FD15DE">
        <w:rPr>
          <w:sz w:val="28"/>
          <w:szCs w:val="28"/>
        </w:rPr>
        <w:t>,6% – в средние профессиональные учебные заведения. Аналогичные показатели 2018 года составляли соответственно 54,4% и 25,2%.</w:t>
      </w:r>
    </w:p>
    <w:p w:rsidR="00623FE1" w:rsidRPr="00FD15DE" w:rsidRDefault="00623FE1" w:rsidP="00623FE1">
      <w:pPr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С целью выравнивания стартовых возможностей детей 5-6 лет, не посещавших дошкольные образовательные учреждения, в 7-и школах района организованы группы дошкольного образования, которые посещают 180 детей. Таким образом, остается потребность в создании дополнительных мест для детей раннего возраста 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  <w:highlight w:val="yellow"/>
        </w:rPr>
      </w:pPr>
    </w:p>
    <w:p w:rsidR="00623FE1" w:rsidRPr="00FD15DE" w:rsidRDefault="00623FE1" w:rsidP="00623FE1">
      <w:pPr>
        <w:tabs>
          <w:tab w:val="left" w:pos="567"/>
        </w:tabs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         Для детей с ограниченными возможностями здоровья в 15-и школах района организовано специальное </w:t>
      </w:r>
      <w:proofErr w:type="gramStart"/>
      <w:r w:rsidRPr="00FD15DE">
        <w:rPr>
          <w:sz w:val="28"/>
          <w:szCs w:val="28"/>
        </w:rPr>
        <w:t>коррекционное  обучение</w:t>
      </w:r>
      <w:proofErr w:type="gramEnd"/>
      <w:r w:rsidRPr="00FD15DE">
        <w:rPr>
          <w:sz w:val="28"/>
          <w:szCs w:val="28"/>
        </w:rPr>
        <w:t xml:space="preserve">  для 164 умственно отсталых детей и  с задержкой психического развития. Для 68-и детей – инвалидов созданы условия для обучения как в школе, так и дома, из них 48 детей обучаются на дому индивидуально.</w:t>
      </w:r>
    </w:p>
    <w:p w:rsidR="00623FE1" w:rsidRPr="00FD15DE" w:rsidRDefault="00623FE1" w:rsidP="00623FE1">
      <w:pPr>
        <w:shd w:val="clear" w:color="auto" w:fill="FFFFFF"/>
        <w:ind w:right="6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Для учащихся старшей ступени организовано профильное обучение социально-экономической и социально-гуманитарной направленности в классах, группах и по индивидуальным учебным планам.</w:t>
      </w:r>
    </w:p>
    <w:p w:rsidR="00623FE1" w:rsidRPr="00FD15DE" w:rsidRDefault="00623FE1" w:rsidP="00623FE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5DE">
        <w:rPr>
          <w:sz w:val="28"/>
          <w:szCs w:val="28"/>
        </w:rPr>
        <w:t xml:space="preserve"> Для обеспечения доступности образования вне зависимости от места жительства учащихся работает пришкольный интернат при МБОУ СОШ № 17 с. </w:t>
      </w:r>
      <w:proofErr w:type="spellStart"/>
      <w:r w:rsidRPr="00FD15DE">
        <w:rPr>
          <w:sz w:val="28"/>
          <w:szCs w:val="28"/>
        </w:rPr>
        <w:t>Хушенга</w:t>
      </w:r>
      <w:proofErr w:type="spellEnd"/>
      <w:r w:rsidRPr="00FD15DE">
        <w:rPr>
          <w:sz w:val="28"/>
          <w:szCs w:val="28"/>
        </w:rPr>
        <w:t xml:space="preserve">, в котором проживают 5 ребят из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 xml:space="preserve">. Могзон, с. </w:t>
      </w:r>
      <w:proofErr w:type="spellStart"/>
      <w:r w:rsidRPr="00FD15DE">
        <w:rPr>
          <w:sz w:val="28"/>
          <w:szCs w:val="28"/>
        </w:rPr>
        <w:t>Энгорок</w:t>
      </w:r>
      <w:proofErr w:type="spellEnd"/>
      <w:r w:rsidRPr="00FD15DE">
        <w:rPr>
          <w:sz w:val="28"/>
          <w:szCs w:val="28"/>
        </w:rPr>
        <w:t xml:space="preserve"> и железнодорожного разъезда.</w:t>
      </w:r>
    </w:p>
    <w:p w:rsidR="00623FE1" w:rsidRPr="00FD15DE" w:rsidRDefault="00623FE1" w:rsidP="00623FE1">
      <w:pPr>
        <w:ind w:firstLine="709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     Для детей из 9-и населённых пунктов района организован подвоз в базовые школы: на ежедневном подвозе находятся   81 учащихся, на еженедельном подвозе – 5. Для подвоза детей в базовые школы используются 8 </w:t>
      </w:r>
      <w:proofErr w:type="gramStart"/>
      <w:r w:rsidRPr="00FD15DE">
        <w:rPr>
          <w:sz w:val="28"/>
          <w:szCs w:val="28"/>
        </w:rPr>
        <w:t>автобусов .</w:t>
      </w:r>
      <w:proofErr w:type="gramEnd"/>
      <w:r w:rsidRPr="00FD15DE">
        <w:rPr>
          <w:sz w:val="28"/>
          <w:szCs w:val="28"/>
          <w:u w:val="single"/>
        </w:rPr>
        <w:t xml:space="preserve"> </w:t>
      </w:r>
      <w:r w:rsidRPr="00FD15DE">
        <w:rPr>
          <w:sz w:val="28"/>
          <w:szCs w:val="28"/>
        </w:rPr>
        <w:t xml:space="preserve">На сегодняшний день есть потребность </w:t>
      </w:r>
      <w:proofErr w:type="gramStart"/>
      <w:r w:rsidRPr="00FD15DE">
        <w:rPr>
          <w:sz w:val="28"/>
          <w:szCs w:val="28"/>
        </w:rPr>
        <w:t>в  обновлении</w:t>
      </w:r>
      <w:proofErr w:type="gramEnd"/>
      <w:r w:rsidRPr="00FD15DE">
        <w:rPr>
          <w:sz w:val="28"/>
          <w:szCs w:val="28"/>
        </w:rPr>
        <w:t xml:space="preserve"> парка  школьных автобусов . 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Во всех образовательных учреждениях района действуют кружки духовно- нравственной, спортивно- оздоровительной, социальной, </w:t>
      </w:r>
      <w:proofErr w:type="spellStart"/>
      <w:r w:rsidRPr="00FD15DE">
        <w:rPr>
          <w:sz w:val="28"/>
          <w:szCs w:val="28"/>
        </w:rPr>
        <w:t>общеинтеллектуальной</w:t>
      </w:r>
      <w:proofErr w:type="spellEnd"/>
      <w:r w:rsidRPr="00FD15DE">
        <w:rPr>
          <w:sz w:val="28"/>
          <w:szCs w:val="28"/>
        </w:rPr>
        <w:t xml:space="preserve"> и общекультурной направленности. Внеурочная деятельность осуществляется в рамках реализации ФГОС, является неотъемлемой частью образовательной деятельности и осуществляется через школьные кружки, спортивные секции и клубы. Всего на базе школ района </w:t>
      </w:r>
      <w:r w:rsidRPr="00FD15DE">
        <w:rPr>
          <w:b/>
          <w:sz w:val="28"/>
          <w:szCs w:val="28"/>
        </w:rPr>
        <w:t>действуют 235 кружков</w:t>
      </w:r>
      <w:r w:rsidRPr="00FD15DE">
        <w:rPr>
          <w:sz w:val="28"/>
          <w:szCs w:val="28"/>
        </w:rPr>
        <w:t xml:space="preserve"> и секций. Охвачено внеурочной деятельностью </w:t>
      </w:r>
      <w:r w:rsidRPr="00FD15DE">
        <w:rPr>
          <w:b/>
          <w:sz w:val="28"/>
          <w:szCs w:val="28"/>
        </w:rPr>
        <w:t>3627</w:t>
      </w:r>
      <w:r w:rsidRPr="00FD15DE">
        <w:rPr>
          <w:sz w:val="28"/>
          <w:szCs w:val="28"/>
        </w:rPr>
        <w:t xml:space="preserve"> человек. На </w:t>
      </w:r>
      <w:proofErr w:type="gramStart"/>
      <w:r w:rsidRPr="00FD15DE">
        <w:rPr>
          <w:sz w:val="28"/>
          <w:szCs w:val="28"/>
        </w:rPr>
        <w:t>базе  9</w:t>
      </w:r>
      <w:proofErr w:type="gramEnd"/>
      <w:r w:rsidRPr="00FD15DE">
        <w:rPr>
          <w:sz w:val="28"/>
          <w:szCs w:val="28"/>
        </w:rPr>
        <w:t xml:space="preserve"> образовательных учреждений работают </w:t>
      </w:r>
      <w:r w:rsidRPr="00FD15DE">
        <w:rPr>
          <w:b/>
          <w:sz w:val="28"/>
          <w:szCs w:val="28"/>
        </w:rPr>
        <w:t>профильные кружки</w:t>
      </w:r>
      <w:r w:rsidRPr="00FD15DE">
        <w:rPr>
          <w:sz w:val="28"/>
          <w:szCs w:val="28"/>
        </w:rPr>
        <w:t xml:space="preserve">.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lastRenderedPageBreak/>
        <w:t xml:space="preserve">«Юный корреспондент»: ООШ №6 с. </w:t>
      </w:r>
      <w:proofErr w:type="spellStart"/>
      <w:r w:rsidRPr="00FD15DE">
        <w:rPr>
          <w:sz w:val="28"/>
          <w:szCs w:val="28"/>
        </w:rPr>
        <w:t>Хилогосон</w:t>
      </w:r>
      <w:proofErr w:type="spellEnd"/>
      <w:r w:rsidRPr="00FD15DE">
        <w:rPr>
          <w:sz w:val="28"/>
          <w:szCs w:val="28"/>
        </w:rPr>
        <w:t xml:space="preserve">, СОШ №23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 xml:space="preserve">. Могзон, ООШ №24 с. </w:t>
      </w:r>
      <w:proofErr w:type="spellStart"/>
      <w:r w:rsidRPr="00FD15DE">
        <w:rPr>
          <w:sz w:val="28"/>
          <w:szCs w:val="28"/>
        </w:rPr>
        <w:t>Закульта</w:t>
      </w:r>
      <w:proofErr w:type="spellEnd"/>
      <w:r w:rsidRPr="00FD15DE">
        <w:rPr>
          <w:sz w:val="28"/>
          <w:szCs w:val="28"/>
        </w:rPr>
        <w:t xml:space="preserve">, ООШ №16 с. </w:t>
      </w:r>
      <w:proofErr w:type="spellStart"/>
      <w:r w:rsidRPr="00FD15DE">
        <w:rPr>
          <w:sz w:val="28"/>
          <w:szCs w:val="28"/>
        </w:rPr>
        <w:t>Гыршелун</w:t>
      </w:r>
      <w:proofErr w:type="spellEnd"/>
      <w:r w:rsidRPr="00FD15DE">
        <w:rPr>
          <w:sz w:val="28"/>
          <w:szCs w:val="28"/>
        </w:rPr>
        <w:t>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«Юный железнодорожник»: СОШ №23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>. Могзон, СОШ №10 г. Хилок.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«Школьное телевидение», «Юный журналист»: СОШ №18 с. Харагун, СОШ №13 г. Хилок, СОШ №20 с. Линево – Озеро.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15DE">
        <w:rPr>
          <w:sz w:val="28"/>
          <w:szCs w:val="28"/>
        </w:rPr>
        <w:t>В</w:t>
      </w:r>
      <w:r w:rsidRPr="00FD15DE">
        <w:rPr>
          <w:b/>
          <w:sz w:val="28"/>
          <w:szCs w:val="28"/>
        </w:rPr>
        <w:t xml:space="preserve"> </w:t>
      </w:r>
      <w:r w:rsidRPr="00FD15DE">
        <w:rPr>
          <w:sz w:val="28"/>
          <w:szCs w:val="28"/>
        </w:rPr>
        <w:t xml:space="preserve">2017 году в рамках РДШ создано местное отделения </w:t>
      </w:r>
      <w:r w:rsidRPr="00FD15DE">
        <w:rPr>
          <w:b/>
          <w:sz w:val="28"/>
          <w:szCs w:val="28"/>
        </w:rPr>
        <w:t>Всероссийского военно-патриотического общественного</w:t>
      </w:r>
      <w:r w:rsidRPr="00FD15DE">
        <w:rPr>
          <w:sz w:val="28"/>
          <w:szCs w:val="28"/>
        </w:rPr>
        <w:t xml:space="preserve"> </w:t>
      </w:r>
      <w:r w:rsidRPr="00FD15DE">
        <w:rPr>
          <w:b/>
          <w:sz w:val="28"/>
          <w:szCs w:val="28"/>
        </w:rPr>
        <w:t>движения ЮНАРМИЯ</w:t>
      </w:r>
      <w:r w:rsidRPr="00FD15DE">
        <w:rPr>
          <w:sz w:val="28"/>
          <w:szCs w:val="28"/>
        </w:rPr>
        <w:t xml:space="preserve"> в </w:t>
      </w:r>
      <w:proofErr w:type="spellStart"/>
      <w:r w:rsidRPr="00FD15DE">
        <w:rPr>
          <w:sz w:val="28"/>
          <w:szCs w:val="28"/>
        </w:rPr>
        <w:t>Хилокском</w:t>
      </w:r>
      <w:proofErr w:type="spellEnd"/>
      <w:r w:rsidRPr="00FD15DE">
        <w:rPr>
          <w:sz w:val="28"/>
          <w:szCs w:val="28"/>
        </w:rPr>
        <w:t xml:space="preserve"> районе.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15DE">
        <w:rPr>
          <w:sz w:val="28"/>
          <w:szCs w:val="28"/>
        </w:rPr>
        <w:t xml:space="preserve">В 2019 г. в 16 общеобразовательных учреждениях работают 17 юнармейских отрядов, в которых зарегистрировано 325 человек (в прошлом </w:t>
      </w:r>
      <w:proofErr w:type="gramStart"/>
      <w:r w:rsidRPr="00FD15DE">
        <w:rPr>
          <w:sz w:val="28"/>
          <w:szCs w:val="28"/>
        </w:rPr>
        <w:t>году  -</w:t>
      </w:r>
      <w:proofErr w:type="gramEnd"/>
      <w:r w:rsidRPr="00FD15DE">
        <w:rPr>
          <w:sz w:val="28"/>
          <w:szCs w:val="28"/>
        </w:rPr>
        <w:t xml:space="preserve"> 14 отрядов и 215 чел.) в возрасте 10-18 лет. Разработан и утвержден план совместной работы общеобразовательных учреждений с воинскими частями в/ч №63559 - 5 и в/ч№75313-ж гарнизона ст. </w:t>
      </w:r>
      <w:proofErr w:type="spellStart"/>
      <w:r w:rsidRPr="00FD15DE">
        <w:rPr>
          <w:sz w:val="28"/>
          <w:szCs w:val="28"/>
        </w:rPr>
        <w:t>Бада</w:t>
      </w:r>
      <w:proofErr w:type="spellEnd"/>
      <w:r w:rsidRPr="00FD15DE">
        <w:rPr>
          <w:sz w:val="28"/>
          <w:szCs w:val="28"/>
        </w:rPr>
        <w:t xml:space="preserve">. Юнармейцы школ </w:t>
      </w:r>
      <w:proofErr w:type="spellStart"/>
      <w:r w:rsidRPr="00FD15DE">
        <w:rPr>
          <w:sz w:val="28"/>
          <w:szCs w:val="28"/>
        </w:rPr>
        <w:t>Хилокского</w:t>
      </w:r>
      <w:proofErr w:type="spellEnd"/>
      <w:r w:rsidRPr="00FD15DE">
        <w:rPr>
          <w:sz w:val="28"/>
          <w:szCs w:val="28"/>
        </w:rPr>
        <w:t xml:space="preserve"> района принимают участие в Краевых военно-</w:t>
      </w:r>
      <w:proofErr w:type="gramStart"/>
      <w:r w:rsidRPr="00FD15DE">
        <w:rPr>
          <w:sz w:val="28"/>
          <w:szCs w:val="28"/>
        </w:rPr>
        <w:t>патриотических  мероприятиях</w:t>
      </w:r>
      <w:proofErr w:type="gramEnd"/>
      <w:r w:rsidRPr="00FD15DE">
        <w:rPr>
          <w:sz w:val="28"/>
          <w:szCs w:val="28"/>
        </w:rPr>
        <w:t xml:space="preserve">,  занимают призовые места и получают поощрения: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- Краевой </w:t>
      </w:r>
      <w:r w:rsidRPr="00FD15DE">
        <w:rPr>
          <w:sz w:val="28"/>
          <w:szCs w:val="28"/>
          <w:lang w:val="en-US"/>
        </w:rPr>
        <w:t>III</w:t>
      </w:r>
      <w:r w:rsidRPr="00FD15DE">
        <w:rPr>
          <w:sz w:val="28"/>
          <w:szCs w:val="28"/>
        </w:rPr>
        <w:t xml:space="preserve"> Слет </w:t>
      </w:r>
      <w:proofErr w:type="spellStart"/>
      <w:r w:rsidRPr="00FD15DE">
        <w:rPr>
          <w:sz w:val="28"/>
          <w:szCs w:val="28"/>
        </w:rPr>
        <w:t>Юнармии</w:t>
      </w:r>
      <w:proofErr w:type="spellEnd"/>
      <w:r w:rsidRPr="00FD15DE">
        <w:rPr>
          <w:sz w:val="28"/>
          <w:szCs w:val="28"/>
        </w:rPr>
        <w:t xml:space="preserve"> в г. Чита: 5 делегатов из 2-х школ: СОШ №10 г. Хилок, СОШ №18 с. Харагун – декабрь, 2019 г.;  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b/>
          <w:sz w:val="28"/>
          <w:szCs w:val="28"/>
        </w:rPr>
      </w:pPr>
      <w:r w:rsidRPr="00FD15DE">
        <w:rPr>
          <w:sz w:val="28"/>
          <w:szCs w:val="28"/>
        </w:rPr>
        <w:t xml:space="preserve">- Юнармейский методический сбор (Учеба юнармейского актива) - ноябрь, 2019 г., приняли участие 6 делегатов из 3-х школ: МБОУ СОШ №10 г. Хилок, МБОУ СОШ №15 с. </w:t>
      </w:r>
      <w:proofErr w:type="spellStart"/>
      <w:r w:rsidRPr="00FD15DE">
        <w:rPr>
          <w:sz w:val="28"/>
          <w:szCs w:val="28"/>
        </w:rPr>
        <w:t>Бада</w:t>
      </w:r>
      <w:proofErr w:type="spellEnd"/>
      <w:r w:rsidRPr="00FD15DE">
        <w:rPr>
          <w:sz w:val="28"/>
          <w:szCs w:val="28"/>
        </w:rPr>
        <w:t>, СОШ №18 с. Харагун;</w:t>
      </w:r>
      <w:r w:rsidRPr="00FD15DE">
        <w:rPr>
          <w:b/>
          <w:sz w:val="28"/>
          <w:szCs w:val="28"/>
        </w:rPr>
        <w:t xml:space="preserve"> 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sz w:val="28"/>
          <w:szCs w:val="28"/>
        </w:rPr>
        <w:t xml:space="preserve">- </w:t>
      </w:r>
      <w:r w:rsidRPr="00FD15DE">
        <w:rPr>
          <w:sz w:val="28"/>
          <w:szCs w:val="28"/>
        </w:rPr>
        <w:t xml:space="preserve">Краевой </w:t>
      </w:r>
      <w:r w:rsidRPr="00FD15DE">
        <w:rPr>
          <w:sz w:val="28"/>
          <w:szCs w:val="28"/>
          <w:lang w:val="en-US"/>
        </w:rPr>
        <w:t>IV</w:t>
      </w:r>
      <w:r w:rsidRPr="00FD15DE">
        <w:rPr>
          <w:sz w:val="28"/>
          <w:szCs w:val="28"/>
        </w:rPr>
        <w:t xml:space="preserve"> Слет </w:t>
      </w:r>
      <w:proofErr w:type="spellStart"/>
      <w:r w:rsidRPr="00FD15DE">
        <w:rPr>
          <w:sz w:val="28"/>
          <w:szCs w:val="28"/>
        </w:rPr>
        <w:t>Юнармии</w:t>
      </w:r>
      <w:proofErr w:type="spellEnd"/>
      <w:r w:rsidRPr="00FD15DE">
        <w:rPr>
          <w:sz w:val="28"/>
          <w:szCs w:val="28"/>
        </w:rPr>
        <w:t xml:space="preserve"> в г. Чита: 5 делегатов из 3-х школ: СОШ №10 г. Хилок, СОШ №18 с. Харагун, СОШ №15 с. </w:t>
      </w:r>
      <w:proofErr w:type="spellStart"/>
      <w:r w:rsidRPr="00FD15DE">
        <w:rPr>
          <w:sz w:val="28"/>
          <w:szCs w:val="28"/>
        </w:rPr>
        <w:t>Бада</w:t>
      </w:r>
      <w:proofErr w:type="spellEnd"/>
      <w:r w:rsidRPr="00FD15DE">
        <w:rPr>
          <w:sz w:val="28"/>
          <w:szCs w:val="28"/>
        </w:rPr>
        <w:t xml:space="preserve"> – март, 2019 г.; 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sz w:val="28"/>
          <w:szCs w:val="28"/>
        </w:rPr>
        <w:t>-</w:t>
      </w:r>
      <w:r w:rsidRPr="00FD15DE">
        <w:rPr>
          <w:sz w:val="28"/>
          <w:szCs w:val="28"/>
        </w:rPr>
        <w:t xml:space="preserve">  Краевой этап Всероссийской военно-патриотической игры «Граница - Победа» в г. Чита (май 2019г.). Приняла участие команда – победитель муниципальных соревнований «Сильные люди» МБОУ СОШ №10 г. </w:t>
      </w:r>
      <w:proofErr w:type="gramStart"/>
      <w:r w:rsidRPr="00FD15DE">
        <w:rPr>
          <w:sz w:val="28"/>
          <w:szCs w:val="28"/>
        </w:rPr>
        <w:t>Хилок,  и</w:t>
      </w:r>
      <w:proofErr w:type="gramEnd"/>
      <w:r w:rsidRPr="00FD15DE">
        <w:rPr>
          <w:sz w:val="28"/>
          <w:szCs w:val="28"/>
        </w:rPr>
        <w:t xml:space="preserve"> заняла </w:t>
      </w:r>
      <w:r w:rsidRPr="00FD15DE">
        <w:rPr>
          <w:sz w:val="28"/>
          <w:szCs w:val="28"/>
          <w:lang w:val="en-US"/>
        </w:rPr>
        <w:t>II</w:t>
      </w:r>
      <w:r w:rsidRPr="00FD15DE">
        <w:rPr>
          <w:sz w:val="28"/>
          <w:szCs w:val="28"/>
        </w:rPr>
        <w:t xml:space="preserve"> место среди 15 команд Забайкальского края 9 в прошлом году- 2 место).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- Редькин Владимир (школа №10) по личному рейтингу награжден путевкой в МДЦ «Артек» на юнармейскую смену «Школа будущих командиров» - октябрь, 2019 г. Являлся там командиром взвода, его отряд занял 2 место в </w:t>
      </w:r>
      <w:proofErr w:type="spellStart"/>
      <w:r w:rsidRPr="00FD15DE">
        <w:rPr>
          <w:sz w:val="28"/>
          <w:szCs w:val="28"/>
        </w:rPr>
        <w:t>военно</w:t>
      </w:r>
      <w:proofErr w:type="spellEnd"/>
      <w:r w:rsidRPr="00FD15DE">
        <w:rPr>
          <w:sz w:val="28"/>
          <w:szCs w:val="28"/>
        </w:rPr>
        <w:t xml:space="preserve"> - патриотической игре «Щит и меч». Награжден именным малиновым беретом и шевроном.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- Шесть лучших юнармейцев района награждены поездкой на новогоднюю елку для юнармейцев, проведенной в г. Чите.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lastRenderedPageBreak/>
        <w:t>- 1 юнармеец (Школа №10) Никифоров Денис награжден путевкой в ВДЦ «</w:t>
      </w:r>
      <w:proofErr w:type="gramStart"/>
      <w:r w:rsidRPr="00FD15DE">
        <w:rPr>
          <w:sz w:val="28"/>
          <w:szCs w:val="28"/>
        </w:rPr>
        <w:t>Океан»  на</w:t>
      </w:r>
      <w:proofErr w:type="gramEnd"/>
      <w:r w:rsidRPr="00FD15DE">
        <w:rPr>
          <w:sz w:val="28"/>
          <w:szCs w:val="28"/>
        </w:rPr>
        <w:t xml:space="preserve"> Всероссийский этап за победу в региональном этапе Спартакиады работников АО РЖД в беге на короткую дистанцию.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- 2 юнармейца (МБОУ СОШ №10 г. Хилок, МБОУ СОШ №18 с. </w:t>
      </w:r>
      <w:proofErr w:type="gramStart"/>
      <w:r w:rsidRPr="00FD15DE">
        <w:rPr>
          <w:sz w:val="28"/>
          <w:szCs w:val="28"/>
        </w:rPr>
        <w:t>Харагун)  награждены</w:t>
      </w:r>
      <w:proofErr w:type="gramEnd"/>
      <w:r w:rsidRPr="00FD15DE">
        <w:rPr>
          <w:sz w:val="28"/>
          <w:szCs w:val="28"/>
        </w:rPr>
        <w:t xml:space="preserve"> путевками в международный детский центр «Орленок» на 5-ю смену «Служу Отечеству» - февраль 2019 г. Макаров Станислав (СОШ №10) вошел в кадровый состав и награжден васильковым беретом Службы охраны коменданта Московского Кремля Федеральной службы безопасности. Богданов Егор (Школа №18 с. Харагун) победил в общем рейтинге юнармейцев и занял 1 место.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- 1 юнармеец (школа №10) Доржиев Тимур награжден путевкой в ВДЦ «Океан» - март 2019 г., где прошел церемониальный курс действий и закончил творческую школу.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- 1 юнармеец (Школа №10) Сапожникова Софья награждена путевкой в ВДЦ «Орленое» на смену «Юнармеец», где она заняла 2 место по сборке - разборке автомата и 3 место в снаряжении магазина автомата патронами.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ab/>
        <w:t xml:space="preserve">С  2018г. создан и работает </w:t>
      </w:r>
      <w:r w:rsidRPr="00FD15DE">
        <w:rPr>
          <w:b/>
          <w:sz w:val="28"/>
          <w:szCs w:val="28"/>
        </w:rPr>
        <w:t>Зональный центр патриотического воспитания</w:t>
      </w:r>
      <w:r w:rsidRPr="00FD15DE">
        <w:rPr>
          <w:sz w:val="28"/>
          <w:szCs w:val="28"/>
        </w:rPr>
        <w:t xml:space="preserve"> и подготовки граждан к военной службе на базе местного отделения ВВПОД «ЮНАРМИЯ» </w:t>
      </w:r>
      <w:proofErr w:type="spellStart"/>
      <w:r w:rsidRPr="00FD15DE">
        <w:rPr>
          <w:sz w:val="28"/>
          <w:szCs w:val="28"/>
        </w:rPr>
        <w:t>Хилокского</w:t>
      </w:r>
      <w:proofErr w:type="spellEnd"/>
      <w:r w:rsidRPr="00FD15DE">
        <w:rPr>
          <w:sz w:val="28"/>
          <w:szCs w:val="28"/>
        </w:rPr>
        <w:t xml:space="preserve"> района в г. Хилок, определены  базовые площадки для организации и проведения мероприятий  </w:t>
      </w:r>
      <w:proofErr w:type="spellStart"/>
      <w:r w:rsidRPr="00FD15DE">
        <w:rPr>
          <w:sz w:val="28"/>
          <w:szCs w:val="28"/>
        </w:rPr>
        <w:t>военно</w:t>
      </w:r>
      <w:proofErr w:type="spellEnd"/>
      <w:r w:rsidRPr="00FD15DE">
        <w:rPr>
          <w:sz w:val="28"/>
          <w:szCs w:val="28"/>
        </w:rPr>
        <w:t xml:space="preserve"> – патриотического воспитания: МБОУ СОШ №10 г. Хилок, МБОУ СОШ №13 г. Хилок, спортивный клуб «Витязь», МБУ ДО «ДЮСШ» Для координации действий, имеющихся ресурсных возможностей, взаимодействия с органами исполнительной власти Забайкальского края, силовыми ведомствами,   общеобразовательными учреждениями, культурными, краеведческими, историческими центрами, общественными и ветеранскими организациями определить площадку – МКУ  Комитет образования м/р «</w:t>
      </w:r>
      <w:proofErr w:type="spellStart"/>
      <w:r w:rsidRPr="00FD15DE">
        <w:rPr>
          <w:sz w:val="28"/>
          <w:szCs w:val="28"/>
        </w:rPr>
        <w:t>Хилокский</w:t>
      </w:r>
      <w:proofErr w:type="spellEnd"/>
      <w:r w:rsidRPr="00FD15DE">
        <w:rPr>
          <w:sz w:val="28"/>
          <w:szCs w:val="28"/>
        </w:rPr>
        <w:t xml:space="preserve"> район». </w:t>
      </w:r>
      <w:proofErr w:type="gramStart"/>
      <w:r w:rsidRPr="00FD15DE">
        <w:rPr>
          <w:sz w:val="28"/>
          <w:szCs w:val="28"/>
        </w:rPr>
        <w:t>Координатор  зонального</w:t>
      </w:r>
      <w:proofErr w:type="gramEnd"/>
      <w:r w:rsidRPr="00FD15DE">
        <w:rPr>
          <w:sz w:val="28"/>
          <w:szCs w:val="28"/>
        </w:rPr>
        <w:t xml:space="preserve"> Центра – Е. И. Стенькина, гл. специалист по воспитательным системам;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t xml:space="preserve">      </w:t>
      </w:r>
      <w:r>
        <w:t xml:space="preserve">      </w:t>
      </w:r>
      <w:r w:rsidRPr="00FD15DE">
        <w:rPr>
          <w:sz w:val="28"/>
          <w:szCs w:val="28"/>
        </w:rPr>
        <w:t xml:space="preserve">На базе 11 образовательных учреждений работают </w:t>
      </w:r>
      <w:r w:rsidRPr="00FD15DE">
        <w:rPr>
          <w:b/>
          <w:sz w:val="28"/>
          <w:szCs w:val="28"/>
        </w:rPr>
        <w:t xml:space="preserve">17 волонтерских отрядов, в них 269 учащихся. </w:t>
      </w:r>
      <w:r w:rsidRPr="00FD15DE">
        <w:rPr>
          <w:sz w:val="28"/>
          <w:szCs w:val="28"/>
        </w:rPr>
        <w:t xml:space="preserve"> Ведется </w:t>
      </w:r>
      <w:proofErr w:type="gramStart"/>
      <w:r w:rsidRPr="00FD15DE">
        <w:rPr>
          <w:sz w:val="28"/>
          <w:szCs w:val="28"/>
        </w:rPr>
        <w:t>работа  по</w:t>
      </w:r>
      <w:proofErr w:type="gramEnd"/>
      <w:r w:rsidRPr="00FD15DE">
        <w:rPr>
          <w:sz w:val="28"/>
          <w:szCs w:val="28"/>
        </w:rPr>
        <w:t xml:space="preserve"> направлениям: военно-патриотическое (уход за памятниками погибшим воинам в годы Вов, шефская помощь труженикам тыла и детям войны) – 7 отрядов, в которых задействовано 90 учащихся; социальное направление (пропаганда здорового образа жизни, тимуровская работа, шефство над детским садом) – 10 отрядов, в них 179 учащихся.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D15DE">
        <w:rPr>
          <w:sz w:val="28"/>
          <w:szCs w:val="28"/>
        </w:rPr>
        <w:t xml:space="preserve"> Поисковую работу на территории </w:t>
      </w:r>
      <w:proofErr w:type="spellStart"/>
      <w:r w:rsidRPr="00FD15DE">
        <w:rPr>
          <w:sz w:val="28"/>
          <w:szCs w:val="28"/>
        </w:rPr>
        <w:t>Хилокского</w:t>
      </w:r>
      <w:proofErr w:type="spellEnd"/>
      <w:r w:rsidRPr="00FD15DE">
        <w:rPr>
          <w:sz w:val="28"/>
          <w:szCs w:val="28"/>
        </w:rPr>
        <w:t xml:space="preserve"> района осуществляют </w:t>
      </w:r>
      <w:r w:rsidRPr="00FD15DE">
        <w:rPr>
          <w:b/>
          <w:sz w:val="28"/>
          <w:szCs w:val="28"/>
        </w:rPr>
        <w:t>школьные музеи</w:t>
      </w:r>
      <w:r w:rsidRPr="00FD15DE">
        <w:rPr>
          <w:sz w:val="28"/>
          <w:szCs w:val="28"/>
        </w:rPr>
        <w:t xml:space="preserve">, деятельность которых осуществляют школы: №23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 xml:space="preserve">. Могзон, №18 с. Харагун, №20 с. Линево – Озеро, №10 г. Хилок, №17 с. </w:t>
      </w:r>
      <w:proofErr w:type="spellStart"/>
      <w:r w:rsidRPr="00FD15DE">
        <w:rPr>
          <w:sz w:val="28"/>
          <w:szCs w:val="28"/>
        </w:rPr>
        <w:t>Хушенга</w:t>
      </w:r>
      <w:proofErr w:type="spellEnd"/>
      <w:r w:rsidRPr="00FD15DE">
        <w:rPr>
          <w:sz w:val="28"/>
          <w:szCs w:val="28"/>
        </w:rPr>
        <w:t xml:space="preserve">, №8 с.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>.  В исследовательской деятельности в школьных музеях занято 95 обучающихся.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15DE">
        <w:rPr>
          <w:sz w:val="28"/>
          <w:szCs w:val="28"/>
        </w:rPr>
        <w:t xml:space="preserve"> В целях выполнения Указа </w:t>
      </w:r>
      <w:proofErr w:type="gramStart"/>
      <w:r w:rsidRPr="00FD15DE">
        <w:rPr>
          <w:sz w:val="28"/>
          <w:szCs w:val="28"/>
        </w:rPr>
        <w:t>Президента  с</w:t>
      </w:r>
      <w:proofErr w:type="gramEnd"/>
      <w:r w:rsidRPr="00FD15DE">
        <w:rPr>
          <w:sz w:val="28"/>
          <w:szCs w:val="28"/>
        </w:rPr>
        <w:t xml:space="preserve"> 2016 года в </w:t>
      </w:r>
      <w:proofErr w:type="spellStart"/>
      <w:r w:rsidRPr="00FD15DE">
        <w:rPr>
          <w:sz w:val="28"/>
          <w:szCs w:val="28"/>
        </w:rPr>
        <w:t>Хилокском</w:t>
      </w:r>
      <w:proofErr w:type="spellEnd"/>
      <w:r w:rsidRPr="00FD15DE">
        <w:rPr>
          <w:sz w:val="28"/>
          <w:szCs w:val="28"/>
        </w:rPr>
        <w:t xml:space="preserve"> районе реализуется план внедрения </w:t>
      </w:r>
      <w:r w:rsidRPr="00FD15DE">
        <w:rPr>
          <w:b/>
          <w:sz w:val="28"/>
          <w:szCs w:val="28"/>
        </w:rPr>
        <w:t>физкультурно-спортивного комплекса ГТО</w:t>
      </w:r>
      <w:r w:rsidRPr="00FD15DE">
        <w:rPr>
          <w:sz w:val="28"/>
          <w:szCs w:val="28"/>
        </w:rPr>
        <w:t xml:space="preserve">. В 2019 году в тестировании ГТО приняли участие 10 образовательных учреждений (№8 с.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 xml:space="preserve">, №10 г. Хилок, №13 г. Хилок, №15 с. </w:t>
      </w:r>
      <w:proofErr w:type="spellStart"/>
      <w:r w:rsidRPr="00FD15DE">
        <w:rPr>
          <w:sz w:val="28"/>
          <w:szCs w:val="28"/>
        </w:rPr>
        <w:t>Бада</w:t>
      </w:r>
      <w:proofErr w:type="spellEnd"/>
      <w:r w:rsidRPr="00FD15DE">
        <w:rPr>
          <w:sz w:val="28"/>
          <w:szCs w:val="28"/>
        </w:rPr>
        <w:t xml:space="preserve">, №18 с. Харагун, №20 с. Линево – Озеро, №11 г. Хилок, №17 с. </w:t>
      </w:r>
      <w:proofErr w:type="spellStart"/>
      <w:r w:rsidRPr="00FD15DE">
        <w:rPr>
          <w:sz w:val="28"/>
          <w:szCs w:val="28"/>
        </w:rPr>
        <w:t>Хушенга</w:t>
      </w:r>
      <w:proofErr w:type="spellEnd"/>
      <w:r w:rsidRPr="00FD15DE">
        <w:rPr>
          <w:sz w:val="28"/>
          <w:szCs w:val="28"/>
        </w:rPr>
        <w:t xml:space="preserve">, №24 с. </w:t>
      </w:r>
      <w:proofErr w:type="spellStart"/>
      <w:r w:rsidRPr="00FD15DE">
        <w:rPr>
          <w:sz w:val="28"/>
          <w:szCs w:val="28"/>
        </w:rPr>
        <w:t>Закульта</w:t>
      </w:r>
      <w:proofErr w:type="spellEnd"/>
      <w:r w:rsidRPr="00FD15DE">
        <w:rPr>
          <w:sz w:val="28"/>
          <w:szCs w:val="28"/>
        </w:rPr>
        <w:t xml:space="preserve">, №16 с. </w:t>
      </w:r>
      <w:proofErr w:type="spellStart"/>
      <w:r w:rsidRPr="00FD15DE">
        <w:rPr>
          <w:sz w:val="28"/>
          <w:szCs w:val="28"/>
        </w:rPr>
        <w:t>Гыршелун</w:t>
      </w:r>
      <w:proofErr w:type="spellEnd"/>
      <w:r w:rsidRPr="00FD15DE">
        <w:rPr>
          <w:sz w:val="28"/>
          <w:szCs w:val="28"/>
        </w:rPr>
        <w:t xml:space="preserve">).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1"/>
        <w:jc w:val="both"/>
        <w:rPr>
          <w:sz w:val="28"/>
          <w:szCs w:val="28"/>
        </w:rPr>
      </w:pPr>
      <w:r w:rsidRPr="00FD15DE">
        <w:rPr>
          <w:bCs/>
          <w:sz w:val="28"/>
          <w:szCs w:val="28"/>
        </w:rPr>
        <w:t>131 обучающийся сдавал нормативы (90 – прошлый год)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1"/>
        <w:jc w:val="both"/>
        <w:rPr>
          <w:bCs/>
          <w:sz w:val="28"/>
          <w:szCs w:val="28"/>
        </w:rPr>
      </w:pPr>
      <w:r w:rsidRPr="00FD15DE">
        <w:rPr>
          <w:bCs/>
          <w:sz w:val="28"/>
          <w:szCs w:val="28"/>
        </w:rPr>
        <w:t>Золотой значок – 48; серебряный – 21; бронзовый – 26.</w:t>
      </w:r>
    </w:p>
    <w:p w:rsidR="00623FE1" w:rsidRPr="00FD15DE" w:rsidRDefault="00623FE1" w:rsidP="00623FE1">
      <w:pPr>
        <w:shd w:val="clear" w:color="auto" w:fill="FFFFFF"/>
        <w:ind w:left="-567" w:right="10" w:firstLine="567"/>
        <w:jc w:val="both"/>
        <w:rPr>
          <w:sz w:val="28"/>
          <w:szCs w:val="28"/>
        </w:rPr>
      </w:pP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В 12 ОУ – средних и основных школах созданы </w:t>
      </w:r>
      <w:r w:rsidRPr="00FD15DE">
        <w:rPr>
          <w:b/>
          <w:sz w:val="28"/>
          <w:szCs w:val="28"/>
        </w:rPr>
        <w:t>отряды Юных инспекторов дорожного движения (ЮИД),</w:t>
      </w:r>
      <w:r w:rsidRPr="00FD15DE">
        <w:rPr>
          <w:sz w:val="28"/>
          <w:szCs w:val="28"/>
        </w:rPr>
        <w:t xml:space="preserve"> в которых числится 224 школьника. Активно в школах района ведется </w:t>
      </w:r>
      <w:r w:rsidRPr="00FD15DE">
        <w:rPr>
          <w:sz w:val="28"/>
          <w:szCs w:val="28"/>
          <w:shd w:val="clear" w:color="auto" w:fill="FFFFFF"/>
        </w:rPr>
        <w:t xml:space="preserve">пропаганда среди родителей необходимости использования детьми </w:t>
      </w:r>
      <w:proofErr w:type="spellStart"/>
      <w:r w:rsidRPr="00FD15DE">
        <w:rPr>
          <w:sz w:val="28"/>
          <w:szCs w:val="28"/>
          <w:shd w:val="clear" w:color="auto" w:fill="FFFFFF"/>
        </w:rPr>
        <w:t>световозвращающих</w:t>
      </w:r>
      <w:proofErr w:type="spellEnd"/>
      <w:r w:rsidRPr="00FD15DE">
        <w:rPr>
          <w:sz w:val="28"/>
          <w:szCs w:val="28"/>
          <w:shd w:val="clear" w:color="auto" w:fill="FFFFFF"/>
        </w:rPr>
        <w:t xml:space="preserve"> элементов и </w:t>
      </w:r>
      <w:proofErr w:type="gramStart"/>
      <w:r w:rsidRPr="00FD15DE">
        <w:rPr>
          <w:sz w:val="28"/>
          <w:szCs w:val="28"/>
          <w:shd w:val="clear" w:color="auto" w:fill="FFFFFF"/>
        </w:rPr>
        <w:t>специальных удерживающих устройств</w:t>
      </w:r>
      <w:proofErr w:type="gramEnd"/>
      <w:r w:rsidRPr="00FD15DE">
        <w:rPr>
          <w:sz w:val="28"/>
          <w:szCs w:val="28"/>
          <w:shd w:val="clear" w:color="auto" w:fill="FFFFFF"/>
        </w:rPr>
        <w:t xml:space="preserve"> и ремней безопасности. С этой </w:t>
      </w:r>
      <w:proofErr w:type="gramStart"/>
      <w:r w:rsidRPr="00FD15DE">
        <w:rPr>
          <w:sz w:val="28"/>
          <w:szCs w:val="28"/>
          <w:shd w:val="clear" w:color="auto" w:fill="FFFFFF"/>
        </w:rPr>
        <w:t>целью  сентября</w:t>
      </w:r>
      <w:proofErr w:type="gramEnd"/>
      <w:r w:rsidRPr="00FD15DE">
        <w:rPr>
          <w:sz w:val="28"/>
          <w:szCs w:val="28"/>
          <w:shd w:val="clear" w:color="auto" w:fill="FFFFFF"/>
        </w:rPr>
        <w:t xml:space="preserve"> 2017 года на базе школ города (№10,»11,»12,№13) и района ведут работу родительские патрули, которые совместно с инспекторами пропаганды безопасности ДД выходят на дежурство перед началом занятий и по их окончании по согласованному графику.</w:t>
      </w:r>
    </w:p>
    <w:p w:rsidR="00623FE1" w:rsidRPr="00FD15DE" w:rsidRDefault="00623FE1" w:rsidP="00623FE1">
      <w:pPr>
        <w:shd w:val="clear" w:color="auto" w:fill="FFFFFF"/>
        <w:ind w:left="-567" w:right="10" w:firstLine="567"/>
        <w:jc w:val="both"/>
      </w:pPr>
    </w:p>
    <w:p w:rsidR="00623FE1" w:rsidRPr="00FD15DE" w:rsidRDefault="00623FE1" w:rsidP="00623FE1">
      <w:pPr>
        <w:shd w:val="clear" w:color="auto" w:fill="FFFFFF"/>
        <w:ind w:right="6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Во всех уровнях всероссийской олимпиады школьников приняли участие 5423 человека (в 2018 году 6224 человек), из них 404 человека стали участниками муниципального этапа ,111 победителей и призеров  , 20 человек – участниками регионального этапа </w:t>
      </w:r>
      <w:proofErr w:type="spellStart"/>
      <w:r w:rsidRPr="00FD15DE">
        <w:rPr>
          <w:sz w:val="28"/>
          <w:szCs w:val="28"/>
        </w:rPr>
        <w:t>олимпиады,из</w:t>
      </w:r>
      <w:proofErr w:type="spellEnd"/>
      <w:r w:rsidRPr="00FD15DE">
        <w:rPr>
          <w:sz w:val="28"/>
          <w:szCs w:val="28"/>
        </w:rPr>
        <w:t xml:space="preserve"> них 3 человека победители.      </w:t>
      </w:r>
    </w:p>
    <w:p w:rsidR="00623FE1" w:rsidRPr="00FD15DE" w:rsidRDefault="00623FE1" w:rsidP="00623FE1">
      <w:pPr>
        <w:shd w:val="clear" w:color="auto" w:fill="FFFFFF"/>
        <w:ind w:right="10" w:firstLine="426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Эффективному внедрению современных образовательных технологий способствует обновление и пополнение учебной базы школ, в том числе и ИКТ.</w:t>
      </w:r>
      <w:r w:rsidRPr="00FD15DE">
        <w:t xml:space="preserve"> </w:t>
      </w:r>
      <w:r w:rsidRPr="00FD15DE">
        <w:rPr>
          <w:sz w:val="28"/>
          <w:szCs w:val="28"/>
        </w:rPr>
        <w:t xml:space="preserve">На выделенные из краевого бюджета средства на учебные расходы в общей сумме 5138,0 тыс. руб. для школ района приобретены учебники (на </w:t>
      </w:r>
      <w:proofErr w:type="gramStart"/>
      <w:r w:rsidRPr="00FD15DE">
        <w:rPr>
          <w:sz w:val="28"/>
          <w:szCs w:val="28"/>
        </w:rPr>
        <w:t>сумму  3783</w:t>
      </w:r>
      <w:proofErr w:type="gramEnd"/>
      <w:r w:rsidRPr="00FD15DE">
        <w:rPr>
          <w:sz w:val="28"/>
          <w:szCs w:val="28"/>
        </w:rPr>
        <w:t>,9 тыс. руб.), мебель  (на сумму 639,0 тыс. руб.),классные доски (на сумму 129,9 тыс. руб.), компьютерная техника (на сумму 453,2 тыс. руб.).</w:t>
      </w:r>
    </w:p>
    <w:p w:rsidR="00623FE1" w:rsidRPr="00FD15DE" w:rsidRDefault="00623FE1" w:rsidP="00623FE1">
      <w:pPr>
        <w:shd w:val="clear" w:color="auto" w:fill="FFFFFF"/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lastRenderedPageBreak/>
        <w:t xml:space="preserve">         Все образовательные учреждения имеют доступ к сети Интернет. В школах оборудовано 461</w:t>
      </w:r>
      <w:r w:rsidRPr="00623FE1">
        <w:rPr>
          <w:sz w:val="28"/>
          <w:szCs w:val="28"/>
        </w:rPr>
        <w:t xml:space="preserve"> </w:t>
      </w:r>
      <w:r w:rsidRPr="00FD15DE">
        <w:rPr>
          <w:sz w:val="28"/>
          <w:szCs w:val="28"/>
        </w:rPr>
        <w:t xml:space="preserve">автоматизированное рабочее место учеников и учителей. Доля детей, обучающихся в соответствии с современными требованиями, составляет 88,0%, уровень оснащённости образовательных учреждений современным оборудованием – 78,0%, доля образовательных учреждений, в которых для обучения используются электронные образовательные ресурсы (комплекты мультимедийного оборудования) – 100,0%. </w:t>
      </w:r>
      <w:proofErr w:type="gramStart"/>
      <w:r w:rsidRPr="00FD15DE">
        <w:rPr>
          <w:sz w:val="28"/>
          <w:szCs w:val="28"/>
        </w:rPr>
        <w:t>Во  всех</w:t>
      </w:r>
      <w:proofErr w:type="gramEnd"/>
      <w:r w:rsidRPr="00FD15DE">
        <w:rPr>
          <w:sz w:val="28"/>
          <w:szCs w:val="28"/>
        </w:rPr>
        <w:t xml:space="preserve"> образовательных учреждениях имеются сайты, используется электронный журнал и дневник.  </w:t>
      </w:r>
    </w:p>
    <w:p w:rsidR="00623FE1" w:rsidRPr="00FD15DE" w:rsidRDefault="00623FE1" w:rsidP="00623FE1">
      <w:pPr>
        <w:shd w:val="clear" w:color="auto" w:fill="FFFFFF"/>
        <w:ind w:left="-567" w:right="10" w:firstLine="567"/>
        <w:jc w:val="both"/>
        <w:rPr>
          <w:sz w:val="28"/>
          <w:szCs w:val="28"/>
        </w:rPr>
      </w:pPr>
      <w:r w:rsidRPr="00FD15DE">
        <w:t xml:space="preserve">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В летний период разными формами труда и отдыха было охвачено 3687 детей. Лагеря дневного пребывания были организованы в 12-ти муниципальных образовательных учреждениях, в них отдохнуло 740 детей. </w:t>
      </w:r>
      <w:r w:rsidRPr="00FD15DE">
        <w:rPr>
          <w:bCs/>
        </w:rPr>
        <w:t xml:space="preserve">   </w:t>
      </w:r>
      <w:r w:rsidRPr="00FD15DE">
        <w:rPr>
          <w:bCs/>
          <w:sz w:val="28"/>
          <w:szCs w:val="28"/>
        </w:rPr>
        <w:t xml:space="preserve">Продолжительность смены – 21 день.   Всего проведено мероприятий 983. Из них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Cs/>
          <w:sz w:val="28"/>
          <w:szCs w:val="28"/>
        </w:rPr>
        <w:t xml:space="preserve">Спортивной направленности – 147; Туристической направленности – 12; Культурной направленности – </w:t>
      </w:r>
      <w:proofErr w:type="gramStart"/>
      <w:r w:rsidRPr="00FD15DE">
        <w:rPr>
          <w:bCs/>
          <w:sz w:val="28"/>
          <w:szCs w:val="28"/>
        </w:rPr>
        <w:t>824;Иной</w:t>
      </w:r>
      <w:proofErr w:type="gramEnd"/>
      <w:r w:rsidRPr="00FD15DE">
        <w:rPr>
          <w:bCs/>
          <w:sz w:val="28"/>
          <w:szCs w:val="28"/>
        </w:rPr>
        <w:t xml:space="preserve"> направленности – 500;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bCs/>
          <w:sz w:val="28"/>
          <w:szCs w:val="28"/>
        </w:rPr>
      </w:pPr>
      <w:r w:rsidRPr="00FD15DE">
        <w:rPr>
          <w:b/>
          <w:bCs/>
          <w:sz w:val="28"/>
          <w:szCs w:val="28"/>
        </w:rPr>
        <w:t xml:space="preserve">     </w:t>
      </w:r>
      <w:r w:rsidRPr="00FD15DE">
        <w:rPr>
          <w:bCs/>
          <w:sz w:val="28"/>
          <w:szCs w:val="28"/>
        </w:rPr>
        <w:t xml:space="preserve">Тематические профильные смены </w:t>
      </w:r>
      <w:proofErr w:type="spellStart"/>
      <w:r w:rsidRPr="00FD15DE">
        <w:rPr>
          <w:bCs/>
          <w:sz w:val="28"/>
          <w:szCs w:val="28"/>
        </w:rPr>
        <w:t>военно</w:t>
      </w:r>
      <w:proofErr w:type="spellEnd"/>
      <w:r w:rsidRPr="00FD15DE">
        <w:rPr>
          <w:bCs/>
          <w:sz w:val="28"/>
          <w:szCs w:val="28"/>
        </w:rPr>
        <w:t xml:space="preserve"> - патриотической направленности</w:t>
      </w:r>
      <w:r w:rsidRPr="00FD15DE">
        <w:rPr>
          <w:b/>
          <w:bCs/>
          <w:sz w:val="28"/>
          <w:szCs w:val="28"/>
        </w:rPr>
        <w:t>:</w:t>
      </w:r>
      <w:r w:rsidRPr="00FD15DE">
        <w:rPr>
          <w:bCs/>
          <w:sz w:val="28"/>
          <w:szCs w:val="28"/>
        </w:rPr>
        <w:t xml:space="preserve"> увеличилось по сравнению с прошлым годом на 5 смен:</w:t>
      </w:r>
      <w:r w:rsidRPr="00FD15DE">
        <w:rPr>
          <w:sz w:val="28"/>
          <w:szCs w:val="28"/>
        </w:rPr>
        <w:t xml:space="preserve"> </w:t>
      </w:r>
      <w:r w:rsidRPr="00FD15DE">
        <w:rPr>
          <w:bCs/>
          <w:sz w:val="28"/>
          <w:szCs w:val="28"/>
        </w:rPr>
        <w:t xml:space="preserve">МБОУ ООШ №6 с. </w:t>
      </w:r>
      <w:proofErr w:type="spellStart"/>
      <w:r w:rsidRPr="00FD15DE">
        <w:rPr>
          <w:bCs/>
          <w:sz w:val="28"/>
          <w:szCs w:val="28"/>
        </w:rPr>
        <w:t>Хилогосон</w:t>
      </w:r>
      <w:proofErr w:type="spellEnd"/>
      <w:r w:rsidRPr="00FD15DE">
        <w:rPr>
          <w:bCs/>
          <w:sz w:val="28"/>
          <w:szCs w:val="28"/>
        </w:rPr>
        <w:t xml:space="preserve">, СОШ №8 с. </w:t>
      </w:r>
      <w:proofErr w:type="spellStart"/>
      <w:r w:rsidRPr="00FD15DE">
        <w:rPr>
          <w:bCs/>
          <w:sz w:val="28"/>
          <w:szCs w:val="28"/>
        </w:rPr>
        <w:t>Жипхеген</w:t>
      </w:r>
      <w:proofErr w:type="spellEnd"/>
      <w:r w:rsidRPr="00FD15DE">
        <w:rPr>
          <w:bCs/>
          <w:sz w:val="28"/>
          <w:szCs w:val="28"/>
        </w:rPr>
        <w:t>, СОШ №10 г. Хилок,</w:t>
      </w:r>
      <w:r w:rsidRPr="00FD15DE">
        <w:rPr>
          <w:sz w:val="28"/>
          <w:szCs w:val="28"/>
        </w:rPr>
        <w:t xml:space="preserve"> </w:t>
      </w:r>
      <w:r w:rsidRPr="00FD15DE">
        <w:rPr>
          <w:bCs/>
          <w:sz w:val="28"/>
          <w:szCs w:val="28"/>
        </w:rPr>
        <w:t xml:space="preserve"> ООШ №24 с. </w:t>
      </w:r>
      <w:proofErr w:type="spellStart"/>
      <w:r w:rsidRPr="00FD15DE">
        <w:rPr>
          <w:bCs/>
          <w:sz w:val="28"/>
          <w:szCs w:val="28"/>
        </w:rPr>
        <w:t>Закульта</w:t>
      </w:r>
      <w:proofErr w:type="spellEnd"/>
      <w:r w:rsidRPr="00FD15DE">
        <w:rPr>
          <w:bCs/>
          <w:sz w:val="28"/>
          <w:szCs w:val="28"/>
        </w:rPr>
        <w:t>, НОШ №11 г. Хилок,</w:t>
      </w:r>
      <w:r w:rsidRPr="00FD15DE">
        <w:rPr>
          <w:sz w:val="28"/>
          <w:szCs w:val="28"/>
        </w:rPr>
        <w:t xml:space="preserve"> </w:t>
      </w:r>
      <w:r w:rsidRPr="00FD15DE">
        <w:rPr>
          <w:bCs/>
          <w:sz w:val="28"/>
          <w:szCs w:val="28"/>
        </w:rPr>
        <w:t xml:space="preserve">МБОУ СОШ №18 с. Харагун, ООШ №12 г. Хилок, СОШ №15 с. </w:t>
      </w:r>
      <w:proofErr w:type="spellStart"/>
      <w:r w:rsidRPr="00FD15DE">
        <w:rPr>
          <w:bCs/>
          <w:sz w:val="28"/>
          <w:szCs w:val="28"/>
        </w:rPr>
        <w:t>Бада</w:t>
      </w:r>
      <w:proofErr w:type="spellEnd"/>
      <w:r w:rsidRPr="00FD15DE">
        <w:rPr>
          <w:bCs/>
          <w:sz w:val="28"/>
          <w:szCs w:val="28"/>
        </w:rPr>
        <w:t>, СОШ №20 с. Линево – Озеро.</w:t>
      </w:r>
    </w:p>
    <w:p w:rsidR="00623FE1" w:rsidRPr="00FD15DE" w:rsidRDefault="00623FE1" w:rsidP="00623FE1">
      <w:pPr>
        <w:shd w:val="clear" w:color="auto" w:fill="FFFFFF"/>
        <w:ind w:left="-567" w:right="10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197 учащихся трудились </w:t>
      </w:r>
      <w:proofErr w:type="gramStart"/>
      <w:r w:rsidRPr="00FD15DE">
        <w:rPr>
          <w:sz w:val="28"/>
          <w:szCs w:val="28"/>
        </w:rPr>
        <w:t>в  16</w:t>
      </w:r>
      <w:proofErr w:type="gramEnd"/>
      <w:r w:rsidRPr="00FD15DE">
        <w:rPr>
          <w:sz w:val="28"/>
          <w:szCs w:val="28"/>
        </w:rPr>
        <w:t xml:space="preserve"> ремонтных бригадах, 1137 учащихся – в 17-ти сельскохозяйственных бригадах, 89 человек были временно трудоустроены через службу занятости населения района. В загородных лагерях отдохнуло 400 человек, в санаторно-оздоровительных лагерях – 64 человек, в лагерях труда и отдыха – 47 человек, в палаточных лагерях – 25 человека, на оздоровительных площадках при библиотеках, домах культуры – 845 человек, в лагерях при районных центрах социальной помощи детям – 50 человек, в международном детском центре «Артек» и всероссийских детских центрах «Орлёнок» и «Океан» – 12 человек. Из числа охваченных летним отдыхом 48 человек составили дети – сироты и дети, оставшиеся без попечения родителей, 6 человек из числа детей – инвалидов, 93 детей с ограниченными возможностями здоровья, 36 человек, состоящих на учёте комиссии по делам несовершеннолетних, 144 детей, состоящих на внутришкольном  профилактическом учёте. </w:t>
      </w:r>
      <w:r w:rsidRPr="00FD15DE">
        <w:t xml:space="preserve"> </w:t>
      </w:r>
    </w:p>
    <w:p w:rsidR="00623FE1" w:rsidRDefault="00623FE1" w:rsidP="00623FE1">
      <w:pPr>
        <w:shd w:val="clear" w:color="auto" w:fill="FFFFFF"/>
        <w:ind w:left="-567" w:right="11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lastRenderedPageBreak/>
        <w:t xml:space="preserve">В рамках организации летней оздоровительной компании школьные столовые пополнены электропечами , холодильниками ,  </w:t>
      </w:r>
      <w:proofErr w:type="spellStart"/>
      <w:r w:rsidRPr="00FD15DE">
        <w:rPr>
          <w:sz w:val="28"/>
          <w:szCs w:val="28"/>
        </w:rPr>
        <w:t>электротитанами</w:t>
      </w:r>
      <w:proofErr w:type="spellEnd"/>
      <w:r w:rsidRPr="00FD15DE">
        <w:rPr>
          <w:sz w:val="28"/>
          <w:szCs w:val="28"/>
        </w:rPr>
        <w:t xml:space="preserve">  МБОУ СОШ №17 </w:t>
      </w:r>
      <w:proofErr w:type="spellStart"/>
      <w:r w:rsidRPr="00FD15DE">
        <w:rPr>
          <w:sz w:val="28"/>
          <w:szCs w:val="28"/>
        </w:rPr>
        <w:t>с.Хушенга,МБОУ</w:t>
      </w:r>
      <w:proofErr w:type="spellEnd"/>
      <w:r w:rsidRPr="00FD15DE">
        <w:rPr>
          <w:sz w:val="28"/>
          <w:szCs w:val="28"/>
        </w:rPr>
        <w:t xml:space="preserve"> СОШ №20 </w:t>
      </w:r>
      <w:proofErr w:type="spellStart"/>
      <w:r w:rsidRPr="00FD15DE">
        <w:rPr>
          <w:sz w:val="28"/>
          <w:szCs w:val="28"/>
        </w:rPr>
        <w:t>с.Линево</w:t>
      </w:r>
      <w:proofErr w:type="spellEnd"/>
      <w:r w:rsidRPr="00FD15DE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Озеро,МБОУ</w:t>
      </w:r>
      <w:proofErr w:type="spellEnd"/>
      <w:r w:rsidRPr="00FD15DE">
        <w:rPr>
          <w:sz w:val="28"/>
          <w:szCs w:val="28"/>
        </w:rPr>
        <w:t xml:space="preserve"> СОШ №10 </w:t>
      </w:r>
      <w:proofErr w:type="spellStart"/>
      <w:r w:rsidRPr="00FD15DE">
        <w:rPr>
          <w:sz w:val="28"/>
          <w:szCs w:val="28"/>
        </w:rPr>
        <w:t>г.Хилок,МБОУ</w:t>
      </w:r>
      <w:proofErr w:type="spellEnd"/>
      <w:r w:rsidRPr="00FD15DE">
        <w:rPr>
          <w:sz w:val="28"/>
          <w:szCs w:val="28"/>
        </w:rPr>
        <w:t xml:space="preserve"> СОШ №15 </w:t>
      </w:r>
      <w:proofErr w:type="spellStart"/>
      <w:r w:rsidRPr="00FD15DE">
        <w:rPr>
          <w:sz w:val="28"/>
          <w:szCs w:val="28"/>
        </w:rPr>
        <w:t>с.Бада,МБОУ</w:t>
      </w:r>
      <w:proofErr w:type="spellEnd"/>
      <w:r w:rsidRPr="00FD15DE">
        <w:rPr>
          <w:sz w:val="28"/>
          <w:szCs w:val="28"/>
        </w:rPr>
        <w:t xml:space="preserve"> ООШ №12 </w:t>
      </w:r>
      <w:proofErr w:type="spellStart"/>
      <w:r w:rsidRPr="00FD15DE">
        <w:rPr>
          <w:sz w:val="28"/>
          <w:szCs w:val="28"/>
        </w:rPr>
        <w:t>г.Хилок</w:t>
      </w:r>
      <w:proofErr w:type="spellEnd"/>
      <w:r w:rsidRPr="00FD15DE">
        <w:rPr>
          <w:sz w:val="28"/>
          <w:szCs w:val="28"/>
        </w:rPr>
        <w:t xml:space="preserve"> ,МБОУ ООШ №6 </w:t>
      </w:r>
      <w:proofErr w:type="spellStart"/>
      <w:r w:rsidRPr="00FD15DE">
        <w:rPr>
          <w:sz w:val="28"/>
          <w:szCs w:val="28"/>
        </w:rPr>
        <w:t>с.Хилогосон</w:t>
      </w:r>
      <w:proofErr w:type="spellEnd"/>
      <w:r w:rsidRPr="00FD15DE">
        <w:rPr>
          <w:sz w:val="28"/>
          <w:szCs w:val="28"/>
        </w:rPr>
        <w:t xml:space="preserve">) , </w:t>
      </w:r>
      <w:proofErr w:type="spellStart"/>
      <w:r w:rsidRPr="00FD15DE">
        <w:rPr>
          <w:sz w:val="28"/>
          <w:szCs w:val="28"/>
        </w:rPr>
        <w:t>рециркуляторами</w:t>
      </w:r>
      <w:proofErr w:type="spellEnd"/>
      <w:r w:rsidRPr="00FD15DE">
        <w:rPr>
          <w:sz w:val="28"/>
          <w:szCs w:val="28"/>
        </w:rPr>
        <w:t xml:space="preserve"> (МБОУ ООШ № 24 с. </w:t>
      </w:r>
      <w:proofErr w:type="spellStart"/>
      <w:r w:rsidRPr="00FD15DE">
        <w:rPr>
          <w:sz w:val="28"/>
          <w:szCs w:val="28"/>
        </w:rPr>
        <w:t>Закульта</w:t>
      </w:r>
      <w:proofErr w:type="spellEnd"/>
      <w:r w:rsidRPr="00FD15DE">
        <w:rPr>
          <w:sz w:val="28"/>
          <w:szCs w:val="28"/>
        </w:rPr>
        <w:t xml:space="preserve">), столами, посудой, дезинфицирующими средствами и т.д. На эти цели затрачено 400,0 тыс. руб. из местного бюджета. Однако проблема оснащения школьных столовых современными мебелью и технологическим оборудованием по-прежнему актуальна. </w:t>
      </w:r>
    </w:p>
    <w:p w:rsidR="00623FE1" w:rsidRPr="00FD15DE" w:rsidRDefault="00623FE1" w:rsidP="00623FE1">
      <w:pPr>
        <w:shd w:val="clear" w:color="auto" w:fill="FFFFFF"/>
        <w:ind w:left="-567" w:right="11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Одним из основных направлений работы </w:t>
      </w:r>
      <w:r w:rsidRPr="00FD15DE">
        <w:rPr>
          <w:bCs/>
          <w:sz w:val="28"/>
          <w:szCs w:val="28"/>
        </w:rPr>
        <w:t>по сохранению и укреплению здоровья школьников является организация горячего питания.</w:t>
      </w:r>
      <w:r w:rsidRPr="00FD15DE">
        <w:rPr>
          <w:sz w:val="28"/>
          <w:szCs w:val="28"/>
        </w:rPr>
        <w:t xml:space="preserve"> В 2018-2019 учебном году среднемесячная численность  обучающихся, получающих услуги школьного питания составляет  3672 человек ( 90,9 % от общего количества обучающихся), из них охват обучающихся образовательных организаций двухразовым горячим питанием составил 452 человек (11,2 % от общего количества обучающихся),80 человек  (2% от общего количества обучающихся) через буфет. Средняя стоимость</w:t>
      </w:r>
      <w:r w:rsidRPr="00FD15DE">
        <w:rPr>
          <w:rStyle w:val="12"/>
          <w:sz w:val="28"/>
          <w:szCs w:val="28"/>
        </w:rPr>
        <w:t xml:space="preserve"> питания</w:t>
      </w:r>
      <w:r w:rsidRPr="00FD15DE">
        <w:rPr>
          <w:sz w:val="28"/>
          <w:szCs w:val="28"/>
        </w:rPr>
        <w:t xml:space="preserve"> одного обучающегося в день в образовательных организациях составляет 120 рублей. Для обучающихся льготной категории установлено дополнительное финансовое обеспечение из бюджета Забайкальского края с 01 января 2018 года в размере 19 руб., а с 24.09.2019г 45 руб. в день на 1 ребенка. (для удешевления школьного питания в 8 сельских школах активно используются пришкольные участки для выращивания овощей)  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Количество обучающихся, относящихся к льготным категориям составляет 1634 человека. Из них получающих дотации по оплате питания - 1099 человека.</w:t>
      </w:r>
    </w:p>
    <w:p w:rsidR="00623FE1" w:rsidRPr="00FD15DE" w:rsidRDefault="00623FE1" w:rsidP="00623FE1">
      <w:pPr>
        <w:shd w:val="clear" w:color="auto" w:fill="FFFFFF"/>
        <w:ind w:left="-567" w:right="17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В рамках внедрения профессионального стандарта педагогических работников в 2019 году 68 педагогов прошли аттестацию на высшую и первую квалификационные категории и на соответствие занимаемой </w:t>
      </w:r>
      <w:proofErr w:type="gramStart"/>
      <w:r w:rsidRPr="00FD15DE">
        <w:rPr>
          <w:sz w:val="28"/>
          <w:szCs w:val="28"/>
        </w:rPr>
        <w:t>должности ,</w:t>
      </w:r>
      <w:proofErr w:type="gramEnd"/>
      <w:r w:rsidRPr="00FD15DE">
        <w:rPr>
          <w:sz w:val="28"/>
          <w:szCs w:val="28"/>
        </w:rPr>
        <w:t xml:space="preserve"> 198 педагогических работника школ, детских садов и учреждений дополнительного образования окончили курсы повышения квалификации.</w:t>
      </w:r>
    </w:p>
    <w:p w:rsidR="00623FE1" w:rsidRPr="00FD15DE" w:rsidRDefault="00623FE1" w:rsidP="00623FE1">
      <w:pPr>
        <w:shd w:val="clear" w:color="auto" w:fill="FFFFFF"/>
        <w:ind w:right="17"/>
        <w:jc w:val="both"/>
        <w:rPr>
          <w:b/>
          <w:sz w:val="28"/>
          <w:szCs w:val="28"/>
        </w:rPr>
      </w:pPr>
      <w:r w:rsidRPr="00FD15DE">
        <w:rPr>
          <w:b/>
          <w:sz w:val="28"/>
          <w:szCs w:val="28"/>
        </w:rPr>
        <w:t xml:space="preserve">Заработная плата педагогических работников </w:t>
      </w:r>
    </w:p>
    <w:p w:rsidR="00623FE1" w:rsidRPr="00FD15DE" w:rsidRDefault="00623FE1" w:rsidP="00623FE1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5DE">
        <w:rPr>
          <w:rFonts w:ascii="Times New Roman" w:hAnsi="Times New Roman" w:cs="Times New Roman"/>
          <w:sz w:val="28"/>
          <w:szCs w:val="28"/>
        </w:rPr>
        <w:t xml:space="preserve">В рамках Указов Президента Российской Федерации </w:t>
      </w:r>
      <w:proofErr w:type="gramStart"/>
      <w:r w:rsidRPr="00FD15DE">
        <w:rPr>
          <w:rFonts w:ascii="Times New Roman" w:hAnsi="Times New Roman" w:cs="Times New Roman"/>
          <w:sz w:val="28"/>
          <w:szCs w:val="28"/>
        </w:rPr>
        <w:t>достигнуты  целевые</w:t>
      </w:r>
      <w:proofErr w:type="gramEnd"/>
      <w:r w:rsidRPr="00FD15DE">
        <w:rPr>
          <w:rFonts w:ascii="Times New Roman" w:hAnsi="Times New Roman" w:cs="Times New Roman"/>
          <w:sz w:val="28"/>
          <w:szCs w:val="28"/>
        </w:rPr>
        <w:t xml:space="preserve"> показатели средней заработной платы отдельных категорий работников на 2019 год в следующих размерах:</w:t>
      </w:r>
    </w:p>
    <w:p w:rsidR="00623FE1" w:rsidRPr="00FD15DE" w:rsidRDefault="00623FE1" w:rsidP="00623FE1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средняя заработная плата педагогических </w:t>
      </w:r>
      <w:proofErr w:type="gramStart"/>
      <w:r w:rsidRPr="00FD15DE">
        <w:rPr>
          <w:sz w:val="28"/>
          <w:szCs w:val="28"/>
        </w:rPr>
        <w:t>работников  учреждений</w:t>
      </w:r>
      <w:proofErr w:type="gramEnd"/>
      <w:r w:rsidRPr="00FD15DE">
        <w:rPr>
          <w:sz w:val="28"/>
          <w:szCs w:val="28"/>
        </w:rPr>
        <w:t xml:space="preserve"> общего образования –31791,30 руб.;</w:t>
      </w:r>
    </w:p>
    <w:p w:rsidR="00623FE1" w:rsidRPr="00FD15DE" w:rsidRDefault="00623FE1" w:rsidP="00623FE1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D15DE">
        <w:rPr>
          <w:sz w:val="28"/>
          <w:szCs w:val="28"/>
        </w:rPr>
        <w:lastRenderedPageBreak/>
        <w:t>средняя заработная плата педагогических работников учреждений дошкольного образования – 26390 руб.;</w:t>
      </w:r>
    </w:p>
    <w:p w:rsidR="00623FE1" w:rsidRPr="00FD15DE" w:rsidRDefault="00623FE1" w:rsidP="00623FE1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средняя заработная плата педагогических </w:t>
      </w:r>
      <w:proofErr w:type="gramStart"/>
      <w:r w:rsidRPr="00FD15DE">
        <w:rPr>
          <w:sz w:val="28"/>
          <w:szCs w:val="28"/>
        </w:rPr>
        <w:t>работников  учреждений</w:t>
      </w:r>
      <w:proofErr w:type="gramEnd"/>
      <w:r w:rsidRPr="00FD15DE">
        <w:rPr>
          <w:sz w:val="28"/>
          <w:szCs w:val="28"/>
        </w:rPr>
        <w:t xml:space="preserve"> дополнительного  образования – 33255 руб.;</w:t>
      </w:r>
    </w:p>
    <w:p w:rsidR="00623FE1" w:rsidRPr="00FD15DE" w:rsidRDefault="00623FE1" w:rsidP="00623FE1">
      <w:pPr>
        <w:shd w:val="clear" w:color="auto" w:fill="FFFFFF"/>
        <w:ind w:left="-567" w:right="17" w:firstLine="567"/>
        <w:jc w:val="both"/>
        <w:rPr>
          <w:sz w:val="28"/>
          <w:szCs w:val="28"/>
        </w:rPr>
      </w:pP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Педагогические и ученические коллективы образовательных учреждений нашего района активно участвуют в различных конкурсах и мероприятиях. Вот некоторые результаты: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</w:t>
      </w:r>
      <w:r w:rsidRPr="00FD15DE">
        <w:rPr>
          <w:b/>
          <w:sz w:val="28"/>
          <w:szCs w:val="28"/>
        </w:rPr>
        <w:t xml:space="preserve">- </w:t>
      </w:r>
      <w:r w:rsidRPr="00FD15DE">
        <w:rPr>
          <w:sz w:val="28"/>
          <w:szCs w:val="28"/>
        </w:rPr>
        <w:t xml:space="preserve">2 учащихся из МБОУ СОШ №10 г. Хилок за активное участие в РДШ награждены путевками в ВДЦ «Океан» на смену «Школа актива РДШ. Здесь начинается Россия»: Худякова Яна, </w:t>
      </w:r>
      <w:proofErr w:type="spellStart"/>
      <w:r w:rsidRPr="00FD15DE">
        <w:rPr>
          <w:sz w:val="28"/>
          <w:szCs w:val="28"/>
        </w:rPr>
        <w:t>Качесов</w:t>
      </w:r>
      <w:proofErr w:type="spellEnd"/>
      <w:r w:rsidRPr="00FD15DE">
        <w:rPr>
          <w:sz w:val="28"/>
          <w:szCs w:val="28"/>
        </w:rPr>
        <w:t xml:space="preserve"> Данил.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sz w:val="28"/>
          <w:szCs w:val="28"/>
        </w:rPr>
        <w:t>-</w:t>
      </w:r>
      <w:r w:rsidRPr="00FD15DE">
        <w:rPr>
          <w:sz w:val="28"/>
          <w:szCs w:val="28"/>
        </w:rPr>
        <w:t xml:space="preserve"> 3 человека из МБОУ СОШ №10 г. Хилок за активную работу в школьном самоуправлении награждены путевками в санаторий «Кука» на смену РДШ: «Векторы развития»: Стенькина Виолетта, Решетов Станислав, Худякова Яна, где заняли в рейтинге участников среди 300 человек 1,2,3 места. 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sz w:val="28"/>
          <w:szCs w:val="28"/>
        </w:rPr>
        <w:t xml:space="preserve"> -</w:t>
      </w:r>
      <w:r w:rsidRPr="00FD15DE">
        <w:rPr>
          <w:sz w:val="28"/>
          <w:szCs w:val="28"/>
        </w:rPr>
        <w:t xml:space="preserve">50! Человек приняли участие в краевой лиге КВН «РДШ. Школа КВН»: СОШ №10, СОШ №8 с.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 xml:space="preserve">, СОШ №18 с. Харагун, СОШ №23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 xml:space="preserve">. Могзон, СОШ №17 с. </w:t>
      </w:r>
      <w:proofErr w:type="spellStart"/>
      <w:r w:rsidRPr="00FD15DE">
        <w:rPr>
          <w:sz w:val="28"/>
          <w:szCs w:val="28"/>
        </w:rPr>
        <w:t>Хушенга</w:t>
      </w:r>
      <w:proofErr w:type="spellEnd"/>
      <w:r w:rsidRPr="00FD15DE">
        <w:rPr>
          <w:sz w:val="28"/>
          <w:szCs w:val="28"/>
        </w:rPr>
        <w:t xml:space="preserve">. Победители: </w:t>
      </w:r>
      <w:proofErr w:type="gramStart"/>
      <w:r w:rsidRPr="00FD15DE">
        <w:rPr>
          <w:sz w:val="28"/>
          <w:szCs w:val="28"/>
        </w:rPr>
        <w:t>команда  МБОУ</w:t>
      </w:r>
      <w:proofErr w:type="gramEnd"/>
      <w:r w:rsidRPr="00FD15DE">
        <w:rPr>
          <w:sz w:val="28"/>
          <w:szCs w:val="28"/>
        </w:rPr>
        <w:t xml:space="preserve"> СОШ №18 с. Харагун  - 2 человека награждены путевками в ВДЦ «Океан».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sz w:val="28"/>
          <w:szCs w:val="28"/>
        </w:rPr>
        <w:t>-</w:t>
      </w:r>
      <w:r w:rsidRPr="00FD15DE">
        <w:rPr>
          <w:sz w:val="28"/>
          <w:szCs w:val="28"/>
        </w:rPr>
        <w:t xml:space="preserve"> 3 учащихся (СОШ №10 Хилок) одержали победу на Гражданском Форуме Забайкальского края «Сила в людях». Награды: медали, кубок.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bCs/>
          <w:sz w:val="28"/>
          <w:szCs w:val="28"/>
        </w:rPr>
        <w:t>-</w:t>
      </w:r>
      <w:r w:rsidRPr="00FD15DE">
        <w:rPr>
          <w:sz w:val="28"/>
          <w:szCs w:val="28"/>
        </w:rPr>
        <w:t xml:space="preserve">50! Человек приняли участие в четверть финала краевой лиги КВН «РДШ. Школа КВН»: СОШ №10, СОШ №8 с.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 xml:space="preserve">, СОШ №18 с. Харагун, СОШ №23 </w:t>
      </w:r>
      <w:proofErr w:type="spellStart"/>
      <w:r w:rsidRPr="00FD15DE">
        <w:rPr>
          <w:sz w:val="28"/>
          <w:szCs w:val="28"/>
        </w:rPr>
        <w:t>пгт</w:t>
      </w:r>
      <w:proofErr w:type="spellEnd"/>
      <w:r w:rsidRPr="00FD15DE">
        <w:rPr>
          <w:sz w:val="28"/>
          <w:szCs w:val="28"/>
        </w:rPr>
        <w:t xml:space="preserve">. Могзон, СОШ №17 с. </w:t>
      </w:r>
      <w:proofErr w:type="spellStart"/>
      <w:r w:rsidRPr="00FD15DE">
        <w:rPr>
          <w:sz w:val="28"/>
          <w:szCs w:val="28"/>
        </w:rPr>
        <w:t>Хушенга</w:t>
      </w:r>
      <w:proofErr w:type="spellEnd"/>
      <w:r w:rsidRPr="00FD15DE">
        <w:rPr>
          <w:sz w:val="28"/>
          <w:szCs w:val="28"/>
        </w:rPr>
        <w:t xml:space="preserve">. 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- Победители: </w:t>
      </w:r>
      <w:proofErr w:type="gramStart"/>
      <w:r w:rsidRPr="00FD15DE">
        <w:rPr>
          <w:sz w:val="28"/>
          <w:szCs w:val="28"/>
        </w:rPr>
        <w:t>команда  МБОУ</w:t>
      </w:r>
      <w:proofErr w:type="gramEnd"/>
      <w:r w:rsidRPr="00FD15DE">
        <w:rPr>
          <w:sz w:val="28"/>
          <w:szCs w:val="28"/>
        </w:rPr>
        <w:t xml:space="preserve"> СОШ №18 с. Харагун  - 5! человек награждены путевками в ВДЦ «Океан»: </w:t>
      </w:r>
      <w:proofErr w:type="spellStart"/>
      <w:r w:rsidRPr="00FD15DE">
        <w:rPr>
          <w:sz w:val="28"/>
          <w:szCs w:val="28"/>
        </w:rPr>
        <w:t>Перегоедова</w:t>
      </w:r>
      <w:proofErr w:type="spellEnd"/>
      <w:r w:rsidRPr="00FD15DE">
        <w:rPr>
          <w:sz w:val="28"/>
          <w:szCs w:val="28"/>
        </w:rPr>
        <w:t xml:space="preserve"> Дарья, Калугина Анастасия, Григорьева Мария, </w:t>
      </w:r>
      <w:proofErr w:type="spellStart"/>
      <w:r w:rsidRPr="00FD15DE">
        <w:rPr>
          <w:sz w:val="28"/>
          <w:szCs w:val="28"/>
        </w:rPr>
        <w:t>Евлантьев</w:t>
      </w:r>
      <w:proofErr w:type="spellEnd"/>
      <w:r w:rsidRPr="00FD15DE">
        <w:rPr>
          <w:sz w:val="28"/>
          <w:szCs w:val="28"/>
        </w:rPr>
        <w:t xml:space="preserve"> Степан, Афанасьева Олеся.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- РДШ Летняя профильная краевая смена «Добровольцы Забайкалья»: СОШ №18 с. Харагун Кабаев Никита.  Награжден путевкой в ВДЦ «Океан» на профильную смену «Молодые лидеры России».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- Слет активистов РДШ в г. Ангарске «Хрустальная сказка» при поддержке краевой детской организации «Республика юных забайкальцев (РЮЗ)</w:t>
      </w:r>
      <w:proofErr w:type="gramStart"/>
      <w:r w:rsidRPr="00FD15DE">
        <w:rPr>
          <w:sz w:val="28"/>
          <w:szCs w:val="28"/>
        </w:rPr>
        <w:t>»:  март</w:t>
      </w:r>
      <w:proofErr w:type="gramEnd"/>
      <w:r w:rsidRPr="00FD15DE">
        <w:rPr>
          <w:sz w:val="28"/>
          <w:szCs w:val="28"/>
        </w:rPr>
        <w:t xml:space="preserve"> 2019 г. – 2чел.из МБОУ СОШ №18 с. Харагун: Кузьмина Наталья, Верещагина Галина.</w:t>
      </w:r>
    </w:p>
    <w:p w:rsidR="00623FE1" w:rsidRPr="00FD15DE" w:rsidRDefault="00623FE1" w:rsidP="00623FE1">
      <w:pPr>
        <w:shd w:val="clear" w:color="auto" w:fill="FFFFFF"/>
        <w:tabs>
          <w:tab w:val="left" w:pos="-1701"/>
        </w:tabs>
        <w:ind w:right="10"/>
        <w:jc w:val="both"/>
        <w:rPr>
          <w:sz w:val="28"/>
          <w:szCs w:val="28"/>
        </w:rPr>
      </w:pPr>
      <w:r w:rsidRPr="00FD15DE">
        <w:rPr>
          <w:b/>
          <w:bCs/>
          <w:sz w:val="28"/>
          <w:szCs w:val="28"/>
        </w:rPr>
        <w:lastRenderedPageBreak/>
        <w:t>-</w:t>
      </w:r>
      <w:r w:rsidRPr="00FD15DE">
        <w:rPr>
          <w:sz w:val="28"/>
          <w:szCs w:val="28"/>
        </w:rPr>
        <w:t xml:space="preserve"> 3 учащихся (СОШ №10 Хилок) одержали победу на Гражданском Форуме Забайкальского края «Сила в людях». Награды: медали, кубок.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Участие в краевом Гражданском </w:t>
      </w:r>
      <w:proofErr w:type="gramStart"/>
      <w:r w:rsidRPr="00FD15DE">
        <w:rPr>
          <w:sz w:val="28"/>
          <w:szCs w:val="28"/>
        </w:rPr>
        <w:t>форуме  увенчалось</w:t>
      </w:r>
      <w:proofErr w:type="gramEnd"/>
      <w:r w:rsidRPr="00FD15DE">
        <w:rPr>
          <w:sz w:val="28"/>
          <w:szCs w:val="28"/>
        </w:rPr>
        <w:t xml:space="preserve"> победой и получением денежного гранта(   в сумме 60,0 тыс. руб.)   МБОУ СОШ № 10 </w:t>
      </w:r>
      <w:proofErr w:type="spellStart"/>
      <w:r w:rsidRPr="00FD15DE">
        <w:rPr>
          <w:sz w:val="28"/>
          <w:szCs w:val="28"/>
        </w:rPr>
        <w:t>г.Хилок</w:t>
      </w:r>
      <w:proofErr w:type="spellEnd"/>
      <w:r w:rsidRPr="00FD15DE">
        <w:rPr>
          <w:sz w:val="28"/>
          <w:szCs w:val="28"/>
        </w:rPr>
        <w:t xml:space="preserve">.  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Подготовка школ и детских садов к новому учебному году осуществлялась за счёт средств федерального, регионального и муниципального бюджетов, внебюджетных источников: 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 рамках реализации Национального проекта «Образование» федерального проекта «Современная школа» в 3 общеобразовательных школах МБОУ СОШ №18 </w:t>
      </w:r>
      <w:proofErr w:type="spellStart"/>
      <w:r w:rsidRPr="00FD15DE">
        <w:rPr>
          <w:sz w:val="28"/>
          <w:szCs w:val="28"/>
        </w:rPr>
        <w:t>с.Харагун,МБОУ</w:t>
      </w:r>
      <w:proofErr w:type="spellEnd"/>
      <w:r w:rsidRPr="00FD15DE">
        <w:rPr>
          <w:sz w:val="28"/>
          <w:szCs w:val="28"/>
        </w:rPr>
        <w:t xml:space="preserve"> СОШ №15 </w:t>
      </w:r>
      <w:proofErr w:type="spellStart"/>
      <w:r w:rsidRPr="00FD15DE">
        <w:rPr>
          <w:sz w:val="28"/>
          <w:szCs w:val="28"/>
        </w:rPr>
        <w:t>с.Бада,МБОУ</w:t>
      </w:r>
      <w:proofErr w:type="spellEnd"/>
      <w:r w:rsidRPr="00FD15DE">
        <w:rPr>
          <w:sz w:val="28"/>
          <w:szCs w:val="28"/>
        </w:rPr>
        <w:t xml:space="preserve"> СОШ №20 </w:t>
      </w:r>
      <w:proofErr w:type="spellStart"/>
      <w:r w:rsidRPr="00FD15DE">
        <w:rPr>
          <w:sz w:val="28"/>
          <w:szCs w:val="28"/>
        </w:rPr>
        <w:t>с.Линево</w:t>
      </w:r>
      <w:proofErr w:type="spellEnd"/>
      <w:r w:rsidRPr="00FD15DE">
        <w:rPr>
          <w:sz w:val="28"/>
          <w:szCs w:val="28"/>
        </w:rPr>
        <w:t xml:space="preserve"> Озеро открыты Центры</w:t>
      </w:r>
      <w:r w:rsidRPr="00FD15DE">
        <w:rPr>
          <w:b/>
        </w:rPr>
        <w:t xml:space="preserve"> </w:t>
      </w:r>
      <w:r w:rsidRPr="00FD15DE">
        <w:rPr>
          <w:sz w:val="28"/>
          <w:szCs w:val="28"/>
        </w:rPr>
        <w:t xml:space="preserve">образования цифрового и гуманитарного профилей «Точки Роста» и создана  модель Цифровой образовательной среды в МБОУ СОШ №10 </w:t>
      </w:r>
      <w:proofErr w:type="spellStart"/>
      <w:r w:rsidRPr="00FD15DE">
        <w:rPr>
          <w:sz w:val="28"/>
          <w:szCs w:val="28"/>
        </w:rPr>
        <w:t>г.Хилок</w:t>
      </w:r>
      <w:proofErr w:type="spellEnd"/>
      <w:r w:rsidRPr="00FD15DE">
        <w:rPr>
          <w:sz w:val="28"/>
          <w:szCs w:val="28"/>
        </w:rPr>
        <w:t xml:space="preserve"> (за счет средств федерального (2142,0 </w:t>
      </w:r>
      <w:proofErr w:type="spellStart"/>
      <w:r w:rsidRPr="00FD15DE">
        <w:rPr>
          <w:sz w:val="28"/>
          <w:szCs w:val="28"/>
        </w:rPr>
        <w:t>тыс.руб</w:t>
      </w:r>
      <w:proofErr w:type="spellEnd"/>
      <w:r w:rsidRPr="00FD15DE">
        <w:rPr>
          <w:sz w:val="28"/>
          <w:szCs w:val="28"/>
        </w:rPr>
        <w:t>),краевого(43,7тыс.руб)бюджетов.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текущие ремонты школ и детских садов проведены силами учеников и их родителей, работников образовательных учреждений за счёт бюджета района (1474,7 тыс. руб.) и внебюджетных </w:t>
      </w:r>
      <w:proofErr w:type="gramStart"/>
      <w:r w:rsidRPr="00FD15DE">
        <w:rPr>
          <w:sz w:val="28"/>
          <w:szCs w:val="28"/>
        </w:rPr>
        <w:t>источников .</w:t>
      </w:r>
      <w:proofErr w:type="gramEnd"/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огораживание спортивной площадки МБОУ НОШ №11 </w:t>
      </w:r>
      <w:proofErr w:type="spellStart"/>
      <w:r w:rsidRPr="00FD15DE">
        <w:rPr>
          <w:sz w:val="28"/>
          <w:szCs w:val="28"/>
        </w:rPr>
        <w:t>г.Хилок</w:t>
      </w:r>
      <w:proofErr w:type="spellEnd"/>
      <w:r w:rsidRPr="00FD15DE">
        <w:rPr>
          <w:sz w:val="28"/>
          <w:szCs w:val="28"/>
        </w:rPr>
        <w:t xml:space="preserve"> за счет внебюджетных средств ОАО РЖД в сумме 1970,0 </w:t>
      </w:r>
      <w:proofErr w:type="spellStart"/>
      <w:proofErr w:type="gramStart"/>
      <w:r w:rsidRPr="00FD15DE">
        <w:rPr>
          <w:sz w:val="28"/>
          <w:szCs w:val="28"/>
        </w:rPr>
        <w:t>тыс.руб</w:t>
      </w:r>
      <w:proofErr w:type="spellEnd"/>
      <w:proofErr w:type="gramEnd"/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установка систем </w:t>
      </w:r>
      <w:proofErr w:type="spellStart"/>
      <w:proofErr w:type="gramStart"/>
      <w:r w:rsidRPr="00FD15DE">
        <w:rPr>
          <w:sz w:val="28"/>
          <w:szCs w:val="28"/>
        </w:rPr>
        <w:t>видеонаблюдения,электронных</w:t>
      </w:r>
      <w:proofErr w:type="spellEnd"/>
      <w:proofErr w:type="gramEnd"/>
      <w:r w:rsidRPr="00FD15DE">
        <w:rPr>
          <w:sz w:val="28"/>
          <w:szCs w:val="28"/>
        </w:rPr>
        <w:t xml:space="preserve"> замков и турникетов в ОУ осуществлялась в рамках реализации государственной программы Забайкальского края «Развитие образования забайкальского края на 2014-2015 годы» в сумме 11730.0 </w:t>
      </w:r>
      <w:proofErr w:type="spellStart"/>
      <w:r w:rsidRPr="00FD15DE">
        <w:rPr>
          <w:sz w:val="28"/>
          <w:szCs w:val="28"/>
        </w:rPr>
        <w:t>тыс</w:t>
      </w:r>
      <w:proofErr w:type="spellEnd"/>
      <w:r w:rsidRPr="00FD15DE">
        <w:rPr>
          <w:sz w:val="28"/>
          <w:szCs w:val="28"/>
        </w:rPr>
        <w:t xml:space="preserve"> рублей, из них 3128,0 </w:t>
      </w:r>
      <w:proofErr w:type="spellStart"/>
      <w:r w:rsidRPr="00FD15DE">
        <w:rPr>
          <w:sz w:val="28"/>
          <w:szCs w:val="28"/>
        </w:rPr>
        <w:t>тыс.руб</w:t>
      </w:r>
      <w:proofErr w:type="spellEnd"/>
      <w:r w:rsidRPr="00FD15DE">
        <w:rPr>
          <w:sz w:val="28"/>
          <w:szCs w:val="28"/>
        </w:rPr>
        <w:t xml:space="preserve">. на  дошкольные учреждения,7820,0 </w:t>
      </w:r>
      <w:proofErr w:type="spellStart"/>
      <w:r w:rsidRPr="00FD15DE">
        <w:rPr>
          <w:sz w:val="28"/>
          <w:szCs w:val="28"/>
        </w:rPr>
        <w:t>тыс</w:t>
      </w:r>
      <w:proofErr w:type="spellEnd"/>
      <w:r w:rsidRPr="00FD15DE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руб</w:t>
      </w:r>
      <w:proofErr w:type="spellEnd"/>
      <w:r w:rsidRPr="00FD15DE">
        <w:rPr>
          <w:sz w:val="28"/>
          <w:szCs w:val="28"/>
        </w:rPr>
        <w:t xml:space="preserve">  на общеобразовательные,782,0 </w:t>
      </w:r>
      <w:proofErr w:type="spellStart"/>
      <w:r w:rsidRPr="00FD15DE">
        <w:rPr>
          <w:sz w:val="28"/>
          <w:szCs w:val="28"/>
        </w:rPr>
        <w:t>тыс</w:t>
      </w:r>
      <w:proofErr w:type="spellEnd"/>
      <w:r w:rsidRPr="00FD15DE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руб</w:t>
      </w:r>
      <w:proofErr w:type="spellEnd"/>
      <w:r w:rsidRPr="00FD15DE">
        <w:rPr>
          <w:sz w:val="28"/>
          <w:szCs w:val="28"/>
        </w:rPr>
        <w:t xml:space="preserve"> дополнительного образования.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>обеспечение зданий общеобразовательных организаций санитарно-гигиеническими помещениями с соблюдением температурного режима и отдельных мероприятий, связанных с их функционированием в; школах, обустройство 6 туалетов на сумму 2942,5 тыс. руб. (МБОУ СОШ №23,18,16,24)</w:t>
      </w:r>
    </w:p>
    <w:p w:rsidR="00623FE1" w:rsidRPr="00FD15DE" w:rsidRDefault="00623FE1" w:rsidP="00623FE1">
      <w:pPr>
        <w:shd w:val="clear" w:color="auto" w:fill="FFFFFF"/>
        <w:ind w:left="-567" w:right="6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 В 2019 году получена субвенция из регионального бюджета на учебные расходы в детских садах в сумме 1308,4 тыс. руб. Средства направлены на оснащение дошкольных образовательных учреждений спортивным инвентарём, мебелью, играми и игрушками, методическими и дидактическими пособиями для детей </w:t>
      </w:r>
    </w:p>
    <w:p w:rsidR="00623FE1" w:rsidRPr="00FD15DE" w:rsidRDefault="00623FE1" w:rsidP="00623FE1">
      <w:pPr>
        <w:shd w:val="clear" w:color="auto" w:fill="FFFFFF"/>
        <w:ind w:left="-567" w:right="11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В планах на 2020 год – начало строительства школы – сада на 500 ученических мест и 120 мест для детей дошкольного возраста в п. Могзон, капитальный ремонт </w:t>
      </w:r>
      <w:r w:rsidRPr="00FD15DE">
        <w:rPr>
          <w:sz w:val="28"/>
          <w:szCs w:val="28"/>
        </w:rPr>
        <w:lastRenderedPageBreak/>
        <w:t xml:space="preserve">МБОУ СОШ №10 </w:t>
      </w:r>
      <w:proofErr w:type="spellStart"/>
      <w:r w:rsidRPr="00FD15DE">
        <w:rPr>
          <w:sz w:val="28"/>
          <w:szCs w:val="28"/>
        </w:rPr>
        <w:t>г.Хилок</w:t>
      </w:r>
      <w:proofErr w:type="spellEnd"/>
      <w:r w:rsidRPr="00FD15DE">
        <w:rPr>
          <w:sz w:val="28"/>
          <w:szCs w:val="28"/>
        </w:rPr>
        <w:t>,</w:t>
      </w:r>
      <w:r w:rsidR="00102B99">
        <w:rPr>
          <w:sz w:val="28"/>
          <w:szCs w:val="28"/>
        </w:rPr>
        <w:t xml:space="preserve"> </w:t>
      </w:r>
      <w:r w:rsidRPr="00FD15DE">
        <w:rPr>
          <w:sz w:val="28"/>
          <w:szCs w:val="28"/>
        </w:rPr>
        <w:t xml:space="preserve">капитальный ремонт спортивного зала МБОУ СОШ №8 п/ст.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>, капитальный ремонт системы отопления,</w:t>
      </w:r>
      <w:r w:rsidR="00102B99">
        <w:rPr>
          <w:sz w:val="28"/>
          <w:szCs w:val="28"/>
        </w:rPr>
        <w:t xml:space="preserve"> </w:t>
      </w:r>
      <w:r w:rsidRPr="00FD15DE">
        <w:rPr>
          <w:sz w:val="28"/>
          <w:szCs w:val="28"/>
        </w:rPr>
        <w:t xml:space="preserve">канализации и водоснабжения в 6 школах в селах </w:t>
      </w:r>
      <w:proofErr w:type="spellStart"/>
      <w:r w:rsidRPr="00FD15DE">
        <w:rPr>
          <w:sz w:val="28"/>
          <w:szCs w:val="28"/>
        </w:rPr>
        <w:t>Ушоты</w:t>
      </w:r>
      <w:proofErr w:type="spellEnd"/>
      <w:r w:rsidRPr="00FD15DE">
        <w:rPr>
          <w:sz w:val="28"/>
          <w:szCs w:val="28"/>
        </w:rPr>
        <w:t>,</w:t>
      </w:r>
      <w:r w:rsidR="00102B99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Шиля</w:t>
      </w:r>
      <w:proofErr w:type="spellEnd"/>
      <w:r w:rsidRPr="00FD15DE">
        <w:rPr>
          <w:sz w:val="28"/>
          <w:szCs w:val="28"/>
        </w:rPr>
        <w:t>,</w:t>
      </w:r>
      <w:r w:rsidR="00102B99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Тэрэпхэн</w:t>
      </w:r>
      <w:proofErr w:type="spellEnd"/>
      <w:r w:rsidRPr="00FD15DE">
        <w:rPr>
          <w:sz w:val="28"/>
          <w:szCs w:val="28"/>
        </w:rPr>
        <w:t>,</w:t>
      </w:r>
      <w:r w:rsidR="00102B99">
        <w:rPr>
          <w:sz w:val="28"/>
          <w:szCs w:val="28"/>
        </w:rPr>
        <w:t xml:space="preserve"> </w:t>
      </w:r>
      <w:r w:rsidRPr="00FD15DE">
        <w:rPr>
          <w:sz w:val="28"/>
          <w:szCs w:val="28"/>
        </w:rPr>
        <w:t>Глинка,</w:t>
      </w:r>
      <w:r w:rsidR="00102B99">
        <w:rPr>
          <w:sz w:val="28"/>
          <w:szCs w:val="28"/>
        </w:rPr>
        <w:t xml:space="preserve"> </w:t>
      </w:r>
      <w:proofErr w:type="spellStart"/>
      <w:r w:rsidRPr="00FD15DE">
        <w:rPr>
          <w:sz w:val="28"/>
          <w:szCs w:val="28"/>
        </w:rPr>
        <w:t>Алентуйка</w:t>
      </w:r>
      <w:proofErr w:type="spellEnd"/>
      <w:r w:rsidRPr="00FD15DE">
        <w:rPr>
          <w:sz w:val="28"/>
          <w:szCs w:val="28"/>
        </w:rPr>
        <w:t>.  На указанные мероприятия будут привлечены средства бюджетов всех уровней, в рамках реализации государственной программы Забайкальского края «Развитие образования забайкальского края на 2014-2015 годы» и внебюджетных источников.</w:t>
      </w:r>
    </w:p>
    <w:p w:rsidR="00623FE1" w:rsidRPr="00FD15DE" w:rsidRDefault="00623FE1" w:rsidP="00623FE1">
      <w:pPr>
        <w:ind w:left="-567" w:firstLine="567"/>
        <w:jc w:val="both"/>
        <w:rPr>
          <w:sz w:val="28"/>
          <w:szCs w:val="28"/>
        </w:rPr>
      </w:pPr>
      <w:r w:rsidRPr="00FD15DE">
        <w:rPr>
          <w:sz w:val="28"/>
          <w:szCs w:val="28"/>
        </w:rPr>
        <w:t xml:space="preserve">Кроме муниципальных образовательных учреждений, в районе функционирует 1 частный детский сад на 40 мест в с. </w:t>
      </w:r>
      <w:proofErr w:type="spellStart"/>
      <w:r w:rsidRPr="00FD15DE">
        <w:rPr>
          <w:sz w:val="28"/>
          <w:szCs w:val="28"/>
        </w:rPr>
        <w:t>Жипхеген</w:t>
      </w:r>
      <w:proofErr w:type="spellEnd"/>
      <w:r w:rsidRPr="00FD15DE">
        <w:rPr>
          <w:sz w:val="28"/>
          <w:szCs w:val="28"/>
        </w:rPr>
        <w:t xml:space="preserve"> (в 2019 году учреждение посещало 33 ребёнка в возрасте от 2,5 до 7 лет) и учреждение начального профобразования ГПОУ «</w:t>
      </w:r>
      <w:proofErr w:type="spellStart"/>
      <w:r w:rsidRPr="00FD15DE">
        <w:rPr>
          <w:sz w:val="28"/>
          <w:szCs w:val="28"/>
        </w:rPr>
        <w:t>Хилокское</w:t>
      </w:r>
      <w:proofErr w:type="spellEnd"/>
      <w:r w:rsidRPr="00FD15DE">
        <w:rPr>
          <w:sz w:val="28"/>
          <w:szCs w:val="28"/>
        </w:rPr>
        <w:t xml:space="preserve"> железнодорожное училище» с числом обучающихся 290 человек. </w:t>
      </w:r>
    </w:p>
    <w:p w:rsidR="00623FE1" w:rsidRPr="00B929F9" w:rsidRDefault="00623FE1" w:rsidP="00623F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23FE1">
        <w:rPr>
          <w:rFonts w:ascii="Times New Roman" w:hAnsi="Times New Roman" w:cs="Times New Roman"/>
          <w:b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3FE1" w:rsidRDefault="00623FE1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29F9">
        <w:rPr>
          <w:rFonts w:ascii="Times New Roman" w:eastAsia="Calibri" w:hAnsi="Times New Roman"/>
          <w:sz w:val="28"/>
          <w:szCs w:val="28"/>
        </w:rPr>
        <w:t>Объём произведённой в районе промышленной продукции в 2019 году по оценке составил 1641,0</w:t>
      </w:r>
      <w:r w:rsidRPr="00B929F9">
        <w:rPr>
          <w:rFonts w:ascii="Times New Roman" w:eastAsia="Calibri" w:hAnsi="Times New Roman"/>
          <w:bCs/>
          <w:sz w:val="28"/>
          <w:szCs w:val="28"/>
        </w:rPr>
        <w:t xml:space="preserve"> млн. рублей и увеличился по сравнению с показателем 2018 года в 1,7 раза (в сопоставимых ценах). </w:t>
      </w: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9F9">
        <w:rPr>
          <w:rFonts w:ascii="Times New Roman" w:eastAsia="Calibri" w:hAnsi="Times New Roman"/>
          <w:bCs/>
          <w:sz w:val="28"/>
          <w:szCs w:val="28"/>
        </w:rPr>
        <w:t xml:space="preserve">Высокий темп роста обусловлен, в первую очередь, увеличением объёма работ по </w:t>
      </w:r>
      <w:r w:rsidRPr="00B929F9">
        <w:rPr>
          <w:rFonts w:ascii="Times New Roman" w:hAnsi="Times New Roman"/>
          <w:bCs/>
          <w:sz w:val="28"/>
          <w:szCs w:val="28"/>
        </w:rPr>
        <w:t xml:space="preserve">ремонту грузовых железнодорожных вагонов, выполненных </w:t>
      </w:r>
      <w:r w:rsidRPr="00B929F9">
        <w:rPr>
          <w:rFonts w:ascii="Times New Roman" w:hAnsi="Times New Roman" w:cs="Times New Roman"/>
          <w:bCs/>
          <w:sz w:val="28"/>
          <w:szCs w:val="28"/>
        </w:rPr>
        <w:t xml:space="preserve">филиалом ООО «Новая вагоноремонтная компания» – вагонным ремонтным депо Хилок (темп роста 288,4%), а также повышением объёмов добычи угля на </w:t>
      </w:r>
      <w:proofErr w:type="spellStart"/>
      <w:r w:rsidRPr="00B929F9">
        <w:rPr>
          <w:rFonts w:ascii="Times New Roman" w:hAnsi="Times New Roman" w:cs="Times New Roman"/>
          <w:bCs/>
          <w:sz w:val="28"/>
          <w:szCs w:val="28"/>
        </w:rPr>
        <w:t>Буртуйском</w:t>
      </w:r>
      <w:proofErr w:type="spellEnd"/>
      <w:r w:rsidRPr="00B929F9">
        <w:rPr>
          <w:rFonts w:ascii="Times New Roman" w:hAnsi="Times New Roman" w:cs="Times New Roman"/>
          <w:bCs/>
          <w:sz w:val="28"/>
          <w:szCs w:val="28"/>
        </w:rPr>
        <w:t xml:space="preserve"> угольном разрезе на 67,7%. Рост производства наблюдается также в полиграфической промышленности (темп роста 149,9%) и производстве древесного угля (темп роста 1090,0%).</w:t>
      </w: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9F9">
        <w:rPr>
          <w:rFonts w:ascii="Times New Roman" w:hAnsi="Times New Roman" w:cs="Times New Roman"/>
          <w:bCs/>
          <w:sz w:val="28"/>
          <w:szCs w:val="28"/>
        </w:rPr>
        <w:t>В то же время по видам деятельности «Добыча прочих полезных ископаемых», «Производство пищевых продуктов», «Обработка древесины и производство изделий из дерева и пробки, кроме мебели, производство изделий из соломки и материалов для плетения» в рассматриваемом периоде наблюдается сокращение объёмов промышленного производства на 21,3%, 8,2% и 17,7% соответственно.</w:t>
      </w: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Сейчас в отраслевой структуре промышленного производства района основную долю занимает продукция обрабатывающих производств – 60,0% в общем объёме отгруженных товаров собственного производства, выполненных работ и оказанных услуг собственными силами, 30,7% приходится на добывающую промышленность и 9,3% общего объёма промышленной продукции составляет производство тепловой энергии и </w:t>
      </w:r>
      <w:r w:rsidRPr="00B929F9">
        <w:rPr>
          <w:rFonts w:ascii="Times New Roman" w:hAnsi="Times New Roman" w:cs="Times New Roman"/>
          <w:sz w:val="28"/>
          <w:szCs w:val="28"/>
        </w:rPr>
        <w:t>сбор, очистка и распределение воды.</w:t>
      </w:r>
    </w:p>
    <w:p w:rsidR="00623FE1" w:rsidRPr="00B929F9" w:rsidRDefault="00623FE1" w:rsidP="00623FE1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>Поголовье скота в хозяйствах всех категорий по состоянию на 01.01.2020 года составило:</w:t>
      </w:r>
    </w:p>
    <w:p w:rsidR="00623FE1" w:rsidRPr="00B929F9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>крупного рогатого скота – 3836 голов (темп снижения 93,1% к уровню 2018 года),</w:t>
      </w:r>
    </w:p>
    <w:p w:rsidR="00623FE1" w:rsidRPr="00B929F9" w:rsidRDefault="00623FE1" w:rsidP="00623FE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 xml:space="preserve">свиней 482 головы (темп снижения 63,0% к уровню 2018 года), </w:t>
      </w: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lastRenderedPageBreak/>
        <w:t xml:space="preserve">овец и коз 693 головы (темп снижения 90,6% к уровню 2018 года). </w:t>
      </w:r>
    </w:p>
    <w:p w:rsidR="00623FE1" w:rsidRPr="00B929F9" w:rsidRDefault="00623FE1" w:rsidP="00623F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 xml:space="preserve">Следует отметить, что общее снижение поголовья сельскохозяйственных животных произошло </w:t>
      </w:r>
      <w:r w:rsidR="00102B99" w:rsidRPr="00B929F9">
        <w:rPr>
          <w:rFonts w:ascii="Times New Roman" w:hAnsi="Times New Roman" w:cs="Times New Roman"/>
          <w:sz w:val="28"/>
          <w:szCs w:val="28"/>
        </w:rPr>
        <w:t>в результате</w:t>
      </w:r>
      <w:r w:rsidRPr="00B929F9">
        <w:rPr>
          <w:rFonts w:ascii="Times New Roman" w:hAnsi="Times New Roman" w:cs="Times New Roman"/>
          <w:sz w:val="28"/>
          <w:szCs w:val="28"/>
        </w:rPr>
        <w:t xml:space="preserve"> его сокращения в хозяйствах населения, тогда как в крестьянских </w:t>
      </w:r>
      <w:r w:rsidR="00102B99" w:rsidRPr="00B929F9">
        <w:rPr>
          <w:rFonts w:ascii="Times New Roman" w:hAnsi="Times New Roman" w:cs="Times New Roman"/>
          <w:sz w:val="28"/>
          <w:szCs w:val="28"/>
        </w:rPr>
        <w:t>фермерских хозяйствах</w:t>
      </w:r>
      <w:r w:rsidRPr="00B929F9">
        <w:rPr>
          <w:rFonts w:ascii="Times New Roman" w:hAnsi="Times New Roman" w:cs="Times New Roman"/>
          <w:sz w:val="28"/>
          <w:szCs w:val="28"/>
        </w:rPr>
        <w:t xml:space="preserve"> наблюдается рост числа КРС на 2,0% к уровню 2018 года.  </w:t>
      </w:r>
    </w:p>
    <w:p w:rsidR="00623FE1" w:rsidRPr="00B929F9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 xml:space="preserve">Надои молока во всех категориях хозяйств в январе – декабре 2019 года составили 4168 тонн (темп снижения 99,9% к уровню 2018 года), производство скота и птицы на убой в живом весе – 902,1 тонны (темп </w:t>
      </w:r>
      <w:proofErr w:type="gramStart"/>
      <w:r w:rsidRPr="00B929F9">
        <w:rPr>
          <w:rFonts w:ascii="Times New Roman" w:hAnsi="Times New Roman" w:cs="Times New Roman"/>
          <w:sz w:val="28"/>
          <w:szCs w:val="28"/>
        </w:rPr>
        <w:t>роста  100</w:t>
      </w:r>
      <w:proofErr w:type="gramEnd"/>
      <w:r w:rsidRPr="00B929F9">
        <w:rPr>
          <w:rFonts w:ascii="Times New Roman" w:hAnsi="Times New Roman" w:cs="Times New Roman"/>
          <w:sz w:val="28"/>
          <w:szCs w:val="28"/>
        </w:rPr>
        <w:t xml:space="preserve">,4% к уровню  2018 года).  </w:t>
      </w:r>
    </w:p>
    <w:p w:rsidR="00623FE1" w:rsidRPr="00D243B9" w:rsidRDefault="00623FE1" w:rsidP="00623FE1">
      <w:pPr>
        <w:pStyle w:val="3"/>
        <w:widowControl/>
        <w:tabs>
          <w:tab w:val="num" w:pos="0"/>
        </w:tabs>
        <w:autoSpaceDE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F9">
        <w:rPr>
          <w:rFonts w:ascii="Times New Roman" w:hAnsi="Times New Roman" w:cs="Times New Roman"/>
          <w:sz w:val="28"/>
          <w:szCs w:val="28"/>
        </w:rPr>
        <w:t>Вся посевная площадь под урожай 2019 года составила 1106,7 га (100,2% к уровню 2018 года</w:t>
      </w:r>
      <w:proofErr w:type="gramStart"/>
      <w:r w:rsidRPr="00B929F9">
        <w:rPr>
          <w:rFonts w:ascii="Times New Roman" w:hAnsi="Times New Roman" w:cs="Times New Roman"/>
          <w:sz w:val="28"/>
          <w:szCs w:val="28"/>
        </w:rPr>
        <w:t>),  из</w:t>
      </w:r>
      <w:proofErr w:type="gramEnd"/>
      <w:r w:rsidRPr="00B929F9">
        <w:rPr>
          <w:rFonts w:ascii="Times New Roman" w:hAnsi="Times New Roman" w:cs="Times New Roman"/>
          <w:sz w:val="28"/>
          <w:szCs w:val="28"/>
        </w:rPr>
        <w:t xml:space="preserve"> них 57% площадей засевается картофелем, 2% овощами,  41% – кормовыми культурами. </w:t>
      </w:r>
      <w:r w:rsidRPr="00D243B9">
        <w:rPr>
          <w:rFonts w:ascii="Times New Roman" w:hAnsi="Times New Roman" w:cs="Times New Roman"/>
          <w:sz w:val="28"/>
          <w:szCs w:val="28"/>
        </w:rPr>
        <w:t>В структуре посевных площадей 59% составляют площади личных подсобных хозяйств населения, 41% – площади крестьянских фермерских хозяйств.</w:t>
      </w:r>
    </w:p>
    <w:p w:rsidR="00623FE1" w:rsidRPr="00812094" w:rsidRDefault="00623FE1" w:rsidP="00623FE1">
      <w:pPr>
        <w:pStyle w:val="3"/>
        <w:widowControl/>
        <w:tabs>
          <w:tab w:val="num" w:pos="0"/>
        </w:tabs>
        <w:autoSpaceDE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94">
        <w:rPr>
          <w:rFonts w:ascii="Times New Roman" w:hAnsi="Times New Roman" w:cs="Times New Roman"/>
          <w:sz w:val="28"/>
          <w:szCs w:val="28"/>
        </w:rPr>
        <w:t>В 2019 году на 21,6% (</w:t>
      </w:r>
      <w:r w:rsidRPr="001B7D9B">
        <w:rPr>
          <w:rFonts w:ascii="Times New Roman" w:hAnsi="Times New Roman" w:cs="Times New Roman"/>
          <w:sz w:val="28"/>
          <w:szCs w:val="28"/>
        </w:rPr>
        <w:t>с 324 до 394 га</w:t>
      </w:r>
      <w:r w:rsidRPr="008120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12094">
        <w:rPr>
          <w:rFonts w:ascii="Times New Roman" w:hAnsi="Times New Roman" w:cs="Times New Roman"/>
          <w:sz w:val="28"/>
          <w:szCs w:val="28"/>
        </w:rPr>
        <w:t>увеличены  посевные</w:t>
      </w:r>
      <w:proofErr w:type="gramEnd"/>
      <w:r w:rsidRPr="00812094">
        <w:rPr>
          <w:rFonts w:ascii="Times New Roman" w:hAnsi="Times New Roman" w:cs="Times New Roman"/>
          <w:sz w:val="28"/>
          <w:szCs w:val="28"/>
        </w:rPr>
        <w:t xml:space="preserve"> площади под кормовые культуры в крестьянских фермерских хозяйствах (за счёт увеличения посевных площадей КФХ </w:t>
      </w:r>
      <w:proofErr w:type="spellStart"/>
      <w:r w:rsidRPr="00812094">
        <w:rPr>
          <w:rFonts w:ascii="Times New Roman" w:hAnsi="Times New Roman" w:cs="Times New Roman"/>
          <w:sz w:val="28"/>
          <w:szCs w:val="28"/>
        </w:rPr>
        <w:t>Шарбунаев</w:t>
      </w:r>
      <w:proofErr w:type="spellEnd"/>
      <w:r w:rsidRPr="00812094">
        <w:rPr>
          <w:rFonts w:ascii="Times New Roman" w:hAnsi="Times New Roman" w:cs="Times New Roman"/>
          <w:sz w:val="28"/>
          <w:szCs w:val="28"/>
        </w:rPr>
        <w:t xml:space="preserve"> Д.Р. и КФХ </w:t>
      </w:r>
      <w:proofErr w:type="spellStart"/>
      <w:r w:rsidRPr="00812094">
        <w:rPr>
          <w:rFonts w:ascii="Times New Roman" w:hAnsi="Times New Roman" w:cs="Times New Roman"/>
          <w:sz w:val="28"/>
          <w:szCs w:val="28"/>
        </w:rPr>
        <w:t>Дамбаин</w:t>
      </w:r>
      <w:proofErr w:type="spellEnd"/>
      <w:r w:rsidRPr="00812094">
        <w:rPr>
          <w:rFonts w:ascii="Times New Roman" w:hAnsi="Times New Roman" w:cs="Times New Roman"/>
          <w:sz w:val="28"/>
          <w:szCs w:val="28"/>
        </w:rPr>
        <w:t xml:space="preserve"> З.Б.). В 2020 году фермерскими хозяйствами района планируется засеять </w:t>
      </w:r>
      <w:proofErr w:type="gramStart"/>
      <w:r w:rsidRPr="001B7D9B">
        <w:rPr>
          <w:rFonts w:ascii="Times New Roman" w:hAnsi="Times New Roman" w:cs="Times New Roman"/>
          <w:sz w:val="28"/>
          <w:szCs w:val="28"/>
        </w:rPr>
        <w:t xml:space="preserve">438 </w:t>
      </w:r>
      <w:r w:rsidRPr="00812094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End"/>
      <w:r w:rsidRPr="00812094">
        <w:rPr>
          <w:rFonts w:ascii="Times New Roman" w:hAnsi="Times New Roman" w:cs="Times New Roman"/>
          <w:sz w:val="28"/>
          <w:szCs w:val="28"/>
        </w:rPr>
        <w:t>, в том числе 120 га будет засеяны зерновыми культурами (овсом), 309 га кормовыми культурами и 9 га картофелем.</w:t>
      </w:r>
    </w:p>
    <w:p w:rsidR="00623FE1" w:rsidRPr="00360B53" w:rsidRDefault="00623FE1" w:rsidP="00623FE1">
      <w:pPr>
        <w:pStyle w:val="3"/>
        <w:widowControl/>
        <w:tabs>
          <w:tab w:val="num" w:pos="0"/>
        </w:tabs>
        <w:autoSpaceDE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Согласно намеченному плану в области растениеводства фермерским хозяйством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Шарбунаевым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Доржо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Ринчиновичем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выполнены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работы на площади 199 га (их планируется использовать в текущем году под посев кормовых культур), подняты пары на площади 120 га (в 2020 году их планируется засеять овсом). Кроме того, хозяйство завершило строительство откормочной площадки на 200 голов скота в рамках освоения </w:t>
      </w:r>
      <w:proofErr w:type="gramStart"/>
      <w:r w:rsidRPr="00360B53">
        <w:rPr>
          <w:rFonts w:ascii="Times New Roman" w:hAnsi="Times New Roman" w:cs="Times New Roman"/>
          <w:sz w:val="28"/>
          <w:szCs w:val="28"/>
        </w:rPr>
        <w:t>гранта  на</w:t>
      </w:r>
      <w:proofErr w:type="gramEnd"/>
      <w:r w:rsidRPr="00360B53">
        <w:rPr>
          <w:rFonts w:ascii="Times New Roman" w:hAnsi="Times New Roman" w:cs="Times New Roman"/>
          <w:sz w:val="28"/>
          <w:szCs w:val="28"/>
        </w:rPr>
        <w:t xml:space="preserve"> развитие семейных животноводческих ферм, полученного в 2017 году. В 2020 году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мероприятия планируется осуществить ещё на 110 га залежных земель КФХ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Дамбаин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З.Б. и КФХ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Цыбденов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З.Ц. </w:t>
      </w:r>
    </w:p>
    <w:p w:rsidR="00623FE1" w:rsidRPr="00360B53" w:rsidRDefault="00623FE1" w:rsidP="00623FE1">
      <w:pPr>
        <w:pStyle w:val="3"/>
        <w:widowControl/>
        <w:tabs>
          <w:tab w:val="num" w:pos="0"/>
        </w:tabs>
        <w:autoSpaceDE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Два хозяйства района приняли участие в краевом конкурсе на получение грантовой поддержки начинающих фермеров. В результате грант в сумме 3000,0 тыс. рублей получил фермер из с.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Тэрэпхэн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Цыбденов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Зорикто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Цыбенович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. Средства гранта хозяйством направлены на </w:t>
      </w:r>
      <w:proofErr w:type="gramStart"/>
      <w:r w:rsidRPr="00360B53">
        <w:rPr>
          <w:rFonts w:ascii="Times New Roman" w:hAnsi="Times New Roman" w:cs="Times New Roman"/>
          <w:sz w:val="28"/>
          <w:szCs w:val="28"/>
        </w:rPr>
        <w:t>приобретение  трактора</w:t>
      </w:r>
      <w:proofErr w:type="gram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>, пресс-подборщика, погрузчика, навесного оборудования и 15-ти голов КРС симментальской породы.</w:t>
      </w:r>
    </w:p>
    <w:p w:rsidR="00623FE1" w:rsidRPr="00360B53" w:rsidRDefault="00623FE1" w:rsidP="00623FE1">
      <w:pPr>
        <w:pStyle w:val="ConsPlusNonformat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Информация о наиболее крупных инвестиционных проектах, реализующихся (планируемых к реализации) на территории района: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B53">
        <w:rPr>
          <w:rFonts w:ascii="Times New Roman" w:hAnsi="Times New Roman"/>
          <w:sz w:val="28"/>
          <w:szCs w:val="28"/>
        </w:rPr>
        <w:t>Реализуемые проекты: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60B53">
        <w:rPr>
          <w:rFonts w:ascii="Times New Roman" w:hAnsi="Times New Roman"/>
          <w:sz w:val="28"/>
          <w:szCs w:val="28"/>
          <w:u w:val="single"/>
        </w:rPr>
        <w:t>Организация производства древесного угля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60B53">
        <w:rPr>
          <w:rFonts w:ascii="Times New Roman" w:hAnsi="Times New Roman"/>
          <w:sz w:val="28"/>
          <w:szCs w:val="28"/>
        </w:rPr>
        <w:t>инициатор –</w:t>
      </w:r>
      <w:r w:rsidRPr="00360B53">
        <w:rPr>
          <w:sz w:val="28"/>
          <w:szCs w:val="28"/>
        </w:rPr>
        <w:t xml:space="preserve"> </w:t>
      </w:r>
      <w:r w:rsidRPr="00360B53">
        <w:rPr>
          <w:rFonts w:ascii="Times New Roman" w:hAnsi="Times New Roman"/>
          <w:sz w:val="28"/>
          <w:szCs w:val="28"/>
        </w:rPr>
        <w:t>ООО «Лидер»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Проект реализуется с 2018 года, в его рамках предприятием смонтирована линия переработки древесных отходов, оборудованы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пиролизные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печи, приобретена необходимая техника. В 2019 году </w:t>
      </w:r>
      <w:r w:rsidRPr="00360B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осуществлено технологическое присоединение производственных мощностей предприятия к энергосетям с установкой трансформаторной подстанции. </w:t>
      </w:r>
      <w:r w:rsidRPr="00360B53">
        <w:rPr>
          <w:rFonts w:ascii="Times New Roman" w:hAnsi="Times New Roman"/>
          <w:sz w:val="28"/>
          <w:szCs w:val="28"/>
        </w:rPr>
        <w:t xml:space="preserve">Объём производства древесного угля в отчётном году составил 436 тонн (в 2018 году – 40 тонн). Создано 20 рабочих мест. По ходатайствам предприятия и администрации района в 2019 году Правительством Забайкальского края выведен из-под запрета на привлечение иностранных граждан, осуществляющих трудовую деятельность на основании патентов, вид деятельности по производству топливных гранул и брикетов из отходов деревопереработки (код по ОКВЭД 16.29.15). </w:t>
      </w:r>
      <w:r w:rsidRPr="00360B53">
        <w:rPr>
          <w:rFonts w:ascii="Times New Roman" w:hAnsi="Times New Roman" w:cs="Times New Roman"/>
          <w:sz w:val="28"/>
          <w:szCs w:val="28"/>
        </w:rPr>
        <w:t xml:space="preserve">В планах предприятия – приобретение дополнительного производственного оборудования, строительство 12-ти дополнительных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пиролизных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печей, создание ещё 5-ти рабочих мест. На сегодняшний день завод не работает из-за пребывания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360B53">
        <w:rPr>
          <w:rFonts w:ascii="Times New Roman" w:hAnsi="Times New Roman" w:cs="Times New Roman"/>
          <w:sz w:val="28"/>
          <w:szCs w:val="28"/>
        </w:rPr>
        <w:t>инженера на территории КНР.</w:t>
      </w:r>
    </w:p>
    <w:p w:rsidR="00623FE1" w:rsidRPr="00B929F9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12"/>
          <w:szCs w:val="12"/>
          <w:highlight w:val="yellow"/>
          <w:u w:val="single"/>
        </w:rPr>
      </w:pP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60B53">
        <w:rPr>
          <w:rFonts w:ascii="Times New Roman" w:hAnsi="Times New Roman"/>
          <w:sz w:val="28"/>
          <w:szCs w:val="28"/>
          <w:u w:val="single"/>
        </w:rPr>
        <w:t>Организация деятельности по производству деревянных палочек и ложек для кофе, десертов и мороженного</w:t>
      </w:r>
    </w:p>
    <w:p w:rsidR="00623FE1" w:rsidRPr="00360B53" w:rsidRDefault="00623FE1" w:rsidP="00623FE1">
      <w:pPr>
        <w:ind w:firstLine="709"/>
        <w:jc w:val="both"/>
        <w:rPr>
          <w:sz w:val="28"/>
          <w:szCs w:val="28"/>
        </w:rPr>
      </w:pPr>
      <w:r w:rsidRPr="00360B53">
        <w:rPr>
          <w:sz w:val="28"/>
          <w:szCs w:val="28"/>
        </w:rPr>
        <w:t>инициатор – ООО «</w:t>
      </w:r>
      <w:proofErr w:type="spellStart"/>
      <w:r w:rsidRPr="00360B53">
        <w:rPr>
          <w:sz w:val="28"/>
          <w:szCs w:val="28"/>
        </w:rPr>
        <w:t>Русбэйс</w:t>
      </w:r>
      <w:proofErr w:type="spellEnd"/>
      <w:r w:rsidRPr="00360B53">
        <w:rPr>
          <w:sz w:val="28"/>
          <w:szCs w:val="28"/>
        </w:rPr>
        <w:t>-Групп»</w:t>
      </w:r>
    </w:p>
    <w:p w:rsidR="00623FE1" w:rsidRPr="00102B99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9">
        <w:rPr>
          <w:rFonts w:ascii="Times New Roman" w:hAnsi="Times New Roman" w:cs="Times New Roman"/>
          <w:sz w:val="28"/>
          <w:szCs w:val="28"/>
        </w:rPr>
        <w:t>Проект подразумевает строительство, реконструкцию производственных и бытовых помещений, установку линии переработки древесины, приобретение необходимой техники. Планируется создание 60-ти рабочих мест. На сегодняшний день предприятием оформлен в собственность земельный участок площадью 1,3 га, заключен договор с энергоснабжающей организацией, решается вопрос об увеличении присоединённой мощности, проведена реконструкция части производственных помещений, поставка из КНР части оборудования.</w:t>
      </w:r>
    </w:p>
    <w:p w:rsidR="00623FE1" w:rsidRPr="00102B99" w:rsidRDefault="00623FE1" w:rsidP="00623FE1">
      <w:pPr>
        <w:ind w:firstLine="709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623FE1" w:rsidRPr="00102B99" w:rsidRDefault="00623FE1" w:rsidP="00623FE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B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Открытие торгово-офисного центра </w:t>
      </w:r>
    </w:p>
    <w:p w:rsidR="00623FE1" w:rsidRPr="00102B99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9">
        <w:rPr>
          <w:rFonts w:ascii="Times New Roman" w:hAnsi="Times New Roman" w:cs="Times New Roman"/>
          <w:sz w:val="28"/>
          <w:szCs w:val="28"/>
        </w:rPr>
        <w:t>инициатор – ИП Сабирова Н.Л.</w:t>
      </w:r>
    </w:p>
    <w:p w:rsidR="00623FE1" w:rsidRPr="00102B99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9">
        <w:rPr>
          <w:rFonts w:ascii="Times New Roman" w:hAnsi="Times New Roman" w:cs="Times New Roman"/>
          <w:sz w:val="28"/>
          <w:szCs w:val="28"/>
        </w:rPr>
        <w:t xml:space="preserve">В 2019 году предпринимателем проведены работы по реконструкции здания </w:t>
      </w:r>
      <w:r w:rsidRPr="00102B99">
        <w:rPr>
          <w:rFonts w:ascii="Times New Roman" w:hAnsi="Times New Roman" w:cs="Times New Roman"/>
          <w:bCs/>
          <w:sz w:val="28"/>
          <w:szCs w:val="28"/>
        </w:rPr>
        <w:t>общей площадью 1800 м</w:t>
      </w:r>
      <w:proofErr w:type="gramStart"/>
      <w:r w:rsidRPr="00102B9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 </w:t>
      </w:r>
      <w:r w:rsidRPr="00102B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2B99">
        <w:rPr>
          <w:rFonts w:ascii="Times New Roman" w:hAnsi="Times New Roman" w:cs="Times New Roman"/>
          <w:sz w:val="28"/>
          <w:szCs w:val="28"/>
        </w:rPr>
        <w:t xml:space="preserve"> адресу г. Хилок, ул. Декабристов, 46 б (здание бывшей автоколонны). Здание планируется под размещение </w:t>
      </w:r>
      <w:r w:rsidRPr="00102B99">
        <w:rPr>
          <w:rFonts w:ascii="Times New Roman" w:hAnsi="Times New Roman" w:cs="Times New Roman"/>
          <w:bCs/>
          <w:sz w:val="28"/>
          <w:szCs w:val="28"/>
        </w:rPr>
        <w:t>торгово-офисного центра.</w:t>
      </w:r>
      <w:r w:rsidRPr="00102B99">
        <w:rPr>
          <w:rFonts w:ascii="Times New Roman" w:hAnsi="Times New Roman" w:cs="Times New Roman"/>
          <w:sz w:val="28"/>
          <w:szCs w:val="28"/>
        </w:rPr>
        <w:t xml:space="preserve"> В настоящее время предпринимателем ведутся переговоры с потенциальными арендаторами.</w:t>
      </w:r>
    </w:p>
    <w:p w:rsidR="00623FE1" w:rsidRPr="00360B53" w:rsidRDefault="00623FE1" w:rsidP="00623FE1">
      <w:pPr>
        <w:ind w:firstLine="709"/>
        <w:jc w:val="both"/>
        <w:rPr>
          <w:sz w:val="12"/>
          <w:szCs w:val="12"/>
        </w:rPr>
      </w:pP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B53">
        <w:rPr>
          <w:rFonts w:ascii="Times New Roman" w:hAnsi="Times New Roman"/>
          <w:sz w:val="28"/>
          <w:szCs w:val="28"/>
        </w:rPr>
        <w:t>Проекты, планируемые к реализации:</w:t>
      </w:r>
    </w:p>
    <w:p w:rsidR="00623FE1" w:rsidRPr="00B929F9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60B53">
        <w:rPr>
          <w:rFonts w:ascii="Times New Roman" w:hAnsi="Times New Roman"/>
          <w:sz w:val="28"/>
          <w:szCs w:val="28"/>
          <w:u w:val="single"/>
        </w:rPr>
        <w:t>Организация деятельности по производству активированного угля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B53">
        <w:rPr>
          <w:rFonts w:ascii="Times New Roman" w:hAnsi="Times New Roman"/>
          <w:sz w:val="28"/>
          <w:szCs w:val="28"/>
        </w:rPr>
        <w:t>инициатор – ООО «Сибирская высокотехнологическая энергетическая компания»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B53">
        <w:rPr>
          <w:rFonts w:ascii="Times New Roman" w:hAnsi="Times New Roman"/>
          <w:sz w:val="28"/>
          <w:szCs w:val="28"/>
        </w:rPr>
        <w:t xml:space="preserve">Деятельность предприятия планируется в рамках территории опережающего развития. Проект предусматривает создание 50-ти рабочих мест. В качестве сырья будут использоваться древесные отходы </w:t>
      </w:r>
      <w:r w:rsidRPr="00360B53">
        <w:rPr>
          <w:rFonts w:ascii="Times New Roman" w:hAnsi="Times New Roman"/>
          <w:sz w:val="28"/>
          <w:szCs w:val="28"/>
        </w:rPr>
        <w:lastRenderedPageBreak/>
        <w:t>лесозаготовительных и деревообрабатывающих предприятий в радиусе 100 – 150 км.  Планируемый объём производства – до 150 тыс. тонн готовой продукции в год. На сегодняшний день предприятие определилось с земельным участком для размещения производства (на территории сельского поселения «</w:t>
      </w:r>
      <w:proofErr w:type="spellStart"/>
      <w:r w:rsidRPr="00360B53">
        <w:rPr>
          <w:rFonts w:ascii="Times New Roman" w:hAnsi="Times New Roman"/>
          <w:sz w:val="28"/>
          <w:szCs w:val="28"/>
        </w:rPr>
        <w:t>Бадинское</w:t>
      </w:r>
      <w:proofErr w:type="spellEnd"/>
      <w:r w:rsidRPr="00360B53">
        <w:rPr>
          <w:rFonts w:ascii="Times New Roman" w:hAnsi="Times New Roman"/>
          <w:sz w:val="28"/>
          <w:szCs w:val="28"/>
        </w:rPr>
        <w:t>»), достигло предварительных договорённостей с потенциальными потребителями продукции – предприятиями химической и фармацевтической промышленности в России и КНР. В настоящее время компания ожидает поставку оборудования из Китая.</w:t>
      </w:r>
    </w:p>
    <w:p w:rsidR="00623FE1" w:rsidRPr="00B929F9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12"/>
          <w:szCs w:val="12"/>
          <w:highlight w:val="yellow"/>
        </w:rPr>
      </w:pPr>
      <w:r w:rsidRPr="00B929F9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60B53">
        <w:rPr>
          <w:rFonts w:ascii="Times New Roman" w:hAnsi="Times New Roman"/>
          <w:bCs/>
          <w:sz w:val="28"/>
          <w:szCs w:val="28"/>
          <w:u w:val="single"/>
        </w:rPr>
        <w:t>Создание</w:t>
      </w:r>
      <w:r w:rsidRPr="00360B53">
        <w:rPr>
          <w:rFonts w:ascii="Times New Roman" w:hAnsi="Times New Roman"/>
          <w:sz w:val="28"/>
          <w:szCs w:val="28"/>
          <w:u w:val="single"/>
        </w:rPr>
        <w:t xml:space="preserve"> агрохолдинга «</w:t>
      </w:r>
      <w:proofErr w:type="spellStart"/>
      <w:r w:rsidRPr="00360B53">
        <w:rPr>
          <w:rFonts w:ascii="Times New Roman" w:hAnsi="Times New Roman"/>
          <w:sz w:val="28"/>
          <w:szCs w:val="28"/>
          <w:u w:val="single"/>
        </w:rPr>
        <w:t>ЭкоРик</w:t>
      </w:r>
      <w:proofErr w:type="spellEnd"/>
      <w:r w:rsidRPr="00360B53">
        <w:rPr>
          <w:rFonts w:ascii="Times New Roman" w:hAnsi="Times New Roman"/>
          <w:sz w:val="28"/>
          <w:szCs w:val="28"/>
          <w:u w:val="single"/>
        </w:rPr>
        <w:t>»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B53">
        <w:rPr>
          <w:rFonts w:ascii="Times New Roman" w:hAnsi="Times New Roman"/>
          <w:sz w:val="28"/>
          <w:szCs w:val="28"/>
        </w:rPr>
        <w:t xml:space="preserve">инициатор – инициативная группа граждан с. </w:t>
      </w:r>
      <w:proofErr w:type="spellStart"/>
      <w:r w:rsidRPr="00360B53">
        <w:rPr>
          <w:rFonts w:ascii="Times New Roman" w:hAnsi="Times New Roman"/>
          <w:sz w:val="28"/>
          <w:szCs w:val="28"/>
        </w:rPr>
        <w:t>Укурик</w:t>
      </w:r>
      <w:proofErr w:type="spellEnd"/>
      <w:r w:rsidRPr="00360B53">
        <w:rPr>
          <w:rFonts w:ascii="Times New Roman" w:hAnsi="Times New Roman"/>
          <w:sz w:val="28"/>
          <w:szCs w:val="28"/>
        </w:rPr>
        <w:t>, администрация сельского поселения «</w:t>
      </w:r>
      <w:proofErr w:type="spellStart"/>
      <w:r w:rsidRPr="00360B53">
        <w:rPr>
          <w:rFonts w:ascii="Times New Roman" w:hAnsi="Times New Roman"/>
          <w:sz w:val="28"/>
          <w:szCs w:val="28"/>
        </w:rPr>
        <w:t>Укурикское</w:t>
      </w:r>
      <w:proofErr w:type="spellEnd"/>
      <w:r w:rsidRPr="00360B53">
        <w:rPr>
          <w:rFonts w:ascii="Times New Roman" w:hAnsi="Times New Roman"/>
          <w:sz w:val="28"/>
          <w:szCs w:val="28"/>
        </w:rPr>
        <w:t>»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Проект предполагает производство и полный цикл переработки продукции сельского хозяйства, организацию производства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высокоэстетичной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продукции культурных индустрий. П</w:t>
      </w:r>
      <w:r w:rsidRPr="00360B53">
        <w:rPr>
          <w:rFonts w:ascii="Times New Roman" w:hAnsi="Times New Roman"/>
          <w:sz w:val="28"/>
          <w:szCs w:val="28"/>
        </w:rPr>
        <w:t xml:space="preserve">ланируемые виды деятельности в рамках проекта: производство и переработка сельскохозяйственной продукции, производство изделий народных художественных промыслов, сувенирной продукции, деятельность творческих мастерских, предоставление образовательных услуг в сфере культуры, предоставление услуг в сферах туризма и культурно-развлекательного досуга. Проект предусматривает создание 50-ти рабочих мест. Для реализации проекта планируется привлечь средства господдержки сельхозтоваропроизводителей. Первые шаги </w:t>
      </w:r>
      <w:r w:rsidRPr="00360B53">
        <w:rPr>
          <w:rFonts w:ascii="Times New Roman" w:hAnsi="Times New Roman" w:cs="Times New Roman"/>
          <w:sz w:val="28"/>
          <w:szCs w:val="28"/>
        </w:rPr>
        <w:t xml:space="preserve">сделаны уже в текущем году: крестьянское фермерское хозяйство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Балбыров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Д-Ц.Ц. и 3 ЛПХ с.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Укурик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прошли подготовку к участию (обучение) в конкурсных отборах на получение грантов в рамках конференции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Агрострат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». Эти хозяйства планируют подать документы на конкурсы «Гранты на развитие семейных животноводческих ферм» (КФХ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Балбыров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Д-Ц.Ц.) и «Гранты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>» (личные подсобные хозяйства). Потенциальной формой реализации проекта является создание сельскохозяйственного потребительского кооператива.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FE1">
        <w:rPr>
          <w:rFonts w:ascii="Times New Roman" w:hAnsi="Times New Roman" w:cs="Times New Roman"/>
          <w:sz w:val="28"/>
          <w:szCs w:val="28"/>
          <w:u w:val="single"/>
        </w:rPr>
        <w:t>Организация цеха убоя крупного рогатого скота и свиней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FE1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 по производству асфальтовых смесей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E1">
        <w:rPr>
          <w:rFonts w:ascii="Times New Roman" w:hAnsi="Times New Roman" w:cs="Times New Roman"/>
          <w:sz w:val="28"/>
          <w:szCs w:val="28"/>
        </w:rPr>
        <w:t>инициатор – администрация муниципального района «</w:t>
      </w:r>
      <w:proofErr w:type="spellStart"/>
      <w:r w:rsidRPr="00623FE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23FE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E1">
        <w:rPr>
          <w:rFonts w:ascii="Times New Roman" w:hAnsi="Times New Roman" w:cs="Times New Roman"/>
          <w:sz w:val="28"/>
          <w:szCs w:val="28"/>
        </w:rPr>
        <w:t xml:space="preserve">Проекты планируются </w:t>
      </w:r>
      <w:r w:rsidRPr="00623FE1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23FE1">
        <w:rPr>
          <w:rFonts w:ascii="Times New Roman" w:hAnsi="Times New Roman" w:cs="Times New Roman"/>
          <w:sz w:val="28"/>
          <w:szCs w:val="28"/>
        </w:rPr>
        <w:t>привлечением средств дотации (гранта) в форме межбюджетных трансфертов из регионального бюджета местным бюджетам за достижение значений (уровней) показателей для оценки эффективности деятельности глав муниципальных районов и городских округов в общей сумме 14190,0 тыс. рублей.</w:t>
      </w:r>
    </w:p>
    <w:p w:rsidR="00623FE1" w:rsidRPr="00B929F9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3FE1" w:rsidRPr="00360B53" w:rsidRDefault="00623FE1" w:rsidP="00623FE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ОБ ОСНОВНЫХ НАПРАВЛЕНИЯХ ДЕЯТЕЛЬНОСТИ ОТДЕЛА ЭКОНОМИКИ И СЕЛЬСКОГО </w:t>
      </w:r>
      <w:r w:rsidRPr="00360B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ХОЗЯЙСТВА АДМИНИСТРАЦИИ МУНИЦИПАЛЬНОГО РАЙОНА «ХИЛОКСКИЙ РАЙОН»</w:t>
      </w:r>
    </w:p>
    <w:p w:rsidR="00623FE1" w:rsidRPr="00360B53" w:rsidRDefault="00623FE1" w:rsidP="00623FE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FE1" w:rsidRPr="00360B53" w:rsidRDefault="00623FE1" w:rsidP="00623F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b/>
          <w:sz w:val="28"/>
          <w:szCs w:val="28"/>
          <w:u w:val="single"/>
        </w:rPr>
        <w:t>БЛОК «ПРОГРАММНАЯ ДЕЯТЕЛЬНОСТЬ»</w:t>
      </w:r>
    </w:p>
    <w:p w:rsidR="00623FE1" w:rsidRPr="00B929F9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3FE1" w:rsidRPr="00360B53" w:rsidRDefault="00623FE1" w:rsidP="00623FE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Подпрограмма «Обеспечение жильём молодых семей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района» муниципальной программы «Территориальное развитие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2018-2022 годы».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Свидетельство о праве на получение социальной выплаты на приобретение (строительство) жилого помещения получили две семьи, финансовая поддержка составила 502,7 тыс. рублей (ФБ – 330,4, КБ – 82,5, МБ – 89,8). 4 семьи включены в список претендентов на получение субсидии, всего в списке 11 семей.</w:t>
      </w:r>
    </w:p>
    <w:p w:rsidR="00623FE1" w:rsidRPr="00360B53" w:rsidRDefault="00623FE1" w:rsidP="00623FE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Подпрограмма «Устойчивое развитие сельских территорий» муниципальной программы «Территориальное развитие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2018-2022 годы». 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2.</w:t>
      </w:r>
      <w:r w:rsidR="00102B99" w:rsidRPr="00360B53">
        <w:rPr>
          <w:rFonts w:ascii="Times New Roman" w:hAnsi="Times New Roman" w:cs="Times New Roman"/>
          <w:sz w:val="28"/>
          <w:szCs w:val="28"/>
        </w:rPr>
        <w:t>1. Мероприятие</w:t>
      </w:r>
      <w:r w:rsidRPr="00360B53"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граждан, проживающих в сельской местности, в том числе молодых семей и молодых специалистов».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Свидетельство на получение социальной выплаты получила одна семья, господдержка составила 1386,4 тыс. рублей (ФБ – 1201,4, КБ – 76,7, МБ – 108,3). 1 семья включена в список претендентов на получение субсидии, всего в списке 3 семьи.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2.</w:t>
      </w:r>
      <w:r w:rsidR="00102B99" w:rsidRPr="00360B53">
        <w:rPr>
          <w:rFonts w:ascii="Times New Roman" w:hAnsi="Times New Roman" w:cs="Times New Roman"/>
          <w:sz w:val="28"/>
          <w:szCs w:val="28"/>
        </w:rPr>
        <w:t>2. Мероприятие</w:t>
      </w:r>
      <w:r w:rsidRPr="00360B53">
        <w:rPr>
          <w:rFonts w:ascii="Times New Roman" w:hAnsi="Times New Roman" w:cs="Times New Roman"/>
          <w:sz w:val="28"/>
          <w:szCs w:val="28"/>
        </w:rPr>
        <w:t xml:space="preserve"> «Грантовая поддержка местных инициатив граждан, проживающих в сельской местности».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Реализовано 2 проекта</w:t>
      </w:r>
      <w:r w:rsidRPr="00360B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0B53">
        <w:rPr>
          <w:rFonts w:ascii="Times New Roman" w:hAnsi="Times New Roman" w:cs="Times New Roman"/>
          <w:sz w:val="28"/>
          <w:szCs w:val="28"/>
        </w:rPr>
        <w:t xml:space="preserve"> оборудованы детская игровая площадка в селе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Укурик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и </w:t>
      </w:r>
      <w:r w:rsidRPr="00360B53">
        <w:rPr>
          <w:rFonts w:ascii="Times New Roman" w:eastAsia="Times New Roman" w:hAnsi="Times New Roman" w:cs="Times New Roman"/>
          <w:sz w:val="28"/>
          <w:szCs w:val="28"/>
        </w:rPr>
        <w:t>зона отдыха на территории с</w:t>
      </w:r>
      <w:r w:rsidRPr="00360B53">
        <w:rPr>
          <w:rFonts w:ascii="Times New Roman" w:hAnsi="Times New Roman" w:cs="Times New Roman"/>
          <w:sz w:val="28"/>
          <w:szCs w:val="28"/>
        </w:rPr>
        <w:t xml:space="preserve">оциально-культурного центра </w:t>
      </w:r>
      <w:r w:rsidRPr="00360B53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proofErr w:type="spellStart"/>
      <w:r w:rsidRPr="00360B53">
        <w:rPr>
          <w:rFonts w:ascii="Times New Roman" w:eastAsia="Times New Roman" w:hAnsi="Times New Roman" w:cs="Times New Roman"/>
          <w:sz w:val="28"/>
          <w:szCs w:val="28"/>
        </w:rPr>
        <w:t>Бада</w:t>
      </w:r>
      <w:proofErr w:type="spellEnd"/>
      <w:r w:rsidRPr="00360B53">
        <w:rPr>
          <w:rFonts w:ascii="Times New Roman" w:eastAsia="Times New Roman" w:hAnsi="Times New Roman" w:cs="Times New Roman"/>
          <w:sz w:val="28"/>
          <w:szCs w:val="28"/>
        </w:rPr>
        <w:t xml:space="preserve">. Общая стоимость проектов составила 3180,8 тыс. рублей, в том числе 1737,1 тыс. рублей – гранты за счёт бюджетов Российской Федерации и Забайкальского края, 180,0 тыс. рублей – </w:t>
      </w:r>
      <w:proofErr w:type="spellStart"/>
      <w:r w:rsidRPr="00360B53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360B53">
        <w:rPr>
          <w:rFonts w:ascii="Times New Roman" w:eastAsia="Times New Roman" w:hAnsi="Times New Roman" w:cs="Times New Roman"/>
          <w:sz w:val="28"/>
          <w:szCs w:val="28"/>
        </w:rPr>
        <w:t xml:space="preserve"> консолидированного местного бюджета, 1263,7 тыс. рублей – средства внебюджетных источников.</w:t>
      </w:r>
    </w:p>
    <w:p w:rsidR="00623FE1" w:rsidRPr="00360B53" w:rsidRDefault="00623FE1" w:rsidP="00623FE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Подпрограмма «Комплексное развитие сельских территорий» муниципальной программы «Территориальное развитие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2018-2022 годы».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3">
        <w:rPr>
          <w:rFonts w:ascii="Times New Roman" w:eastAsia="Times New Roman" w:hAnsi="Times New Roman" w:cs="Times New Roman"/>
          <w:sz w:val="28"/>
          <w:szCs w:val="28"/>
        </w:rPr>
        <w:t xml:space="preserve">Подготовлен пакет документов по проекту </w:t>
      </w:r>
      <w:r w:rsidRPr="00360B53">
        <w:rPr>
          <w:rFonts w:ascii="Times New Roman" w:hAnsi="Times New Roman" w:cs="Times New Roman"/>
          <w:sz w:val="28"/>
          <w:szCs w:val="28"/>
        </w:rPr>
        <w:t xml:space="preserve">«Создание и обустройство детской игровой площадки в селе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» </w:t>
      </w:r>
      <w:r w:rsidRPr="00360B5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краевом конкурсном отборе </w:t>
      </w:r>
      <w:r w:rsidRPr="00360B53">
        <w:rPr>
          <w:rFonts w:ascii="Times New Roman" w:hAnsi="Times New Roman" w:cs="Times New Roman"/>
          <w:spacing w:val="6"/>
          <w:sz w:val="28"/>
          <w:szCs w:val="28"/>
        </w:rPr>
        <w:t xml:space="preserve">на предоставление субсидий бюджетам муниципальных районов и городских </w:t>
      </w:r>
      <w:bookmarkStart w:id="0" w:name="_GoBack"/>
      <w:bookmarkEnd w:id="0"/>
      <w:r w:rsidR="00102B99" w:rsidRPr="00360B53">
        <w:rPr>
          <w:rFonts w:ascii="Times New Roman" w:hAnsi="Times New Roman" w:cs="Times New Roman"/>
          <w:spacing w:val="6"/>
          <w:sz w:val="28"/>
          <w:szCs w:val="28"/>
        </w:rPr>
        <w:t>округов Забайкальского</w:t>
      </w:r>
      <w:r w:rsidRPr="00360B53">
        <w:rPr>
          <w:rFonts w:ascii="Times New Roman" w:hAnsi="Times New Roman" w:cs="Times New Roman"/>
          <w:spacing w:val="6"/>
          <w:sz w:val="28"/>
          <w:szCs w:val="28"/>
        </w:rPr>
        <w:t xml:space="preserve"> края из бюджета Забайкальского края на реализацию мероприятий по благоустройству сельских территорий. Проект прошёл конкурсный отбор, средства на реализацию в сумме </w:t>
      </w:r>
      <w:r w:rsidRPr="00360B53">
        <w:rPr>
          <w:rFonts w:ascii="Times New Roman" w:hAnsi="Times New Roman" w:cs="Times New Roman"/>
          <w:sz w:val="28"/>
          <w:szCs w:val="28"/>
        </w:rPr>
        <w:t>985,2 тыс. рублей район получит в текущем году, ещё 100,0 тыс. рублей и 341,5 тыс. рублей будет привлечено соответственно из бюджета района и внебюджетных источников.</w:t>
      </w:r>
    </w:p>
    <w:p w:rsidR="00623FE1" w:rsidRPr="00360B53" w:rsidRDefault="00623FE1" w:rsidP="00623FE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lastRenderedPageBreak/>
        <w:t>Подпрограмма «Развитие малого и среднего предпринимательства муниципальной программы «Экономическое развитие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2018-2022 годы».</w:t>
      </w:r>
    </w:p>
    <w:p w:rsidR="00623FE1" w:rsidRPr="00360B53" w:rsidRDefault="00623FE1" w:rsidP="00623FE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Проведено 26 ярмарок.</w:t>
      </w:r>
    </w:p>
    <w:p w:rsidR="00623FE1" w:rsidRPr="00360B53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 организовано проведение 6-ти семинаров и встреч.</w:t>
      </w:r>
    </w:p>
    <w:p w:rsidR="00623FE1" w:rsidRPr="00360B53" w:rsidRDefault="00623FE1" w:rsidP="00623FE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Информационная поддержка: размещено 9 публикаций в газете и 36 публикаций на сайте района, 32 субъекта получили информационно-консультационные услуги при обращении администрацию района, создана группа для предпринимателей в мессенджере </w:t>
      </w:r>
      <w:proofErr w:type="spellStart"/>
      <w:r w:rsidRPr="00360B53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Pr="00360B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23FE1" w:rsidRPr="00360B53" w:rsidRDefault="00623FE1" w:rsidP="00623FE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Государственная программа Забайкальского края «Экономическое развитие».</w:t>
      </w:r>
    </w:p>
    <w:p w:rsidR="00623FE1" w:rsidRPr="00360B53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В отчётном периоде 3 предпринимателя нашего района получили финансовую поддержку на возмездной и возвратной основе в общем объёме 4420,0 тыс. рублей в Фонде поддержки малого предпринимательства Забайкальского края.</w:t>
      </w:r>
    </w:p>
    <w:p w:rsidR="00623FE1" w:rsidRPr="00360B53" w:rsidRDefault="00623FE1" w:rsidP="00623FE1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Государственная программа Забайкальского края </w:t>
      </w:r>
      <w:r w:rsidRPr="00360B53">
        <w:rPr>
          <w:rFonts w:ascii="Times New Roman" w:hAnsi="Times New Roman" w:cs="Times New Roman"/>
          <w:spacing w:val="2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продовольствия».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Два хозяйства района приняли участие в краевом конкурсе на получение грантовой поддержки начинающих фермеров. В результате грант на реализацию проекта создания и развития своего хозяйства в сумме 3000,0 тыс. рублей (ФБ – 2820,0, КБ – 180,0</w:t>
      </w:r>
      <w:proofErr w:type="gramStart"/>
      <w:r w:rsidRPr="00360B53">
        <w:rPr>
          <w:rFonts w:ascii="Times New Roman" w:hAnsi="Times New Roman" w:cs="Times New Roman"/>
          <w:sz w:val="28"/>
          <w:szCs w:val="28"/>
        </w:rPr>
        <w:t>)  получил</w:t>
      </w:r>
      <w:proofErr w:type="gramEnd"/>
      <w:r w:rsidRPr="00360B53">
        <w:rPr>
          <w:rFonts w:ascii="Times New Roman" w:hAnsi="Times New Roman" w:cs="Times New Roman"/>
          <w:sz w:val="28"/>
          <w:szCs w:val="28"/>
        </w:rPr>
        <w:t xml:space="preserve"> фермер из с.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Тэрэпхэн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Цыбденов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Зорикто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Цыбенович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 xml:space="preserve">Сформирована заявка на объёмы работ, предполагаемых в рамках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мероприятий по КФХ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Шарбунаев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Д.Р. Проведена оценка фактически выполненных хозяйством работ, оказана практическая помощь в подготовке документации для получения финансовой поддержки. В результате хозяйство получило субсидию на проведение 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мероприятий в сумме 803,0 тыс. рублей (ФБ – 754,8, КБ – 48,2).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pacing w:val="2"/>
          <w:sz w:val="28"/>
          <w:szCs w:val="28"/>
        </w:rPr>
        <w:t>Кроме того, х</w:t>
      </w:r>
      <w:r w:rsidRPr="00360B53">
        <w:rPr>
          <w:rFonts w:ascii="Times New Roman" w:hAnsi="Times New Roman" w:cs="Times New Roman"/>
          <w:sz w:val="28"/>
          <w:szCs w:val="28"/>
        </w:rPr>
        <w:t xml:space="preserve">озяйствам района выплачены субсидии: 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на несвязанную поддержку в растениеводстве – 82,9 тыс. рублей (ФБ – 23,6, КБ – 59,3),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на субсидирование процентных ставок по кредитам – 11,1 тыс. рублей (КБ – 11,1).</w:t>
      </w:r>
    </w:p>
    <w:p w:rsidR="00623FE1" w:rsidRPr="00360B53" w:rsidRDefault="00623FE1" w:rsidP="00623FE1">
      <w:pPr>
        <w:pStyle w:val="a3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Сельхозтоваропроизводителям предоставлено 79 консультационных услуг по различным вопросам в области растениеводства, животноводства, механизации, составления бухгалтерской отчетности и т.д.</w:t>
      </w:r>
    </w:p>
    <w:p w:rsidR="00623FE1" w:rsidRPr="00B929F9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23FE1" w:rsidRPr="00360B53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B53">
        <w:rPr>
          <w:rFonts w:ascii="Times New Roman" w:hAnsi="Times New Roman" w:cs="Times New Roman"/>
          <w:b/>
          <w:sz w:val="28"/>
          <w:szCs w:val="28"/>
          <w:u w:val="single"/>
        </w:rPr>
        <w:t>БЛОК «СТРАТЕГИЧЕСКОЕ ПЛАНИРОВАНИЕ»</w:t>
      </w:r>
    </w:p>
    <w:p w:rsidR="00623FE1" w:rsidRPr="00360B53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FE1" w:rsidRPr="00360B53" w:rsidRDefault="00623FE1" w:rsidP="00623F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Разработан и защищён в Министерстве экономического развития Забайкальского края прогноз социально-экономического развития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2020 год и плановый период 2021 – 2022 годов.</w:t>
      </w:r>
    </w:p>
    <w:p w:rsidR="00623FE1" w:rsidRPr="00360B53" w:rsidRDefault="00623FE1" w:rsidP="00623F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lastRenderedPageBreak/>
        <w:t>Подготовлена и обработана информация об основных показателях развития поселений, входящих в состав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район», для разработки документов стратегического планирования поселенческого уровня и отчётов об их исполнении.</w:t>
      </w:r>
    </w:p>
    <w:p w:rsidR="00623FE1" w:rsidRPr="00360B53" w:rsidRDefault="00623FE1" w:rsidP="00623F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26 документов стратегического планирования размещены в ГАС «Управление». Оказана помощь специалистам органов местного самоуправления поселений в работе с ГАС «Управление».</w:t>
      </w:r>
    </w:p>
    <w:p w:rsidR="00623FE1" w:rsidRPr="00360B53" w:rsidRDefault="00623FE1" w:rsidP="00623F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Проведён анализ отчётов и сведений об оценке эффективности реализации по 12-ти муниципальным программам, 5 из которых включают 30 подпрограмм, подготовлен сводный годовой доклад о ходе реализации и оценке эффективности реализации муниципальных программ в 2018 году.</w:t>
      </w:r>
    </w:p>
    <w:p w:rsidR="00623FE1" w:rsidRPr="00360B53" w:rsidRDefault="00623FE1" w:rsidP="00623FE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3">
        <w:rPr>
          <w:rFonts w:ascii="Times New Roman" w:hAnsi="Times New Roman" w:cs="Times New Roman"/>
          <w:sz w:val="28"/>
          <w:szCs w:val="28"/>
        </w:rPr>
        <w:t>Разработан проект подпрограммы «Комплексное развитие сельских территорий» муниципальной программы «Территориальное развитие муниципального района «</w:t>
      </w:r>
      <w:proofErr w:type="spellStart"/>
      <w:r w:rsidRPr="00360B5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360B53">
        <w:rPr>
          <w:rFonts w:ascii="Times New Roman" w:hAnsi="Times New Roman" w:cs="Times New Roman"/>
          <w:sz w:val="28"/>
          <w:szCs w:val="28"/>
        </w:rPr>
        <w:t xml:space="preserve"> район» на 2018-2022 годы».</w:t>
      </w:r>
    </w:p>
    <w:p w:rsidR="00623FE1" w:rsidRPr="00B929F9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23FE1" w:rsidRPr="00962E7A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E7A">
        <w:rPr>
          <w:rFonts w:ascii="Times New Roman" w:hAnsi="Times New Roman" w:cs="Times New Roman"/>
          <w:b/>
          <w:sz w:val="28"/>
          <w:szCs w:val="28"/>
          <w:u w:val="single"/>
        </w:rPr>
        <w:t>БЛОК «ОРГАНИЗАЦИЯ РАБОТЫ РАБОЧЕЙ ГРУППЫ ПО ПРОТИВОДЕЙСТВИЮ НЕФОРМАЛЬНОЙ ЗАНЯТОСТИ</w:t>
      </w:r>
    </w:p>
    <w:p w:rsidR="00623FE1" w:rsidRPr="00962E7A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FE1" w:rsidRPr="00962E7A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E7A">
        <w:rPr>
          <w:rFonts w:ascii="Times New Roman" w:hAnsi="Times New Roman"/>
          <w:sz w:val="28"/>
          <w:szCs w:val="28"/>
        </w:rPr>
        <w:t xml:space="preserve">Проведено 6 заседаний рабочей группы и </w:t>
      </w:r>
      <w:r w:rsidRPr="00962E7A">
        <w:rPr>
          <w:rFonts w:ascii="Times New Roman" w:hAnsi="Times New Roman" w:cs="Times New Roman"/>
          <w:sz w:val="28"/>
          <w:szCs w:val="28"/>
          <w:lang w:eastAsia="ru-RU"/>
        </w:rPr>
        <w:t xml:space="preserve">5 рейдов совместно с прокуратурой </w:t>
      </w:r>
      <w:proofErr w:type="spellStart"/>
      <w:r w:rsidRPr="00962E7A"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Pr="00962E7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23FE1" w:rsidRPr="00962E7A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E7A">
        <w:rPr>
          <w:rFonts w:ascii="Times New Roman" w:hAnsi="Times New Roman" w:cs="Times New Roman"/>
          <w:sz w:val="28"/>
          <w:szCs w:val="28"/>
          <w:lang w:eastAsia="ru-RU"/>
        </w:rPr>
        <w:t>Результаты работы:</w:t>
      </w:r>
    </w:p>
    <w:p w:rsidR="00623FE1" w:rsidRPr="00962E7A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7A">
        <w:rPr>
          <w:rFonts w:ascii="Times New Roman" w:hAnsi="Times New Roman"/>
          <w:sz w:val="28"/>
          <w:szCs w:val="28"/>
        </w:rPr>
        <w:t xml:space="preserve">--работодателями </w:t>
      </w:r>
      <w:r w:rsidRPr="00962E7A">
        <w:rPr>
          <w:rFonts w:ascii="Times New Roman" w:hAnsi="Times New Roman" w:cs="Times New Roman"/>
          <w:sz w:val="28"/>
          <w:szCs w:val="28"/>
        </w:rPr>
        <w:t>заключены трудовые договоры с 55-ю работниками,</w:t>
      </w:r>
    </w:p>
    <w:p w:rsidR="00623FE1" w:rsidRPr="00962E7A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7A">
        <w:rPr>
          <w:rFonts w:ascii="Times New Roman" w:hAnsi="Times New Roman" w:cs="Times New Roman"/>
          <w:sz w:val="28"/>
          <w:szCs w:val="28"/>
        </w:rPr>
        <w:t>--в налоговом органе в качестве налогоплательщиков зарегистрировался один индивидуальный предприниматель,</w:t>
      </w:r>
    </w:p>
    <w:p w:rsidR="00623FE1" w:rsidRPr="00962E7A" w:rsidRDefault="00623FE1" w:rsidP="00623FE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7A">
        <w:rPr>
          <w:rFonts w:ascii="Times New Roman" w:hAnsi="Times New Roman" w:cs="Times New Roman"/>
          <w:sz w:val="28"/>
          <w:szCs w:val="28"/>
        </w:rPr>
        <w:t>--дополнительные поступления НДФЛ в консолидированный бюджет района за 2019 год составили 167,4 тыс. рублей.</w:t>
      </w:r>
    </w:p>
    <w:p w:rsidR="00623FE1" w:rsidRPr="00B929F9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23FE1" w:rsidRPr="00C91F3A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F3A">
        <w:rPr>
          <w:rFonts w:ascii="Times New Roman" w:hAnsi="Times New Roman" w:cs="Times New Roman"/>
          <w:b/>
          <w:sz w:val="28"/>
          <w:szCs w:val="28"/>
          <w:u w:val="single"/>
        </w:rPr>
        <w:t>БЛОК «ОРГАНИЗАЦИЯ РАБОТЫ КОМИССИЙ»</w:t>
      </w:r>
    </w:p>
    <w:p w:rsidR="00623FE1" w:rsidRPr="00C91F3A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FE1" w:rsidRPr="00C91F3A" w:rsidRDefault="00623FE1" w:rsidP="00623F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F3A">
        <w:rPr>
          <w:rFonts w:ascii="Times New Roman" w:hAnsi="Times New Roman"/>
          <w:sz w:val="28"/>
          <w:szCs w:val="28"/>
        </w:rPr>
        <w:t>Межведомственная комиссия по мобилизации налоговых доходов в консолидированный бюджет муниципального района «</w:t>
      </w:r>
      <w:proofErr w:type="spellStart"/>
      <w:r w:rsidRPr="00C91F3A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C91F3A">
        <w:rPr>
          <w:rFonts w:ascii="Times New Roman" w:hAnsi="Times New Roman"/>
          <w:sz w:val="28"/>
          <w:szCs w:val="28"/>
        </w:rPr>
        <w:t xml:space="preserve"> район», контролю за соблюдением налоговой дисциплины и проблемам оплаты труда муниципального района «</w:t>
      </w:r>
      <w:proofErr w:type="spellStart"/>
      <w:r w:rsidRPr="00C91F3A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C91F3A">
        <w:rPr>
          <w:rFonts w:ascii="Times New Roman" w:hAnsi="Times New Roman"/>
          <w:sz w:val="28"/>
          <w:szCs w:val="28"/>
        </w:rPr>
        <w:t xml:space="preserve"> район». </w:t>
      </w:r>
      <w:r w:rsidRPr="00C91F3A">
        <w:rPr>
          <w:rFonts w:ascii="Times New Roman" w:hAnsi="Times New Roman" w:cs="Times New Roman"/>
          <w:sz w:val="28"/>
          <w:szCs w:val="28"/>
        </w:rPr>
        <w:t>Проведено 4 заседания, з</w:t>
      </w:r>
      <w:r w:rsidRPr="00C91F3A">
        <w:rPr>
          <w:rFonts w:ascii="Times New Roman" w:hAnsi="Times New Roman"/>
          <w:sz w:val="28"/>
          <w:szCs w:val="28"/>
        </w:rPr>
        <w:t xml:space="preserve">аслушано 40 налогоплательщиков. </w:t>
      </w:r>
      <w:r w:rsidRPr="00C91F3A">
        <w:rPr>
          <w:rFonts w:ascii="Times New Roman" w:hAnsi="Times New Roman" w:cs="Times New Roman"/>
          <w:sz w:val="28"/>
          <w:szCs w:val="28"/>
        </w:rPr>
        <w:t>В</w:t>
      </w:r>
      <w:r w:rsidRPr="00C91F3A">
        <w:rPr>
          <w:rFonts w:ascii="Times New Roman" w:hAnsi="Times New Roman"/>
          <w:sz w:val="28"/>
          <w:szCs w:val="28"/>
        </w:rPr>
        <w:t xml:space="preserve"> результате работы комиссии:</w:t>
      </w:r>
    </w:p>
    <w:p w:rsidR="00623FE1" w:rsidRPr="00C91F3A" w:rsidRDefault="00623FE1" w:rsidP="00623F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91F3A">
        <w:rPr>
          <w:rFonts w:ascii="Times New Roman" w:hAnsi="Times New Roman"/>
          <w:sz w:val="28"/>
          <w:szCs w:val="28"/>
        </w:rPr>
        <w:t>--один индивидуальный предприниматель повысил двум работникам заработную плату до минимальной заработной платы, установленной в Забайкальском крае, заключив с ними дополнительные соглашения к трудовым договорам,</w:t>
      </w:r>
    </w:p>
    <w:p w:rsidR="00623FE1" w:rsidRPr="00C91F3A" w:rsidRDefault="00623FE1" w:rsidP="00623F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91F3A">
        <w:rPr>
          <w:rFonts w:ascii="Times New Roman" w:hAnsi="Times New Roman"/>
          <w:sz w:val="28"/>
          <w:szCs w:val="28"/>
        </w:rPr>
        <w:t xml:space="preserve">--два хозяйствующих субъекта, осуществляющие деятельность в лесной отрасли  (ООО «Партнёр» – </w:t>
      </w:r>
      <w:r>
        <w:rPr>
          <w:rFonts w:ascii="Times New Roman" w:hAnsi="Times New Roman"/>
          <w:sz w:val="28"/>
          <w:szCs w:val="28"/>
        </w:rPr>
        <w:t>3</w:t>
      </w:r>
      <w:r w:rsidRPr="00C91F3A">
        <w:rPr>
          <w:rFonts w:ascii="Times New Roman" w:hAnsi="Times New Roman"/>
          <w:sz w:val="28"/>
          <w:szCs w:val="28"/>
        </w:rPr>
        <w:t xml:space="preserve"> обособленных подразделения (урочище Ткачёва Падь, с. Харагун – по двум адресам), ООО «ТСЛКЧ» – 1 обособленное подразделение (урочище Ткачёва Падь)), зарегистрировали обособленные подразделения по месту осуществления деятельности на территории </w:t>
      </w:r>
      <w:proofErr w:type="spellStart"/>
      <w:r w:rsidRPr="00C91F3A">
        <w:rPr>
          <w:rFonts w:ascii="Times New Roman" w:hAnsi="Times New Roman"/>
          <w:sz w:val="28"/>
          <w:szCs w:val="28"/>
        </w:rPr>
        <w:t>Хилокского</w:t>
      </w:r>
      <w:proofErr w:type="spellEnd"/>
      <w:r w:rsidRPr="00C91F3A">
        <w:rPr>
          <w:rFonts w:ascii="Times New Roman" w:hAnsi="Times New Roman"/>
          <w:sz w:val="28"/>
          <w:szCs w:val="28"/>
        </w:rPr>
        <w:t xml:space="preserve"> района,</w:t>
      </w: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lastRenderedPageBreak/>
        <w:t>--дополнительные поступления НДФЛ в консолидированный бюджет района за 2019 год составили 1346,8 тыс. рублей.</w:t>
      </w:r>
    </w:p>
    <w:p w:rsidR="00623FE1" w:rsidRPr="00E85C5B" w:rsidRDefault="00623FE1" w:rsidP="00623F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 xml:space="preserve">Комиссия по рассмотрению результатов финансово-хозяйственной </w:t>
      </w:r>
      <w:proofErr w:type="gramStart"/>
      <w:r w:rsidRPr="00E85C5B">
        <w:rPr>
          <w:rFonts w:ascii="Times New Roman" w:hAnsi="Times New Roman" w:cs="Times New Roman"/>
          <w:sz w:val="28"/>
          <w:szCs w:val="28"/>
        </w:rPr>
        <w:t>деятельности  муниципальных</w:t>
      </w:r>
      <w:proofErr w:type="gramEnd"/>
      <w:r w:rsidRPr="00E85C5B">
        <w:rPr>
          <w:rFonts w:ascii="Times New Roman" w:hAnsi="Times New Roman" w:cs="Times New Roman"/>
          <w:sz w:val="28"/>
          <w:szCs w:val="28"/>
        </w:rPr>
        <w:t xml:space="preserve"> унитарных предприятий. Проведено 3 заседания. Работа предприятий признана удовлетворительной.</w:t>
      </w:r>
    </w:p>
    <w:p w:rsidR="00623FE1" w:rsidRPr="00E85C5B" w:rsidRDefault="00623FE1" w:rsidP="00623F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>Межведомственная комиссия по охране труда. Проведено 4 заседания.</w:t>
      </w:r>
    </w:p>
    <w:p w:rsidR="00623FE1" w:rsidRPr="00E85C5B" w:rsidRDefault="00623FE1" w:rsidP="00623FE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>Районная трехсторонняя комиссия по регулированию социально-трудовых отношений. Проведено 4 заседания.</w:t>
      </w:r>
    </w:p>
    <w:p w:rsidR="00623FE1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23FE1" w:rsidRPr="00B929F9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23FE1" w:rsidRPr="00E85C5B" w:rsidRDefault="00623FE1" w:rsidP="00623F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5B">
        <w:rPr>
          <w:rFonts w:ascii="Times New Roman" w:hAnsi="Times New Roman" w:cs="Times New Roman"/>
          <w:b/>
          <w:sz w:val="28"/>
          <w:szCs w:val="28"/>
          <w:u w:val="single"/>
        </w:rPr>
        <w:t>БЛОК «ОСУЩЕСТВЛЕНИЕ ГОСУДАРСТВЕННЫХ ПОЛНОМОЧИЙ В СФЕРЕ ТРУДА</w:t>
      </w:r>
      <w:r w:rsidRPr="00E85C5B">
        <w:rPr>
          <w:rFonts w:ascii="Times New Roman" w:hAnsi="Times New Roman" w:cs="Times New Roman"/>
          <w:sz w:val="28"/>
          <w:szCs w:val="28"/>
        </w:rPr>
        <w:t>»</w:t>
      </w:r>
      <w:r w:rsidRPr="00E85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>Специалистом, осуществляющим государственные полномочия в сфере труда:</w:t>
      </w: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 xml:space="preserve">--проведено 66 обследований состояния условий и охраны труда </w:t>
      </w:r>
      <w:r w:rsidRPr="00E85C5B">
        <w:rPr>
          <w:rFonts w:ascii="Times New Roman" w:hAnsi="Times New Roman" w:cs="Times New Roman"/>
          <w:bCs/>
          <w:sz w:val="28"/>
          <w:szCs w:val="28"/>
        </w:rPr>
        <w:t>хозяйствующих субъектов района,</w:t>
      </w: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>--принято участие в расследовании 4-х несчастных случаях,</w:t>
      </w:r>
    </w:p>
    <w:p w:rsidR="00623FE1" w:rsidRPr="00E85C5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5B">
        <w:rPr>
          <w:rFonts w:ascii="Times New Roman" w:hAnsi="Times New Roman" w:cs="Times New Roman"/>
          <w:sz w:val="28"/>
          <w:szCs w:val="28"/>
        </w:rPr>
        <w:t>--проведено 8 плановых проверок подведомственных организаций, выявлено 56 нарушений трудового законодательства,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--23-м работодателям и 7-ми работникам организаций оказана методическая и консультативная помощь, подготовлено 10 информаций на сайт района и 4 статьи в газету «Рабочая трибуна»,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--проверены 13 коллективных договоров, по результатам проверок работодателям выданы рекомендации,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 xml:space="preserve">--осуществлена уведомительная регистрация 13-ти коллективных договоров </w:t>
      </w:r>
      <w:proofErr w:type="gramStart"/>
      <w:r w:rsidRPr="001B7D9B">
        <w:rPr>
          <w:rFonts w:ascii="Times New Roman" w:hAnsi="Times New Roman" w:cs="Times New Roman"/>
          <w:sz w:val="28"/>
          <w:szCs w:val="28"/>
        </w:rPr>
        <w:t>и  5</w:t>
      </w:r>
      <w:proofErr w:type="gramEnd"/>
      <w:r w:rsidRPr="001B7D9B">
        <w:rPr>
          <w:rFonts w:ascii="Times New Roman" w:hAnsi="Times New Roman" w:cs="Times New Roman"/>
          <w:sz w:val="28"/>
          <w:szCs w:val="28"/>
        </w:rPr>
        <w:t>-ти изменений (дополнений) к ним,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--проведен ежегодный районный конкурс на лучшую организацию работы по охране труда,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--сформирован прогноз сводного баланса трудовых ресурсов на 2020 – 2022 годы,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--актуализирован банк данных служб охраны труда и специалистов по охране труда в организациях муниципального района «</w:t>
      </w:r>
      <w:proofErr w:type="spellStart"/>
      <w:r w:rsidRPr="001B7D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B7D9B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 xml:space="preserve">--организовано проведение мониторинга специальной оценки условий труда во </w:t>
      </w:r>
      <w:proofErr w:type="gramStart"/>
      <w:r w:rsidRPr="001B7D9B">
        <w:rPr>
          <w:rFonts w:ascii="Times New Roman" w:hAnsi="Times New Roman" w:cs="Times New Roman"/>
          <w:sz w:val="28"/>
          <w:szCs w:val="28"/>
        </w:rPr>
        <w:t>всех  организациях</w:t>
      </w:r>
      <w:proofErr w:type="gramEnd"/>
      <w:r w:rsidRPr="001B7D9B">
        <w:rPr>
          <w:rFonts w:ascii="Times New Roman" w:hAnsi="Times New Roman" w:cs="Times New Roman"/>
          <w:sz w:val="28"/>
          <w:szCs w:val="28"/>
        </w:rPr>
        <w:t xml:space="preserve"> культуры и органах местного самоуправления района и поселений,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--проведён мониторинг по оплате труда работников бюджетных учреждений (ежедекадно и ежемесячно),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--проведён мониторинг реализации программы поэтапного совершенствования системы оплаты труда (2 раза в год),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--проведён мониторинг потребности организаций района в работниках в профессионально – квалификационном разрезе.</w:t>
      </w: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E1" w:rsidRPr="001B7D9B" w:rsidRDefault="00623FE1" w:rsidP="00623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b/>
          <w:sz w:val="28"/>
          <w:szCs w:val="28"/>
          <w:u w:val="single"/>
        </w:rPr>
        <w:t>БЛОК «ПРОЧИЕ ПОЛНОМОЧИЯ»</w:t>
      </w:r>
    </w:p>
    <w:p w:rsidR="00623FE1" w:rsidRPr="001B7D9B" w:rsidRDefault="00623FE1" w:rsidP="00623FE1">
      <w:pPr>
        <w:pStyle w:val="a3"/>
        <w:ind w:firstLine="709"/>
        <w:jc w:val="both"/>
        <w:rPr>
          <w:rStyle w:val="a7"/>
          <w:sz w:val="28"/>
          <w:szCs w:val="28"/>
        </w:rPr>
      </w:pPr>
    </w:p>
    <w:p w:rsidR="00623FE1" w:rsidRPr="001B7D9B" w:rsidRDefault="00623FE1" w:rsidP="00623FE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9B">
        <w:rPr>
          <w:rStyle w:val="a7"/>
          <w:rFonts w:ascii="Times New Roman" w:hAnsi="Times New Roman" w:cs="Times New Roman"/>
          <w:sz w:val="28"/>
          <w:szCs w:val="28"/>
        </w:rPr>
        <w:t xml:space="preserve">Проведен мониторинг 38 муниципальных услуг, предоставляемых учреждениями и структурных подразделений администрации района. 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Актуализированы паспорт социально – экономического развития и инвестиционный паспорт района.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Подготовлена и размещена на сайте района информация об итогах социально-экономического развития муниципального района «</w:t>
      </w:r>
      <w:proofErr w:type="spellStart"/>
      <w:r w:rsidRPr="001B7D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B7D9B">
        <w:rPr>
          <w:rFonts w:ascii="Times New Roman" w:hAnsi="Times New Roman" w:cs="Times New Roman"/>
          <w:sz w:val="28"/>
          <w:szCs w:val="28"/>
        </w:rPr>
        <w:t xml:space="preserve"> район» в 2018 году.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 xml:space="preserve">Проведён ежеквартальный мониторинг </w:t>
      </w:r>
      <w:r w:rsidRPr="001B7D9B">
        <w:rPr>
          <w:rFonts w:ascii="Times New Roman" w:hAnsi="Times New Roman" w:cs="Times New Roman"/>
          <w:bCs/>
          <w:sz w:val="28"/>
          <w:szCs w:val="28"/>
        </w:rPr>
        <w:t xml:space="preserve">основных показателей социально – экономического развития </w:t>
      </w:r>
      <w:r w:rsidRPr="001B7D9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1B7D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B7D9B">
        <w:rPr>
          <w:rFonts w:ascii="Times New Roman" w:hAnsi="Times New Roman" w:cs="Times New Roman"/>
          <w:sz w:val="28"/>
          <w:szCs w:val="28"/>
        </w:rPr>
        <w:t xml:space="preserve"> район» для обоснования бюджета.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Подготовлен и размещён на сайте района доклада главы муниципального района «</w:t>
      </w:r>
      <w:proofErr w:type="spellStart"/>
      <w:r w:rsidRPr="001B7D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B7D9B">
        <w:rPr>
          <w:rFonts w:ascii="Times New Roman" w:hAnsi="Times New Roman" w:cs="Times New Roman"/>
          <w:sz w:val="28"/>
          <w:szCs w:val="28"/>
        </w:rPr>
        <w:t xml:space="preserve"> район» о достигнутых значениях показателей для оценки эффективности деятельности органов местного самоуправления муниципального района «</w:t>
      </w:r>
      <w:proofErr w:type="spellStart"/>
      <w:r w:rsidRPr="001B7D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1B7D9B">
        <w:rPr>
          <w:rFonts w:ascii="Times New Roman" w:hAnsi="Times New Roman" w:cs="Times New Roman"/>
          <w:sz w:val="28"/>
          <w:szCs w:val="28"/>
        </w:rPr>
        <w:t xml:space="preserve"> район» за 2018 год и их планируемых значениях на 2019 – 2021 годы.</w:t>
      </w:r>
    </w:p>
    <w:p w:rsidR="00623FE1" w:rsidRPr="001B7D9B" w:rsidRDefault="00623FE1" w:rsidP="00623F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Принято участие в работе комиссии по организации взаимодействия исполнительных органов государственной власти, органов местного самоуправления при оказании государственной социальной помощи на основании социального контракта (4 заседания).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Проведён мониторинг состояния рынка сельскохозяйственной продукции, сырья и продовольствия (ежедневно).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Произведены расчёт, согласование и утверждение стоимости ритуальных услуг, предоставляемых согласно гарантированному перечню услуг по погребению отдельных категорий умерших.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Актуализирована информация о дислокации предприятий.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Актуализирован реестр субъектов малого и среднего предпринимательства.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Актуализирован реестр объектов потребительского рынка.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Проведена инвентаризация</w:t>
      </w:r>
      <w:r w:rsidRPr="001B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D9B">
        <w:rPr>
          <w:rFonts w:ascii="Times New Roman" w:hAnsi="Times New Roman" w:cs="Times New Roman"/>
          <w:sz w:val="28"/>
          <w:szCs w:val="28"/>
        </w:rPr>
        <w:t>сельскохозяйственной техники всех КФХ района.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Проведены приём, проверка и анализ годовой отчетности крестьянских фермерских хозяйств, сформирована и защищена в Министерстве сельского хозяйства Забайкальского края сводная отчётность.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Подготовлен план проведения зимовки скота, проведён мониторинг хода проведения зимовки (ежемесячно).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>Сформирован сводный отчет о средствах целевого финансирования (использования субсидий).</w:t>
      </w:r>
    </w:p>
    <w:p w:rsidR="00623FE1" w:rsidRPr="001B7D9B" w:rsidRDefault="00623FE1" w:rsidP="00623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9B">
        <w:rPr>
          <w:rFonts w:ascii="Times New Roman" w:hAnsi="Times New Roman" w:cs="Times New Roman"/>
          <w:sz w:val="28"/>
          <w:szCs w:val="28"/>
        </w:rPr>
        <w:t xml:space="preserve">Сформирован план подготовки сельхозпредприятий района к весенне-полевым работам, проведён мониторинг хода их проведения (еженедельно). 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E1">
        <w:rPr>
          <w:rFonts w:ascii="Times New Roman" w:hAnsi="Times New Roman" w:cs="Times New Roman"/>
          <w:sz w:val="28"/>
          <w:szCs w:val="28"/>
        </w:rPr>
        <w:t>Проведён мониторинг хода заготовки грубых кормов в разрезе крестьянских (фермерских) хозяйств и сельских поселений района (еженедельно).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E1">
        <w:rPr>
          <w:rFonts w:ascii="Times New Roman" w:hAnsi="Times New Roman" w:cs="Times New Roman"/>
          <w:sz w:val="28"/>
          <w:szCs w:val="28"/>
        </w:rPr>
        <w:lastRenderedPageBreak/>
        <w:t>Сформирован заключительный баланс урожай зерновых и кормовых культур, картофеля и овощей.</w:t>
      </w:r>
    </w:p>
    <w:p w:rsidR="00623FE1" w:rsidRPr="00623FE1" w:rsidRDefault="00623FE1" w:rsidP="00623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E1">
        <w:rPr>
          <w:rFonts w:ascii="Times New Roman" w:hAnsi="Times New Roman" w:cs="Times New Roman"/>
          <w:sz w:val="28"/>
          <w:szCs w:val="28"/>
        </w:rPr>
        <w:t>Организованы мероприятия по подготовке к пожароопасному сезону, проведены проверки по вопросам обеспечения пожарной безопасности крестьянских фермерских хозяйств района.</w:t>
      </w:r>
    </w:p>
    <w:p w:rsidR="00623FE1" w:rsidRPr="00020470" w:rsidRDefault="00623FE1" w:rsidP="0002047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623FE1" w:rsidRPr="00020470" w:rsidSect="00623FE1">
          <w:type w:val="continuous"/>
          <w:pgSz w:w="11837" w:h="16848"/>
          <w:pgMar w:top="1134" w:right="850" w:bottom="1134" w:left="1701" w:header="708" w:footer="708" w:gutter="0"/>
          <w:cols w:space="720"/>
          <w:docGrid w:linePitch="360"/>
        </w:sectPr>
      </w:pPr>
    </w:p>
    <w:p w:rsidR="00020470" w:rsidRPr="00E83A83" w:rsidRDefault="00020470" w:rsidP="00020470">
      <w:pPr>
        <w:rPr>
          <w:sz w:val="28"/>
          <w:szCs w:val="28"/>
        </w:rPr>
      </w:pPr>
    </w:p>
    <w:p w:rsidR="00655116" w:rsidRPr="00655116" w:rsidRDefault="00655116" w:rsidP="00655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5116" w:rsidRPr="0065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B92"/>
    <w:multiLevelType w:val="hybridMultilevel"/>
    <w:tmpl w:val="341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5231"/>
    <w:multiLevelType w:val="hybridMultilevel"/>
    <w:tmpl w:val="F79A756A"/>
    <w:lvl w:ilvl="0" w:tplc="6868C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6FA1"/>
    <w:multiLevelType w:val="hybridMultilevel"/>
    <w:tmpl w:val="F42A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7843"/>
    <w:multiLevelType w:val="hybridMultilevel"/>
    <w:tmpl w:val="F774A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AA5"/>
    <w:multiLevelType w:val="hybridMultilevel"/>
    <w:tmpl w:val="40124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B128F"/>
    <w:multiLevelType w:val="hybridMultilevel"/>
    <w:tmpl w:val="0C52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59"/>
    <w:rsid w:val="00020470"/>
    <w:rsid w:val="00052DBD"/>
    <w:rsid w:val="000D15F2"/>
    <w:rsid w:val="00102B99"/>
    <w:rsid w:val="00105293"/>
    <w:rsid w:val="003B686D"/>
    <w:rsid w:val="005C6E59"/>
    <w:rsid w:val="00623FE1"/>
    <w:rsid w:val="00655116"/>
    <w:rsid w:val="007371BC"/>
    <w:rsid w:val="007633C8"/>
    <w:rsid w:val="00A479EF"/>
    <w:rsid w:val="00AD6A45"/>
    <w:rsid w:val="00B0694C"/>
    <w:rsid w:val="00C04402"/>
    <w:rsid w:val="00CF395F"/>
    <w:rsid w:val="00EC4637"/>
    <w:rsid w:val="00F1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CD2"/>
  <w15:chartTrackingRefBased/>
  <w15:docId w15:val="{46D165EE-01B2-4DDE-9279-343029C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5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6A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04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3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3FE1"/>
    <w:rPr>
      <w:b/>
      <w:bCs/>
    </w:rPr>
  </w:style>
  <w:style w:type="paragraph" w:customStyle="1" w:styleId="ConsPlusNonformat">
    <w:name w:val="ConsPlusNonformat"/>
    <w:rsid w:val="00623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23FE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23FE1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23F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3FE1"/>
  </w:style>
  <w:style w:type="character" w:customStyle="1" w:styleId="12">
    <w:name w:val="Основной текст + 12"/>
    <w:aliases w:val="5 pt2"/>
    <w:basedOn w:val="a0"/>
    <w:uiPriority w:val="99"/>
    <w:rsid w:val="00623FE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9028</Words>
  <Characters>51461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 Ильенко</cp:lastModifiedBy>
  <cp:revision>2</cp:revision>
  <cp:lastPrinted>2020-03-11T05:16:00Z</cp:lastPrinted>
  <dcterms:created xsi:type="dcterms:W3CDTF">2020-03-19T13:42:00Z</dcterms:created>
  <dcterms:modified xsi:type="dcterms:W3CDTF">2020-03-19T13:42:00Z</dcterms:modified>
</cp:coreProperties>
</file>