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2A" w:rsidRPr="0008212A" w:rsidRDefault="0008212A" w:rsidP="0008212A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08212A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Памятка "Механизм получения услуг по лицензированию медицинской деятельности"</w:t>
      </w:r>
    </w:p>
    <w:p w:rsidR="0008212A" w:rsidRPr="0008212A" w:rsidRDefault="0008212A" w:rsidP="0008212A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proofErr w:type="gramStart"/>
      <w:r w:rsidRPr="0008212A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​Вопросы лицензирования отдельных видов деятельности регламентируются Федеральным законом РФ от 04.05.2011 г. N 99-ФЗ 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«О лицензировании отдельных видов деятельности»</w:t>
      </w:r>
      <w:r w:rsidRPr="0008212A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, в частности лицензирование медицинской деятельности регламентировано постановлением Правительства РФ от 16.04.2012 №291 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«О лицензировании медицинской деятельности (за исключением указанной 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Сколково</w:t>
      </w:r>
      <w:proofErr w:type="spellEnd"/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»)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Предоставление государственной услуги по выдаче лицензии в Забайкальском крае осуществляется 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министерством здравоохранения Министерством здравоохранения Забайкальского края (далее – лицензирующий орган).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br/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Перечень документов для получения лицензии: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Для получения лицензии соискатель лицензии направляет или представляет в лицензирующий орган 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заявление о предоставлении лицензии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 к которому прилагаются: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а) 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копии учредительных документов юридического лица, засвидетельствованные в нотариальном порядке;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proofErr w:type="gramStart"/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б)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gramStart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строениях</w:t>
      </w:r>
      <w:proofErr w:type="gramEnd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 сооружениях и (или) помещениях);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в)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г)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сведения о наличии выданного в установленном </w:t>
      </w:r>
      <w:hyperlink r:id="rId5" w:history="1">
        <w:r w:rsidRPr="0008212A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порядке</w:t>
        </w:r>
      </w:hyperlink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санитарно-эпидемиологического заключения о соответствии санитарным </w:t>
      </w:r>
      <w:hyperlink r:id="rId6" w:history="1">
        <w:r w:rsidRPr="0008212A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правилам</w:t>
        </w:r>
      </w:hyperlink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зданий, строений, сооружений и (или) помещений, необходимых для выполнения соискателем лицензии заявленных работ (услуг);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д)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е)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копии документов, подтверждающих наличие у лиц, указанных в </w:t>
      </w:r>
      <w:hyperlink r:id="rId7" w:history="1">
        <w:r w:rsidRPr="0008212A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подпункте "в" пункта 4</w:t>
        </w:r>
      </w:hyperlink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вышеуказанного Положения, соответствующего профессионального образования, сертификатов, стажа работы по специальности;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ж)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з)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и)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копия документа, подтверждающего уплату государственной пошлины за предоставление лицензии;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к)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опись прилагаемых документов.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lastRenderedPageBreak/>
        <w:t>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 целью повышения Национального рейтинга состояния инвестиционного климата Забайкальского края, соискатель лицензии может направить для предварительного просмотра заявление о предоставлении лицензии на адрес электронной почты отдела лицензирования: </w:t>
      </w:r>
      <w:hyperlink r:id="rId8" w:history="1">
        <w:r w:rsidRPr="0008212A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licenz@minzdrav.e-zab.ru</w:t>
        </w:r>
      </w:hyperlink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 предварительно позвонив по телефону 8 (3022) 21-04-93.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Срок оформления лицензии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В срок,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 не превышающий 45 рабочих дней со дня приема заявления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 о предоставлении лицензии и прилагаемых к нему документов, лицензирующий орган осуществляет проверку полноты и </w:t>
      </w:r>
      <w:proofErr w:type="gramStart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достоверности</w:t>
      </w:r>
      <w:proofErr w:type="gramEnd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содержащихся в заявлении и документах сведений и 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принимает решение о предоставлении лицензии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или </w:t>
      </w: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об отказе в ее предоставлении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.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t>С дополнительной информацией по вопросам лицензирования соискатели лицензии и лицензиаты могут ознакомиться </w:t>
      </w:r>
      <w:r w:rsidRPr="0008212A">
        <w:rPr>
          <w:rFonts w:ascii="Arial" w:eastAsia="Times New Roman" w:hAnsi="Arial" w:cs="Arial"/>
          <w:b/>
          <w:bCs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t>на официальном сайте </w:t>
      </w: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t>министерства здравоохранения Забайкальского края:  </w:t>
      </w:r>
      <w:hyperlink r:id="rId9" w:history="1">
        <w:r w:rsidRPr="0008212A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licenz@minzdrav.e-zab.ru</w:t>
        </w:r>
      </w:hyperlink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 </w:t>
      </w: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t>в разделе «Организациям», «Лицензирование», а так же при обращении в отдел лицензирования министерства здравоохранения Забайкальского края.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Контактная информация министерства здравоохранения Забайкальского края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Местонахождение: 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672090, Забайкальский край, г. Чита, ул. </w:t>
      </w:r>
      <w:proofErr w:type="spellStart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Богомягкова</w:t>
      </w:r>
      <w:proofErr w:type="spellEnd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 д. 23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Отдел лицензирования: кабинеты 310, 306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График работы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: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понедельник – четверг – с 8.45 до 18.00 (перерыв - 13.00 – 14.00);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среда – приемный день;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пятница – с  08.45 до 16.45 (перерыв - 13.00 – 14.00);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суббота и воскресенье – выходные дни.</w:t>
      </w:r>
    </w:p>
    <w:p w:rsidR="0008212A" w:rsidRPr="0008212A" w:rsidRDefault="0008212A" w:rsidP="0008212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Телефоны: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8 (3022) 21-04-93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Добавочный номер: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Лазарев Глеб Евгеньевич – начальник отдела 4599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proofErr w:type="gramStart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Чистых</w:t>
      </w:r>
      <w:proofErr w:type="gramEnd"/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Николай Валерьевич (фармацевтическая деятельность) 4590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Павлова Алена Сергеевна (медицинская деятельность) 4554</w:t>
      </w:r>
    </w:p>
    <w:p w:rsidR="0008212A" w:rsidRPr="0008212A" w:rsidRDefault="0008212A" w:rsidP="0008212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</w:p>
    <w:p w:rsidR="0008212A" w:rsidRPr="0008212A" w:rsidRDefault="0008212A" w:rsidP="0008212A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8212A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t>Источник: http://www.chitazdrav.ru/node/5982 </w:t>
      </w: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br/>
      </w: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br/>
        <w:t>Фото: https://yandex.ru/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br/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br/>
      </w:r>
      <w:r w:rsidRPr="0008212A">
        <w:rPr>
          <w:rFonts w:ascii="Arial" w:eastAsia="Times New Roman" w:hAnsi="Arial" w:cs="Arial"/>
          <w:i/>
          <w:iCs/>
          <w:color w:val="464646"/>
          <w:sz w:val="20"/>
          <w:szCs w:val="20"/>
          <w:bdr w:val="none" w:sz="0" w:space="0" w:color="auto" w:frame="1"/>
          <w:lang w:eastAsia="ru-RU"/>
        </w:rPr>
        <w:t>Дата размещения информации: 13.03.2020</w:t>
      </w:r>
      <w:r w:rsidRPr="0008212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br/>
      </w:r>
    </w:p>
    <w:p w:rsidR="00CF5E25" w:rsidRDefault="004B28F0">
      <w:r>
        <w:rPr>
          <w:noProof/>
          <w:lang w:eastAsia="ru-RU"/>
        </w:rPr>
        <w:lastRenderedPageBreak/>
        <w:drawing>
          <wp:inline distT="0" distB="0" distL="0" distR="0">
            <wp:extent cx="4638675" cy="9753600"/>
            <wp:effectExtent l="0" t="0" r="9525" b="0"/>
            <wp:docPr id="1" name="Рисунок 1" descr="C:\Users\admin-eco2\Desktop\Лицензия на мед обслуживание на сайт_М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esktop\Лицензия на мед обслуживание на сайт_МЗ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E"/>
    <w:rsid w:val="0008212A"/>
    <w:rsid w:val="004B28F0"/>
    <w:rsid w:val="00CF5E25"/>
    <w:rsid w:val="00F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212A"/>
    <w:rPr>
      <w:b/>
      <w:bCs/>
    </w:rPr>
  </w:style>
  <w:style w:type="paragraph" w:styleId="a4">
    <w:name w:val="Normal (Web)"/>
    <w:basedOn w:val="a"/>
    <w:uiPriority w:val="99"/>
    <w:semiHidden/>
    <w:unhideWhenUsed/>
    <w:rsid w:val="000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212A"/>
    <w:rPr>
      <w:color w:val="0000FF"/>
      <w:u w:val="single"/>
    </w:rPr>
  </w:style>
  <w:style w:type="character" w:styleId="a6">
    <w:name w:val="Emphasis"/>
    <w:basedOn w:val="a0"/>
    <w:uiPriority w:val="20"/>
    <w:qFormat/>
    <w:rsid w:val="000821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212A"/>
    <w:rPr>
      <w:b/>
      <w:bCs/>
    </w:rPr>
  </w:style>
  <w:style w:type="paragraph" w:styleId="a4">
    <w:name w:val="Normal (Web)"/>
    <w:basedOn w:val="a"/>
    <w:uiPriority w:val="99"/>
    <w:semiHidden/>
    <w:unhideWhenUsed/>
    <w:rsid w:val="000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212A"/>
    <w:rPr>
      <w:color w:val="0000FF"/>
      <w:u w:val="single"/>
    </w:rPr>
  </w:style>
  <w:style w:type="character" w:styleId="a6">
    <w:name w:val="Emphasis"/>
    <w:basedOn w:val="a0"/>
    <w:uiPriority w:val="20"/>
    <w:qFormat/>
    <w:rsid w:val="000821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z@minzdrav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E079236DC12D2D88AFAA5E4B1204A85E862122E86A9F526769ECB84AFEEC6DFBCD4615F997D37D8Z6t2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CE079236DC12D2D88AFAA5E4B1204A85E8631E2984A0F526769ECB84AFZEt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CE079236DC12D2D88AFAA5E4B1204A85E86E122A8DA9F526769ECB84AFEEC6DFBCD4615F997D37DBZ6tA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licenz@minzdrav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5071</Characters>
  <Application>Microsoft Office Word</Application>
  <DocSecurity>0</DocSecurity>
  <Lines>42</Lines>
  <Paragraphs>11</Paragraphs>
  <ScaleCrop>false</ScaleCrop>
  <Company>Krokoz™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2020-03-23T01:37:00Z</dcterms:created>
  <dcterms:modified xsi:type="dcterms:W3CDTF">2020-03-23T01:39:00Z</dcterms:modified>
</cp:coreProperties>
</file>