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B2" w:rsidRPr="003B3EB2" w:rsidRDefault="003B3EB2" w:rsidP="003B3EB2">
      <w:pPr>
        <w:pBdr>
          <w:bottom w:val="single" w:sz="18" w:space="0" w:color="C4D3EB"/>
        </w:pBdr>
        <w:spacing w:after="525" w:line="312" w:lineRule="atLeast"/>
        <w:ind w:left="420" w:right="720"/>
        <w:textAlignment w:val="baseline"/>
        <w:outlineLvl w:val="0"/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</w:pPr>
      <w:r w:rsidRPr="003B3EB2">
        <w:rPr>
          <w:rFonts w:ascii="Georgia" w:eastAsia="Times New Roman" w:hAnsi="Georgia" w:cs="Times New Roman"/>
          <w:color w:val="B81212"/>
          <w:kern w:val="36"/>
          <w:sz w:val="44"/>
          <w:szCs w:val="44"/>
          <w:lang w:eastAsia="ru-RU"/>
        </w:rPr>
        <w:t>Региональный центр инжиниринга</w:t>
      </w:r>
    </w:p>
    <w:p w:rsidR="003B3EB2" w:rsidRPr="003B3EB2" w:rsidRDefault="003B3EB2" w:rsidP="003B3EB2">
      <w:pPr>
        <w:spacing w:before="60" w:after="60" w:line="255" w:lineRule="atLeast"/>
        <w:textAlignment w:val="baseline"/>
        <w:rPr>
          <w:rFonts w:ascii="Times New Roman" w:eastAsia="Times New Roman" w:hAnsi="Times New Roman" w:cs="Times New Roman"/>
          <w:b/>
          <w:bCs/>
          <w:color w:val="4878B2"/>
          <w:sz w:val="20"/>
          <w:szCs w:val="20"/>
          <w:lang w:eastAsia="ru-RU"/>
        </w:rPr>
      </w:pPr>
      <w:r w:rsidRPr="003B3EB2">
        <w:rPr>
          <w:rFonts w:ascii="Times New Roman" w:eastAsia="Times New Roman" w:hAnsi="Times New Roman" w:cs="Times New Roman"/>
          <w:b/>
          <w:bCs/>
          <w:color w:val="4878B2"/>
          <w:sz w:val="20"/>
          <w:szCs w:val="20"/>
          <w:lang w:eastAsia="ru-RU"/>
        </w:rPr>
        <w:t>Региональный центр инжиниринга (РЦИ) является структурным подразделением Акционерного общества «Корпорация развития Забайкальского края».</w:t>
      </w:r>
    </w:p>
    <w:p w:rsidR="003B3EB2" w:rsidRPr="003B3EB2" w:rsidRDefault="003B3EB2" w:rsidP="003B3EB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EB2">
        <w:rPr>
          <w:rFonts w:ascii="Times New Roman" w:eastAsia="Times New Roman" w:hAnsi="Times New Roman" w:cs="Times New Roman"/>
          <w:sz w:val="20"/>
          <w:szCs w:val="20"/>
          <w:lang w:eastAsia="ru-RU"/>
        </w:rPr>
        <w:t>​Основная цель создания РЦИ – содействие развитию производственных предприятий на территории Забайкальского края.</w:t>
      </w:r>
      <w:r w:rsidRPr="003B3E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B3E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B3EB2" w:rsidRPr="003B3EB2" w:rsidRDefault="003B3EB2" w:rsidP="003B3EB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3B3EB2"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  <w:t>В рамках деятельности РЦИ осуществляется софинансирование оплаты инжиниринговых услуг для производственных предприятий Забайкальского края (в размере от 50 % до 90  %).</w:t>
      </w:r>
    </w:p>
    <w:p w:rsidR="003B3EB2" w:rsidRPr="003B3EB2" w:rsidRDefault="003B3EB2" w:rsidP="003B3EB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3B3EB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К указанным услугам относятся:</w:t>
      </w:r>
    </w:p>
    <w:p w:rsidR="003B3EB2" w:rsidRPr="003B3EB2" w:rsidRDefault="003B3EB2" w:rsidP="003B3EB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3B3EB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- определение индекса технологической готовности;</w:t>
      </w:r>
    </w:p>
    <w:p w:rsidR="003B3EB2" w:rsidRPr="003B3EB2" w:rsidRDefault="003B3EB2" w:rsidP="003B3EB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3B3EB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- разработка программ модернизации, технического перевооружения и (или) развития производства;</w:t>
      </w:r>
    </w:p>
    <w:p w:rsidR="003B3EB2" w:rsidRPr="003B3EB2" w:rsidRDefault="003B3EB2" w:rsidP="003B3EB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3B3EB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- расчет экономической эффективности внедрения новых технологий в производственную сферу, в том числе в сельское хозяйство и ЖКХ;</w:t>
      </w:r>
    </w:p>
    <w:p w:rsidR="003B3EB2" w:rsidRPr="003B3EB2" w:rsidRDefault="003B3EB2" w:rsidP="003B3EB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3B3EB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- сертификация и декларирование продукции, произведенной на территории Забайкальского края;</w:t>
      </w:r>
    </w:p>
    <w:p w:rsidR="003B3EB2" w:rsidRPr="003B3EB2" w:rsidRDefault="003B3EB2" w:rsidP="003B3EB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3B3EB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- проведение патентных исследований, оформление и защита прав на результаты интеллектуальной деятельности;</w:t>
      </w:r>
    </w:p>
    <w:p w:rsidR="003B3EB2" w:rsidRPr="003B3EB2" w:rsidRDefault="003B3EB2" w:rsidP="003B3EB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3B3EB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- разработка технических решений, направленных на снижение себестоимости производственных процессов, их оптимизацию, проведение пуско-наладочных работ, обучение персонала;</w:t>
      </w:r>
    </w:p>
    <w:p w:rsidR="003B3EB2" w:rsidRPr="003B3EB2" w:rsidRDefault="003B3EB2" w:rsidP="003B3EB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3B3EB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 xml:space="preserve">- проведение технического аудита (включая </w:t>
      </w:r>
      <w:proofErr w:type="gramStart"/>
      <w:r w:rsidRPr="003B3EB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энергетический</w:t>
      </w:r>
      <w:proofErr w:type="gramEnd"/>
      <w:r w:rsidRPr="003B3EB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, технологический и экологический, а также специальную оценку условий труда);</w:t>
      </w:r>
    </w:p>
    <w:p w:rsidR="003B3EB2" w:rsidRPr="003B3EB2" w:rsidRDefault="003B3EB2" w:rsidP="003B3EB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3B3EB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- проведение финансового и (или) управленческого аудита;</w:t>
      </w:r>
    </w:p>
    <w:p w:rsidR="003B3EB2" w:rsidRPr="003B3EB2" w:rsidRDefault="003B3EB2" w:rsidP="003B3EB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3B3EB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 xml:space="preserve">- оказание маркетинговых услуг, в том числе услуг по </w:t>
      </w:r>
      <w:proofErr w:type="spellStart"/>
      <w:r w:rsidRPr="003B3EB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брендированию</w:t>
      </w:r>
      <w:proofErr w:type="spellEnd"/>
      <w:r w:rsidRPr="003B3EB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 xml:space="preserve"> новых продуктов, регистрации товарных знаков на продукцию, произведенную в Забайкальском крае;</w:t>
      </w:r>
    </w:p>
    <w:p w:rsidR="003B3EB2" w:rsidRPr="003B3EB2" w:rsidRDefault="003B3EB2" w:rsidP="003B3EB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3B3EB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- разработка бизнес-планов, технических заданий, ТЭО;</w:t>
      </w:r>
    </w:p>
    <w:p w:rsidR="003B3EB2" w:rsidRPr="003B3EB2" w:rsidRDefault="003B3EB2" w:rsidP="003B3EB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3B3EB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- прочие профильные инженерно-консультационные, опытно-конструкторские, испытательные и инженерно-исследовательские) услуги;</w:t>
      </w:r>
    </w:p>
    <w:p w:rsidR="003B3EB2" w:rsidRPr="003B3EB2" w:rsidRDefault="003B3EB2" w:rsidP="003B3EB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  <w:r w:rsidRPr="003B3EB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 xml:space="preserve">- проведение обучающих семинаров с целью </w:t>
      </w:r>
      <w:proofErr w:type="gramStart"/>
      <w:r w:rsidRPr="003B3EB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повышения квалификации сотрудников предприятий производственной сферы</w:t>
      </w:r>
      <w:proofErr w:type="gramEnd"/>
      <w:r w:rsidRPr="003B3EB2">
        <w:rPr>
          <w:rFonts w:ascii="Times New Roman" w:eastAsia="Times New Roman" w:hAnsi="Times New Roman" w:cs="Times New Roman"/>
          <w:color w:val="464646"/>
          <w:sz w:val="20"/>
          <w:szCs w:val="20"/>
          <w:bdr w:val="none" w:sz="0" w:space="0" w:color="auto" w:frame="1"/>
          <w:lang w:eastAsia="ru-RU"/>
        </w:rPr>
        <w:t>.</w:t>
      </w:r>
    </w:p>
    <w:p w:rsidR="003B3EB2" w:rsidRPr="003B3EB2" w:rsidRDefault="003B3EB2" w:rsidP="003B3EB2">
      <w:pPr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464646"/>
          <w:sz w:val="20"/>
          <w:szCs w:val="20"/>
          <w:lang w:eastAsia="ru-RU"/>
        </w:rPr>
      </w:pPr>
    </w:p>
    <w:p w:rsidR="003B3EB2" w:rsidRPr="003B3EB2" w:rsidRDefault="003B3EB2" w:rsidP="003B3EB2">
      <w:pPr>
        <w:shd w:val="clear" w:color="auto" w:fill="C8E2F0"/>
        <w:spacing w:before="225" w:after="225" w:line="255" w:lineRule="atLeast"/>
        <w:textAlignment w:val="baseline"/>
        <w:rPr>
          <w:rFonts w:ascii="Times New Roman" w:eastAsia="Times New Roman" w:hAnsi="Times New Roman" w:cs="Times New Roman"/>
          <w:b/>
          <w:bCs/>
          <w:color w:val="2579A6"/>
          <w:sz w:val="20"/>
          <w:szCs w:val="20"/>
          <w:lang w:eastAsia="ru-RU"/>
        </w:rPr>
      </w:pPr>
      <w:r w:rsidRPr="003B3EB2">
        <w:rPr>
          <w:rFonts w:ascii="Times New Roman" w:eastAsia="Times New Roman" w:hAnsi="Times New Roman" w:cs="Times New Roman"/>
          <w:b/>
          <w:bCs/>
          <w:color w:val="2579A6"/>
          <w:sz w:val="20"/>
          <w:szCs w:val="20"/>
          <w:lang w:eastAsia="ru-RU"/>
        </w:rPr>
        <w:t xml:space="preserve">Руководитель Забайкальского центра инжиниринга - Емельянова Татьяна Юрьевна                                                                                         Контактная информация:                                                                      </w:t>
      </w:r>
      <w:proofErr w:type="gramStart"/>
      <w:r w:rsidRPr="003B3EB2">
        <w:rPr>
          <w:rFonts w:ascii="Times New Roman" w:eastAsia="Times New Roman" w:hAnsi="Times New Roman" w:cs="Times New Roman"/>
          <w:b/>
          <w:bCs/>
          <w:color w:val="2579A6"/>
          <w:sz w:val="20"/>
          <w:szCs w:val="20"/>
          <w:lang w:eastAsia="ru-RU"/>
        </w:rPr>
        <w:t>Адрес: 672039, г. Чита, ул. Чкалова, 25, стр.1 (офис АО “Корпорация развития Забайкальского края”)                                                                     Тел.: 8(3022) 311-447.</w:t>
      </w:r>
      <w:proofErr w:type="gramEnd"/>
      <w:r w:rsidRPr="003B3EB2">
        <w:rPr>
          <w:rFonts w:ascii="Times New Roman" w:eastAsia="Times New Roman" w:hAnsi="Times New Roman" w:cs="Times New Roman"/>
          <w:b/>
          <w:bCs/>
          <w:color w:val="2579A6"/>
          <w:sz w:val="20"/>
          <w:szCs w:val="20"/>
          <w:lang w:eastAsia="ru-RU"/>
        </w:rPr>
        <w:t xml:space="preserve">                                                                                    Сайт: https://www.zabinvest.ru/rci/.                                                             Электронная почта: rce75@bk.ru.</w:t>
      </w:r>
    </w:p>
    <w:p w:rsidR="00E818E2" w:rsidRDefault="00E818E2">
      <w:bookmarkStart w:id="0" w:name="_GoBack"/>
      <w:bookmarkEnd w:id="0"/>
    </w:p>
    <w:sectPr w:rsidR="00E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44"/>
    <w:rsid w:val="00307A44"/>
    <w:rsid w:val="003B3EB2"/>
    <w:rsid w:val="00E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onse">
    <w:name w:val="anonse"/>
    <w:basedOn w:val="a"/>
    <w:rsid w:val="003B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3B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onse">
    <w:name w:val="anonse"/>
    <w:basedOn w:val="a"/>
    <w:rsid w:val="003B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">
    <w:name w:val="box"/>
    <w:basedOn w:val="a"/>
    <w:rsid w:val="003B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>Krokoz™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2020-03-23T03:46:00Z</dcterms:created>
  <dcterms:modified xsi:type="dcterms:W3CDTF">2020-03-23T03:46:00Z</dcterms:modified>
</cp:coreProperties>
</file>