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4" w:rsidRPr="0051175E" w:rsidRDefault="00BB5544" w:rsidP="00511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175E">
        <w:rPr>
          <w:rFonts w:ascii="Times New Roman" w:hAnsi="Times New Roman" w:cs="Times New Roman"/>
          <w:b/>
          <w:sz w:val="28"/>
          <w:szCs w:val="28"/>
          <w:lang w:eastAsia="ru-RU"/>
        </w:rPr>
        <w:t>СИЗ</w:t>
      </w:r>
      <w:proofErr w:type="gramEnd"/>
      <w:r w:rsidRPr="005117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планируют выдавать на основе</w:t>
      </w:r>
      <w:r w:rsidR="005117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75E">
        <w:rPr>
          <w:rFonts w:ascii="Times New Roman" w:hAnsi="Times New Roman" w:cs="Times New Roman"/>
          <w:b/>
          <w:sz w:val="28"/>
          <w:szCs w:val="28"/>
          <w:lang w:eastAsia="ru-RU"/>
        </w:rPr>
        <w:t>риск-ориентированного подхода</w:t>
      </w:r>
    </w:p>
    <w:p w:rsidR="0051175E" w:rsidRDefault="00BB5544" w:rsidP="00BB5544">
      <w:pPr>
        <w:pStyle w:val="a3"/>
        <w:ind w:firstLine="708"/>
        <w:jc w:val="both"/>
        <w:rPr>
          <w:lang w:eastAsia="ru-RU"/>
        </w:rPr>
      </w:pPr>
      <w:r w:rsidRPr="005065C7">
        <w:rPr>
          <w:lang w:eastAsia="ru-RU"/>
        </w:rPr>
        <w:t> </w:t>
      </w:r>
    </w:p>
    <w:p w:rsidR="00BB5544" w:rsidRPr="00BB5544" w:rsidRDefault="00BB5544" w:rsidP="00BB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544">
        <w:rPr>
          <w:rFonts w:ascii="Times New Roman" w:hAnsi="Times New Roman" w:cs="Times New Roman"/>
          <w:sz w:val="28"/>
          <w:szCs w:val="28"/>
          <w:lang w:eastAsia="ru-RU"/>
        </w:rPr>
        <w:t>Новые поправки в 10 раздел Трудового кодекса, связанный с охраной труда, предусматривают введение новых правил обеспечения рабочих средствами индивидуальной защиты. Благодаря изменениям трудового законодательства, которые предстоит принять депутатам Госдумы в России</w:t>
      </w:r>
      <w:r w:rsidR="00807C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начнет применяться процедура оценки рисков в деятельности предприятий. Обеспечение спецоде</w:t>
      </w:r>
      <w:bookmarkStart w:id="0" w:name="_GoBack"/>
      <w:bookmarkEnd w:id="0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ждой будет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основываться не на существующих типовых нормах выдачи 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>, а на результатах специальной оценки условий труда и оценки профессиональных рисков. Новый подход кардинально изменит ныне действующую систему.</w:t>
      </w:r>
    </w:p>
    <w:p w:rsidR="00BB5544" w:rsidRPr="00BB5544" w:rsidRDefault="00BB5544" w:rsidP="00EB6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Пока выдача средств индивидуальной защиты напрямую связана с типовыми нормами, разработанными для различных видов профессий и работ. Сейчас действует несколько десятков подобных документов. В них прописаны сотни видов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. Несмотря на большое число </w:t>
      </w:r>
      <w:r w:rsidR="00807CB0" w:rsidRPr="00BB5544">
        <w:rPr>
          <w:rFonts w:ascii="Times New Roman" w:hAnsi="Times New Roman" w:cs="Times New Roman"/>
          <w:sz w:val="28"/>
          <w:szCs w:val="28"/>
          <w:lang w:eastAsia="ru-RU"/>
        </w:rPr>
        <w:t>норм,</w:t>
      </w: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множество проблем, мешающих наладить эффективное обеспечение работников спецодеждой. Типовые нормы охватывают далеко не все виды трудовой деятельности, которые представлены в Общероссийском классификаторе профессий. В результате многие работодатели занимаются </w:t>
      </w:r>
      <w:r w:rsidR="00807CB0" w:rsidRPr="00BB5544">
        <w:rPr>
          <w:rFonts w:ascii="Times New Roman" w:hAnsi="Times New Roman" w:cs="Times New Roman"/>
          <w:sz w:val="28"/>
          <w:szCs w:val="28"/>
          <w:lang w:eastAsia="ru-RU"/>
        </w:rPr>
        <w:t>придумыванием,</w:t>
      </w: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откуда набрать категории работ для правильного обеспечения сотрудников спецодеждой.</w:t>
      </w:r>
    </w:p>
    <w:p w:rsidR="00BB5544" w:rsidRPr="00BB5544" w:rsidRDefault="00BB5544" w:rsidP="00807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544">
        <w:rPr>
          <w:rFonts w:ascii="Times New Roman" w:hAnsi="Times New Roman" w:cs="Times New Roman"/>
          <w:sz w:val="28"/>
          <w:szCs w:val="28"/>
          <w:lang w:eastAsia="ru-RU"/>
        </w:rPr>
        <w:t>Существуют и другие пробелы типовых норм. Например, сотрудник, который работает на открытом воздухе</w:t>
      </w:r>
      <w:r w:rsidR="00807C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получить теплую одежду и обувь, однако в нормах ничего не сказано о защите от холода головы и рук. Есть и противоположные ситуации, где работникам определенных профессий полагается утепленная обувь, а об одежде не сказано ничего.</w:t>
      </w:r>
    </w:p>
    <w:p w:rsidR="00BB5544" w:rsidRPr="00BB5544" w:rsidRDefault="00BB5544" w:rsidP="00807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работодатель вправе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увеличить число 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, но не может его сократить в случае ликвидации рисков и изменения технологии производства. Эксперты отмечают, что давно назрела необходимость предоставить работодателям некоторую свободу в определении количества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реальными условиями работы. Подобные возможности предоставляет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риск-ориентированный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BB5544" w:rsidRPr="00BB5544" w:rsidRDefault="00BB5544" w:rsidP="00807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определения комплекта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СИЗ руководство предприятий станет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ориентироваться на базовый минимальный перечень, который можно будут расширять в соответствии с реальными условиями труда и результатами оценки профессиональных рисков. Этот же перечень не позволит работодателю заявлять, что у его работников «полностью отсутствуют» профессиональные риски. С другой стороны, расширенный список даст гарантию максимальной защиты от всех возможных профессиональных рисков.</w:t>
      </w:r>
    </w:p>
    <w:p w:rsidR="00BB5544" w:rsidRPr="00BB5544" w:rsidRDefault="00BB5544" w:rsidP="00807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принятия поправок работодатели будут использовать единые нормы выдачи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разработанные для всех сфер экономики. Они представляют собой комплексный документ выдачи средств индивидуальной защиты, содержание которого основывается на единых кодах профессий (должностей) в соответствии с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016-94, а также единых наименованиях </w:t>
      </w:r>
      <w:r w:rsidRPr="00BB55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СИЗ в соответствии с </w:t>
      </w:r>
      <w:proofErr w:type="spell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Техрегламентом</w:t>
      </w:r>
      <w:proofErr w:type="spell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Таможенного Союза 019/2011. Эти нормы позволяют дополнительно подбирать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результатов СОУТ и оценки профессиональных рисков.</w:t>
      </w:r>
    </w:p>
    <w:p w:rsidR="00BB5544" w:rsidRPr="00BB5544" w:rsidRDefault="00BB5544" w:rsidP="005117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единых норм позволит многократно уменьшить число документов, необходимых для выдачи спецодежды. Одновременно значительно сократится количество видов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>. При этом неизменным останется высокий уровень безопасности и защищенности работников.</w:t>
      </w:r>
    </w:p>
    <w:p w:rsidR="00BB5544" w:rsidRPr="00BB5544" w:rsidRDefault="00BB5544" w:rsidP="005117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Единые нормы не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регулируют вопрос пролонгации сроков использования 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 xml:space="preserve">. Одна из причин связана с отсутствием методик и четких правил определения оснований продления периода носки спецодежды. В них также не представлены дежурные средства индивидуальной защиты. Вместо этого работодателям предоставляется право приобретения комбинированных </w:t>
      </w:r>
      <w:proofErr w:type="gramStart"/>
      <w:r w:rsidRPr="00BB5544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B5544">
        <w:rPr>
          <w:rFonts w:ascii="Times New Roman" w:hAnsi="Times New Roman" w:cs="Times New Roman"/>
          <w:sz w:val="28"/>
          <w:szCs w:val="28"/>
          <w:lang w:eastAsia="ru-RU"/>
        </w:rPr>
        <w:t>, способных обеспечивать защиту одновременно от нескольких видов опасных факторов производства.</w:t>
      </w:r>
    </w:p>
    <w:p w:rsidR="00A25628" w:rsidRPr="00BB5544" w:rsidRDefault="00784CDD" w:rsidP="00BB5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5628" w:rsidRPr="00BB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4"/>
    <w:rsid w:val="0051175E"/>
    <w:rsid w:val="00784CDD"/>
    <w:rsid w:val="00807CB0"/>
    <w:rsid w:val="00BB5544"/>
    <w:rsid w:val="00D52A6A"/>
    <w:rsid w:val="00EB6CC4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2020-03-26T04:12:00Z</dcterms:created>
  <dcterms:modified xsi:type="dcterms:W3CDTF">2020-03-26T06:13:00Z</dcterms:modified>
</cp:coreProperties>
</file>