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01" w:rsidRDefault="00514C01" w:rsidP="00514C01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 xml:space="preserve">Вопрос </w:t>
      </w:r>
      <w:proofErr w:type="gramStart"/>
      <w:r>
        <w:rPr>
          <w:b/>
          <w:bCs/>
          <w:color w:val="000000"/>
          <w:sz w:val="27"/>
          <w:szCs w:val="27"/>
        </w:rPr>
        <w:t>бизнес-защитнику</w:t>
      </w:r>
      <w:proofErr w:type="gramEnd"/>
      <w:r>
        <w:rPr>
          <w:b/>
          <w:bCs/>
          <w:color w:val="000000"/>
          <w:sz w:val="27"/>
          <w:szCs w:val="27"/>
        </w:rPr>
        <w:t>: объявление в России нерабочих дней</w:t>
      </w:r>
    </w:p>
    <w:p w:rsidR="00514C01" w:rsidRDefault="00514C01" w:rsidP="00514C01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 </w:t>
      </w:r>
    </w:p>
    <w:p w:rsidR="00514C01" w:rsidRDefault="00514C01" w:rsidP="00514C01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Вопрос: Есть документ, где четко и понятно написано: какой бизнес должен быть на карантине в нерабочую неделю, а кто может работать? Что значит «непрерывно действующие организации» и как начислять зарплату за этот период?</w:t>
      </w:r>
    </w:p>
    <w:p w:rsidR="00514C01" w:rsidRDefault="00514C01" w:rsidP="00514C01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ИП, Чита</w:t>
      </w:r>
    </w:p>
    <w:p w:rsidR="00514C01" w:rsidRDefault="00514C01" w:rsidP="00514C01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 </w:t>
      </w:r>
    </w:p>
    <w:p w:rsidR="00514C01" w:rsidRDefault="00514C01" w:rsidP="00514C01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Ответ:</w:t>
      </w:r>
    </w:p>
    <w:p w:rsidR="00514C01" w:rsidRDefault="00514C01" w:rsidP="00514C01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Министерство труда и социальной защиты РФ разработало рекомендации работодателям в отношении распространения на работников режима нерабочих дней. Рекомендации были одобрены оперативным штабом по предупреждению завоза и распространения коронавируса на территории РФ 26 марта 2020 г.</w:t>
      </w:r>
    </w:p>
    <w:p w:rsidR="00514C01" w:rsidRDefault="00514C01" w:rsidP="00514C01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Так, в соответствии с Указом Президента РФ с 30 марта по 3 апреля установлены нерабочие дни с сохранением за работниками зарплаты.</w:t>
      </w:r>
    </w:p>
    <w:p w:rsidR="00514C01" w:rsidRDefault="00514C01" w:rsidP="00514C01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Таким образом, наличие в календарном месяце (март, апрель 2020 года) нерабочих дней не является основанием для снижения зарплаты работникам. В этих целях 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труда.</w:t>
      </w:r>
    </w:p>
    <w:p w:rsidR="00514C01" w:rsidRDefault="00514C01" w:rsidP="00514C01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Нерабочий день не относится к выходным или нерабочим праздничным дням, поэтому оплата производится в обычном, не повышенном размере. Если работник находится в отпуске, то нерабочие дни в этот период не включаются в число дней отпуска, отпуск на эти дни не продлевается.</w:t>
      </w:r>
    </w:p>
    <w:p w:rsidR="00514C01" w:rsidRDefault="00514C01" w:rsidP="00514C01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Введение нерабочих дней в соответствии с Указом </w:t>
      </w:r>
      <w:r>
        <w:rPr>
          <w:b/>
          <w:bCs/>
          <w:color w:val="000000"/>
          <w:sz w:val="27"/>
          <w:szCs w:val="27"/>
        </w:rPr>
        <w:t>НЕ РАСПРОСТРАНЯЕТСЯ </w:t>
      </w:r>
      <w:r>
        <w:rPr>
          <w:color w:val="000000"/>
          <w:sz w:val="27"/>
          <w:szCs w:val="27"/>
        </w:rPr>
        <w:t>на работников следующих организаций:</w:t>
      </w:r>
    </w:p>
    <w:p w:rsidR="00514C01" w:rsidRDefault="00514C01" w:rsidP="00514C01">
      <w:pPr>
        <w:pStyle w:val="ad480ebf4d7596cb23ba445202822e5d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1. Медицинских и аптечных организаций, организаций, обеспечивающих непрерывность их производственно-технологической деятельности, а также организаций социального обслуживания;</w:t>
      </w:r>
    </w:p>
    <w:p w:rsidR="00514C01" w:rsidRDefault="00514C01" w:rsidP="00514C01">
      <w:pPr>
        <w:pStyle w:val="3b22d226b59ca7a178e884e573b0765c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Непрерывно действующие организации</w:t>
      </w:r>
      <w:r>
        <w:rPr>
          <w:color w:val="000000"/>
          <w:sz w:val="27"/>
          <w:szCs w:val="27"/>
        </w:rPr>
        <w:t xml:space="preserve"> — организации, в которых невозможна приостановка деятельности по производственно-техническим условиям. </w:t>
      </w:r>
      <w:proofErr w:type="gramStart"/>
      <w:r>
        <w:rPr>
          <w:color w:val="000000"/>
          <w:sz w:val="27"/>
          <w:szCs w:val="27"/>
        </w:rPr>
        <w:t xml:space="preserve">Это: организации в сфере энергетики, теплоснабжения, водоподготовки, </w:t>
      </w:r>
      <w:proofErr w:type="spellStart"/>
      <w:r>
        <w:rPr>
          <w:color w:val="000000"/>
          <w:sz w:val="27"/>
          <w:szCs w:val="27"/>
        </w:rPr>
        <w:t>водоотчистки</w:t>
      </w:r>
      <w:proofErr w:type="spellEnd"/>
      <w:r>
        <w:rPr>
          <w:color w:val="000000"/>
          <w:sz w:val="27"/>
          <w:szCs w:val="27"/>
        </w:rPr>
        <w:t xml:space="preserve"> и водоотведения; эксплуатирующие опасные производственные объекты и в отношении которых действует режим постоянного госконтроля в области промышленной безопасности; организации, эксплуатирующие гидротехнические сооружения; организации атомной промышленности; строительные организации, приостановка деятельности которых создаст угрозу безопасности, здоровью и жизни людей; организации сельскохозяйственной отрасли, занятые на весенних полевых работах;</w:t>
      </w:r>
      <w:proofErr w:type="gramEnd"/>
    </w:p>
    <w:p w:rsidR="00514C01" w:rsidRDefault="00514C01" w:rsidP="00514C01">
      <w:pPr>
        <w:pStyle w:val="3b22d226b59ca7a178e884e573b0765c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2. Организаций, обеспечивающих население продуктами питания и товарами первой необходимости. Организаций, которые в целях обеспечения населения продуктами питания и товарами первой необходимости оказывают складские услуги, транспортно-логистические услуги; организаций торговли;</w:t>
      </w:r>
    </w:p>
    <w:p w:rsidR="00514C01" w:rsidRDefault="00514C01" w:rsidP="00514C01">
      <w:pPr>
        <w:pStyle w:val="3b22d226b59ca7a178e884e573b0765c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>3. Организаций, выполняющих неотложные работы в условиях чрезвычайных обстоятельств, в иных случаях, ставящих под угрозу жизнь и нормальные жизненные условия населения.</w:t>
      </w:r>
    </w:p>
    <w:p w:rsidR="00514C01" w:rsidRDefault="00514C01" w:rsidP="00514C01">
      <w:pPr>
        <w:pStyle w:val="3b22d226b59ca7a178e884e573b0765c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7"/>
          <w:szCs w:val="27"/>
        </w:rPr>
        <w:t xml:space="preserve">В том числе: предприятия, выпускающие средства индивидуальной защиты, дезинфицирующие средства, лекарственные средства, медицинские изделия, </w:t>
      </w:r>
      <w:proofErr w:type="spellStart"/>
      <w:r>
        <w:rPr>
          <w:color w:val="000000"/>
          <w:sz w:val="27"/>
          <w:szCs w:val="27"/>
        </w:rPr>
        <w:t>теплотелевизионные</w:t>
      </w:r>
      <w:proofErr w:type="spellEnd"/>
      <w:r>
        <w:rPr>
          <w:color w:val="000000"/>
          <w:sz w:val="27"/>
          <w:szCs w:val="27"/>
        </w:rPr>
        <w:t xml:space="preserve"> регистраторы, бесконтактные термометры и установки обеззараживания воздуха, а также предприятия, выпускающие материалы, сырье и комплектующие изделия, необходимые для их производства; организации, деятельность которых связана с защитой здоровья населения и предотвращением распространения коронавируса; организации в сфере обращения с отходами производства и потребления;</w:t>
      </w:r>
      <w:proofErr w:type="gramEnd"/>
      <w:r>
        <w:rPr>
          <w:color w:val="000000"/>
          <w:sz w:val="27"/>
          <w:szCs w:val="27"/>
        </w:rPr>
        <w:t xml:space="preserve"> организаций, осуществляющих жилищно-коммунальное обслуживание населения; организаций системы нефтепродуктообеспечения; организаций, предоставляющих финансовые услуги в части неотложных функций; организаций, осуществляющих транспортное обслуживание населения;</w:t>
      </w:r>
    </w:p>
    <w:p w:rsidR="00514C01" w:rsidRDefault="00514C01" w:rsidP="00514C01">
      <w:pPr>
        <w:pStyle w:val="3b22d226b59ca7a178e884e573b0765c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4. Организаций, осуществляющих неотложные ремонтные и погрузочно-разгрузочные работы.</w:t>
      </w:r>
    </w:p>
    <w:p w:rsidR="00514C01" w:rsidRDefault="00514C01" w:rsidP="00514C01">
      <w:pPr>
        <w:pStyle w:val="3b22d226b59ca7a178e884e573b0765c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5. Прекращение работы граждан, работающих вахтовым методом, на которых распространяется действие Указа, решаются по соглашению сторон трудовых отношений.</w:t>
      </w:r>
    </w:p>
    <w:p w:rsidR="00514C01" w:rsidRDefault="00514C01" w:rsidP="00514C01">
      <w:pPr>
        <w:pStyle w:val="3b22d226b59ca7a178e884e573b0765c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Работники организаций, которые продолжают осуществлять трудовую деятельность, должны руководствоваться методическими рекомендациями по профилактике инфекции, изданными Минздравом России и </w:t>
      </w:r>
      <w:proofErr w:type="spellStart"/>
      <w:r>
        <w:rPr>
          <w:color w:val="000000"/>
          <w:sz w:val="27"/>
          <w:szCs w:val="27"/>
        </w:rPr>
        <w:t>Роспотребнадзором</w:t>
      </w:r>
      <w:proofErr w:type="spellEnd"/>
      <w:r>
        <w:rPr>
          <w:color w:val="000000"/>
          <w:sz w:val="27"/>
          <w:szCs w:val="27"/>
        </w:rPr>
        <w:t>. Кроме того, работники по соглашению с работодателем могут работать удаленно, если позволяют условия.</w:t>
      </w:r>
    </w:p>
    <w:p w:rsidR="00514C01" w:rsidRDefault="00514C01" w:rsidP="00514C01">
      <w:pPr>
        <w:pStyle w:val="3b22d226b59ca7a178e884e573b0765c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Руководители организаций, на которые </w:t>
      </w:r>
      <w:r>
        <w:rPr>
          <w:b/>
          <w:bCs/>
          <w:color w:val="000000"/>
          <w:sz w:val="27"/>
          <w:szCs w:val="27"/>
        </w:rPr>
        <w:t>РАСПРОСТРАНЯЕТСЯ</w:t>
      </w:r>
      <w:r>
        <w:rPr>
          <w:color w:val="000000"/>
          <w:sz w:val="27"/>
          <w:szCs w:val="27"/>
        </w:rPr>
        <w:t> режим нерабочих дней, обязаны обеспечить на своих объектах соблюдение требований в области антитеррористической защищенности, промышленной, транспортной безопасности, и иных обязательных требований и правил.</w:t>
      </w:r>
    </w:p>
    <w:p w:rsidR="00514C01" w:rsidRDefault="00514C01" w:rsidP="00514C01">
      <w:pPr>
        <w:pStyle w:val="e39cf92be7240710550b41c6376d2643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Ознакомиться с Рекомендациями Минтруда России работникам и работодателям в связи с объявлением нерабочих дней можно по ссылке: </w:t>
      </w:r>
      <w:hyperlink r:id="rId5" w:tgtFrame="_blank" w:history="1">
        <w:r>
          <w:rPr>
            <w:rStyle w:val="a3"/>
            <w:sz w:val="27"/>
            <w:szCs w:val="27"/>
          </w:rPr>
          <w:t>https://rosmintrud.ru/labour/relationship/379</w:t>
        </w:r>
      </w:hyperlink>
      <w:r>
        <w:rPr>
          <w:color w:val="000000"/>
          <w:sz w:val="27"/>
          <w:szCs w:val="27"/>
        </w:rPr>
        <w:t>. </w:t>
      </w:r>
    </w:p>
    <w:p w:rsidR="004401BF" w:rsidRDefault="004401BF">
      <w:bookmarkStart w:id="0" w:name="_GoBack"/>
      <w:bookmarkEnd w:id="0"/>
    </w:p>
    <w:sectPr w:rsidR="0044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0A"/>
    <w:rsid w:val="004401BF"/>
    <w:rsid w:val="00514C01"/>
    <w:rsid w:val="00B8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1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480ebf4d7596cb23ba445202822e5dgmail-msolistparagraph">
    <w:name w:val="ad480ebf4d7596cb23ba445202822e5dgmail-msolistparagraph"/>
    <w:basedOn w:val="a"/>
    <w:rsid w:val="0051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b22d226b59ca7a178e884e573b0765cgmail-msolistparagraph">
    <w:name w:val="3b22d226b59ca7a178e884e573b0765cgmail-msolistparagraph"/>
    <w:basedOn w:val="a"/>
    <w:rsid w:val="0051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39cf92be7240710550b41c6376d2643gmail-msolistparagraph">
    <w:name w:val="e39cf92be7240710550b41c6376d2643gmail-msolistparagraph"/>
    <w:basedOn w:val="a"/>
    <w:rsid w:val="0051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4C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1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480ebf4d7596cb23ba445202822e5dgmail-msolistparagraph">
    <w:name w:val="ad480ebf4d7596cb23ba445202822e5dgmail-msolistparagraph"/>
    <w:basedOn w:val="a"/>
    <w:rsid w:val="0051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b22d226b59ca7a178e884e573b0765cgmail-msolistparagraph">
    <w:name w:val="3b22d226b59ca7a178e884e573b0765cgmail-msolistparagraph"/>
    <w:basedOn w:val="a"/>
    <w:rsid w:val="0051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39cf92be7240710550b41c6376d2643gmail-msolistparagraph">
    <w:name w:val="e39cf92be7240710550b41c6376d2643gmail-msolistparagraph"/>
    <w:basedOn w:val="a"/>
    <w:rsid w:val="0051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4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mintrud.ru/labour/relationship/3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3928</Characters>
  <Application>Microsoft Office Word</Application>
  <DocSecurity>0</DocSecurity>
  <Lines>32</Lines>
  <Paragraphs>9</Paragraphs>
  <ScaleCrop>false</ScaleCrop>
  <Company>Krokoz™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2020-03-29T23:34:00Z</dcterms:created>
  <dcterms:modified xsi:type="dcterms:W3CDTF">2020-03-29T23:34:00Z</dcterms:modified>
</cp:coreProperties>
</file>