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19" w:rsidRDefault="00A12319" w:rsidP="00787854">
      <w:pPr>
        <w:spacing w:after="0" w:line="240" w:lineRule="auto"/>
        <w:jc w:val="center"/>
        <w:textAlignment w:val="baseline"/>
        <w:outlineLvl w:val="1"/>
        <w:rPr>
          <w:rFonts w:ascii="Times New Roman" w:hAnsi="Times New Roman" w:cs="Times New Roman"/>
          <w:b/>
          <w:bCs/>
          <w:color w:val="000000"/>
          <w:sz w:val="48"/>
          <w:szCs w:val="48"/>
          <w:lang w:eastAsia="ru-RU"/>
        </w:rPr>
      </w:pPr>
      <w:r w:rsidRPr="00787854">
        <w:rPr>
          <w:rFonts w:ascii="Times New Roman" w:hAnsi="Times New Roman" w:cs="Times New Roman"/>
          <w:b/>
          <w:bCs/>
          <w:color w:val="000000"/>
          <w:sz w:val="48"/>
          <w:szCs w:val="48"/>
          <w:lang w:eastAsia="ru-RU"/>
        </w:rPr>
        <w:t>Терроризм – угроза обществу</w:t>
      </w:r>
    </w:p>
    <w:p w:rsidR="00A12319" w:rsidRPr="00787854" w:rsidRDefault="00A12319" w:rsidP="00787854">
      <w:pPr>
        <w:spacing w:after="0" w:line="240" w:lineRule="auto"/>
        <w:jc w:val="center"/>
        <w:textAlignment w:val="baseline"/>
        <w:outlineLvl w:val="1"/>
        <w:rPr>
          <w:rFonts w:ascii="Times New Roman" w:hAnsi="Times New Roman" w:cs="Times New Roman"/>
          <w:b/>
          <w:bCs/>
          <w:color w:val="000000"/>
          <w:sz w:val="16"/>
          <w:szCs w:val="16"/>
          <w:lang w:eastAsia="ru-RU"/>
        </w:rPr>
      </w:pP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b/>
          <w:bCs/>
          <w:color w:val="000000"/>
          <w:sz w:val="27"/>
          <w:szCs w:val="27"/>
          <w:bdr w:val="none" w:sz="0" w:space="0" w:color="auto" w:frame="1"/>
          <w:lang w:eastAsia="ru-RU"/>
        </w:rPr>
        <w:tab/>
      </w:r>
      <w:r w:rsidRPr="00787854">
        <w:rPr>
          <w:rFonts w:ascii="Times New Roman" w:hAnsi="Times New Roman" w:cs="Times New Roman"/>
          <w:b/>
          <w:bCs/>
          <w:color w:val="000000"/>
          <w:sz w:val="27"/>
          <w:szCs w:val="27"/>
          <w:bdr w:val="none" w:sz="0" w:space="0" w:color="auto" w:frame="1"/>
          <w:lang w:eastAsia="ru-RU"/>
        </w:rPr>
        <w:t>Терроризм</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один из вариантов тактики политической борьбы, связанный с применением идеологически мотивированного насилия.</w:t>
      </w:r>
    </w:p>
    <w:p w:rsidR="00A12319" w:rsidRPr="00183240" w:rsidRDefault="00A12319" w:rsidP="00183240">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7"/>
          <w:szCs w:val="27"/>
          <w:lang w:eastAsia="ru-RU"/>
        </w:rPr>
        <w:tab/>
      </w:r>
      <w:r w:rsidRPr="00183240">
        <w:rPr>
          <w:rFonts w:ascii="Times New Roman" w:hAnsi="Times New Roman" w:cs="Times New Roman"/>
          <w:color w:val="000000"/>
          <w:sz w:val="27"/>
          <w:szCs w:val="27"/>
          <w:u w:val="single"/>
          <w:lang w:eastAsia="ru-RU"/>
        </w:rPr>
        <w:t>Суть терроризма</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насилие с целью устрашения.</w:t>
      </w:r>
      <w:r w:rsidRPr="00787854">
        <w:rPr>
          <w:rFonts w:ascii="Times New Roman" w:hAnsi="Times New Roman" w:cs="Times New Roman"/>
          <w:color w:val="000000"/>
          <w:sz w:val="27"/>
          <w:szCs w:val="27"/>
          <w:lang w:eastAsia="ru-RU"/>
        </w:rPr>
        <w:t xml:space="preserve"> </w:t>
      </w:r>
      <w:r w:rsidRPr="00183240">
        <w:rPr>
          <w:rFonts w:ascii="Times New Roman" w:hAnsi="Times New Roman" w:cs="Times New Roman"/>
          <w:color w:val="000000"/>
          <w:sz w:val="27"/>
          <w:szCs w:val="27"/>
          <w:u w:val="single"/>
          <w:lang w:eastAsia="ru-RU"/>
        </w:rPr>
        <w:t>Субъект террористического насилия</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отдельные лица или неправительственные организации.</w:t>
      </w:r>
      <w:r w:rsidRPr="00787854">
        <w:rPr>
          <w:rFonts w:ascii="Times New Roman" w:hAnsi="Times New Roman" w:cs="Times New Roman"/>
          <w:color w:val="000000"/>
          <w:sz w:val="27"/>
          <w:szCs w:val="27"/>
          <w:lang w:eastAsia="ru-RU"/>
        </w:rPr>
        <w:t xml:space="preserve"> </w:t>
      </w:r>
      <w:r w:rsidRPr="00183240">
        <w:rPr>
          <w:rFonts w:ascii="Times New Roman" w:hAnsi="Times New Roman" w:cs="Times New Roman"/>
          <w:color w:val="000000"/>
          <w:sz w:val="27"/>
          <w:szCs w:val="27"/>
          <w:u w:val="single"/>
          <w:lang w:eastAsia="ru-RU"/>
        </w:rPr>
        <w:t>Объект насилия</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w:t>
      </w:r>
      <w:r w:rsidRPr="00787854">
        <w:rPr>
          <w:rFonts w:ascii="Times New Roman" w:hAnsi="Times New Roman" w:cs="Times New Roman"/>
          <w:color w:val="000000"/>
          <w:sz w:val="27"/>
          <w:szCs w:val="27"/>
          <w:lang w:eastAsia="ru-RU"/>
        </w:rPr>
        <w:t xml:space="preserve">. </w:t>
      </w:r>
      <w:r w:rsidRPr="00183240">
        <w:rPr>
          <w:rFonts w:ascii="Times New Roman" w:hAnsi="Times New Roman" w:cs="Times New Roman"/>
          <w:color w:val="000000"/>
          <w:sz w:val="27"/>
          <w:szCs w:val="27"/>
          <w:u w:val="single"/>
          <w:lang w:eastAsia="ru-RU"/>
        </w:rPr>
        <w:t>Цель насилия</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A12319" w:rsidRPr="00183240" w:rsidRDefault="00A12319" w:rsidP="00183240">
      <w:pPr>
        <w:spacing w:after="0" w:line="240" w:lineRule="auto"/>
        <w:jc w:val="both"/>
        <w:textAlignment w:val="baseline"/>
        <w:rPr>
          <w:rFonts w:ascii="Times New Roman" w:hAnsi="Times New Roman" w:cs="Times New Roman"/>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9.11.jpg" style="position:absolute;left:0;text-align:left;margin-left:192.5pt;margin-top:0;width:232.5pt;height:267pt;z-index:251658240;visibility:visible;mso-wrap-distance-left:7.5pt;mso-wrap-distance-top:7.5pt;mso-wrap-distance-right:7.5pt;mso-wrap-distance-bottom:7.5pt;mso-position-horizontal:right;mso-position-vertical-relative:line" o:allowoverlap="f">
            <v:imagedata r:id="rId5" o:title=""/>
            <w10:wrap type="square"/>
          </v:shape>
        </w:pict>
      </w:r>
      <w:r w:rsidRPr="00183240">
        <w:rPr>
          <w:rFonts w:ascii="Times New Roman" w:hAnsi="Times New Roman" w:cs="Times New Roman"/>
          <w:color w:val="000000"/>
          <w:sz w:val="24"/>
          <w:szCs w:val="24"/>
          <w:lang w:eastAsia="ru-RU"/>
        </w:rPr>
        <w:tab/>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w:t>
      </w:r>
      <w:r>
        <w:rPr>
          <w:rFonts w:ascii="Times New Roman" w:hAnsi="Times New Roman" w:cs="Times New Roman"/>
          <w:color w:val="000000"/>
          <w:sz w:val="24"/>
          <w:szCs w:val="24"/>
          <w:lang w:eastAsia="ru-RU"/>
        </w:rPr>
        <w:t>-</w:t>
      </w:r>
      <w:r w:rsidRPr="00183240">
        <w:rPr>
          <w:rFonts w:ascii="Times New Roman" w:hAnsi="Times New Roman" w:cs="Times New Roman"/>
          <w:color w:val="000000"/>
          <w:sz w:val="24"/>
          <w:szCs w:val="24"/>
          <w:lang w:eastAsia="ru-RU"/>
        </w:rPr>
        <w:t>ты склонны называть себя солдатами, партизанами, диверсантами в тылу противника и т.д. Отсюда трудности</w:t>
      </w:r>
      <w:r>
        <w:rPr>
          <w:rFonts w:ascii="Times New Roman" w:hAnsi="Times New Roman" w:cs="Times New Roman"/>
          <w:color w:val="000000"/>
          <w:sz w:val="24"/>
          <w:szCs w:val="24"/>
          <w:lang w:eastAsia="ru-RU"/>
        </w:rPr>
        <w:t xml:space="preserve"> </w:t>
      </w:r>
      <w:r w:rsidRPr="00183240">
        <w:rPr>
          <w:rFonts w:ascii="Times New Roman" w:hAnsi="Times New Roman" w:cs="Times New Roman"/>
          <w:color w:val="000000"/>
          <w:sz w:val="24"/>
          <w:szCs w:val="24"/>
          <w:lang w:eastAsia="ru-RU"/>
        </w:rPr>
        <w:t>как </w:t>
      </w:r>
      <w:r w:rsidRPr="00183240">
        <w:rPr>
          <w:rFonts w:ascii="Times New Roman" w:hAnsi="Times New Roman" w:cs="Times New Roman"/>
          <w:color w:val="000000"/>
          <w:sz w:val="24"/>
          <w:szCs w:val="24"/>
          <w:bdr w:val="none" w:sz="0" w:space="0" w:color="auto" w:frame="1"/>
          <w:lang w:eastAsia="ru-RU"/>
        </w:rPr>
        <w:t>юридически-</w:t>
      </w:r>
      <w:r>
        <w:rPr>
          <w:rFonts w:ascii="Times New Roman" w:hAnsi="Times New Roman" w:cs="Times New Roman"/>
          <w:color w:val="000000"/>
          <w:sz w:val="24"/>
          <w:szCs w:val="24"/>
          <w:bdr w:val="none" w:sz="0" w:space="0" w:color="auto" w:frame="1"/>
          <w:lang w:eastAsia="ru-RU"/>
        </w:rPr>
        <w:t>п</w:t>
      </w:r>
      <w:r w:rsidRPr="00183240">
        <w:rPr>
          <w:rFonts w:ascii="Times New Roman" w:hAnsi="Times New Roman" w:cs="Times New Roman"/>
          <w:color w:val="000000"/>
          <w:sz w:val="24"/>
          <w:szCs w:val="24"/>
          <w:bdr w:val="none" w:sz="0" w:space="0" w:color="auto" w:frame="1"/>
          <w:lang w:eastAsia="ru-RU"/>
        </w:rPr>
        <w:t>равовых</w:t>
      </w:r>
      <w:r w:rsidRPr="00183240">
        <w:rPr>
          <w:rFonts w:ascii="Times New Roman" w:hAnsi="Times New Roman" w:cs="Times New Roman"/>
          <w:color w:val="000000"/>
          <w:sz w:val="24"/>
          <w:szCs w:val="24"/>
          <w:lang w:eastAsia="ru-RU"/>
        </w:rPr>
        <w:t> дефиниций, так и общетеоретического осмысления терроризма.</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7"/>
          <w:szCs w:val="27"/>
          <w:lang w:eastAsia="ru-RU"/>
        </w:rPr>
        <w:tab/>
      </w:r>
      <w:r w:rsidRPr="00183240">
        <w:rPr>
          <w:rFonts w:ascii="Times New Roman" w:hAnsi="Times New Roman" w:cs="Times New Roman"/>
          <w:color w:val="000000"/>
          <w:sz w:val="24"/>
          <w:szCs w:val="24"/>
          <w:lang w:eastAsia="ru-RU"/>
        </w:rPr>
        <w:t xml:space="preserve">Законодатели разных стран не пришли к единому определению терроризма. 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w:t>
      </w:r>
      <w:r w:rsidRPr="00183240">
        <w:rPr>
          <w:rFonts w:ascii="Times New Roman" w:hAnsi="Times New Roman" w:cs="Times New Roman"/>
          <w:b/>
          <w:bCs/>
          <w:color w:val="000000"/>
          <w:sz w:val="24"/>
          <w:szCs w:val="24"/>
          <w:lang w:eastAsia="ru-RU"/>
        </w:rPr>
        <w:t xml:space="preserve">терроризм </w:t>
      </w:r>
      <w:r w:rsidRPr="00183240">
        <w:rPr>
          <w:rFonts w:ascii="Times New Roman" w:hAnsi="Times New Roman" w:cs="Times New Roman"/>
          <w:color w:val="000000"/>
          <w:sz w:val="24"/>
          <w:szCs w:val="24"/>
          <w:lang w:eastAsia="ru-RU"/>
        </w:rPr>
        <w:t>– это публично совершаемые общеопасные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w:t>
      </w:r>
      <w:r w:rsidRPr="00183240">
        <w:rPr>
          <w:rFonts w:ascii="Times New Roman" w:hAnsi="Times New Roman" w:cs="Times New Roman"/>
          <w:color w:val="000000"/>
          <w:sz w:val="24"/>
          <w:szCs w:val="24"/>
          <w:bdr w:val="none" w:sz="0" w:space="0" w:color="auto" w:frame="1"/>
          <w:lang w:eastAsia="ru-RU"/>
        </w:rPr>
        <w:t>какого-либо</w:t>
      </w:r>
      <w:r w:rsidRPr="00183240">
        <w:rPr>
          <w:rFonts w:ascii="Times New Roman" w:hAnsi="Times New Roman" w:cs="Times New Roman"/>
          <w:color w:val="000000"/>
          <w:sz w:val="24"/>
          <w:szCs w:val="24"/>
          <w:lang w:eastAsia="ru-RU"/>
        </w:rPr>
        <w:t> решения или отказ от него в интересах террористов.</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7"/>
          <w:szCs w:val="27"/>
          <w:lang w:eastAsia="ru-RU"/>
        </w:rPr>
        <w:tab/>
      </w:r>
      <w:r w:rsidRPr="00183240">
        <w:rPr>
          <w:rFonts w:ascii="Times New Roman" w:hAnsi="Times New Roman" w:cs="Times New Roman"/>
          <w:color w:val="000000"/>
          <w:sz w:val="24"/>
          <w:szCs w:val="24"/>
          <w:lang w:eastAsia="ru-RU"/>
        </w:rPr>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w:t>
      </w:r>
      <w:r w:rsidRPr="00787854">
        <w:rPr>
          <w:rFonts w:ascii="Times New Roman" w:hAnsi="Times New Roman" w:cs="Times New Roman"/>
          <w:color w:val="000000"/>
          <w:sz w:val="27"/>
          <w:szCs w:val="27"/>
          <w:lang w:eastAsia="ru-RU"/>
        </w:rPr>
        <w:t xml:space="preserve"> </w:t>
      </w:r>
      <w:r w:rsidRPr="00183240">
        <w:rPr>
          <w:rFonts w:ascii="Times New Roman" w:hAnsi="Times New Roman" w:cs="Times New Roman"/>
          <w:color w:val="000000"/>
          <w:sz w:val="24"/>
          <w:szCs w:val="24"/>
          <w:lang w:eastAsia="ru-RU"/>
        </w:rPr>
        <w:t>и оппозиции.</w:t>
      </w:r>
      <w:r w:rsidRPr="00787854">
        <w:rPr>
          <w:rFonts w:ascii="Times New Roman" w:hAnsi="Times New Roman" w:cs="Times New Roman"/>
          <w:color w:val="000000"/>
          <w:sz w:val="27"/>
          <w:szCs w:val="27"/>
          <w:lang w:eastAsia="ru-RU"/>
        </w:rPr>
        <w:t xml:space="preserve"> </w:t>
      </w:r>
      <w:r w:rsidRPr="00787854">
        <w:rPr>
          <w:rFonts w:ascii="Times New Roman" w:hAnsi="Times New Roman" w:cs="Times New Roman"/>
          <w:b/>
          <w:bCs/>
          <w:color w:val="000000"/>
          <w:sz w:val="27"/>
          <w:szCs w:val="27"/>
          <w:lang w:eastAsia="ru-RU"/>
        </w:rPr>
        <w:t>«Терроризм»</w:t>
      </w:r>
      <w:r w:rsidRPr="00787854">
        <w:rPr>
          <w:rFonts w:ascii="Times New Roman" w:hAnsi="Times New Roman" w:cs="Times New Roman"/>
          <w:color w:val="000000"/>
          <w:sz w:val="27"/>
          <w:szCs w:val="27"/>
          <w:lang w:eastAsia="ru-RU"/>
        </w:rPr>
        <w:t xml:space="preserve"> – </w:t>
      </w:r>
      <w:r w:rsidRPr="00183240">
        <w:rPr>
          <w:rFonts w:ascii="Times New Roman" w:hAnsi="Times New Roman" w:cs="Times New Roman"/>
          <w:color w:val="000000"/>
          <w:sz w:val="24"/>
          <w:szCs w:val="24"/>
          <w:lang w:eastAsia="ru-RU"/>
        </w:rPr>
        <w:t>практика нелегитимного насилия, реализуемая противостоящими государству силами и организациями.</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7"/>
          <w:szCs w:val="27"/>
          <w:lang w:eastAsia="ru-RU"/>
        </w:rPr>
        <w:tab/>
      </w:r>
      <w:r w:rsidRPr="00183240">
        <w:rPr>
          <w:rFonts w:ascii="Times New Roman" w:hAnsi="Times New Roman" w:cs="Times New Roman"/>
          <w:color w:val="000000"/>
          <w:sz w:val="24"/>
          <w:szCs w:val="24"/>
          <w:lang w:eastAsia="ru-RU"/>
        </w:rPr>
        <w:t>Террор опирается на насилие и достигает своих целей путем демонстративного физического подавления любых </w:t>
      </w:r>
      <w:r w:rsidRPr="00183240">
        <w:rPr>
          <w:rFonts w:ascii="Times New Roman" w:hAnsi="Times New Roman" w:cs="Times New Roman"/>
          <w:color w:val="000000"/>
          <w:sz w:val="24"/>
          <w:szCs w:val="24"/>
          <w:bdr w:val="none" w:sz="0" w:space="0" w:color="auto" w:frame="1"/>
          <w:lang w:eastAsia="ru-RU"/>
        </w:rPr>
        <w:t>сколько-нибудь</w:t>
      </w:r>
      <w:r w:rsidRPr="00183240">
        <w:rPr>
          <w:rFonts w:ascii="Times New Roman" w:hAnsi="Times New Roman" w:cs="Times New Roman"/>
          <w:color w:val="000000"/>
          <w:sz w:val="24"/>
          <w:szCs w:val="24"/>
          <w:lang w:eastAsia="ru-RU"/>
        </w:rPr>
        <w:t>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ab/>
        <w:t>Слова «терроризм», «террорист», «теракт» представляют собой кальки с английского (terrorism, terrorist, act of terrorism).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ab/>
      </w:r>
      <w:r w:rsidRPr="00183240">
        <w:rPr>
          <w:rFonts w:ascii="Times New Roman" w:hAnsi="Times New Roman" w:cs="Times New Roman"/>
          <w:color w:val="000000"/>
          <w:sz w:val="24"/>
          <w:szCs w:val="24"/>
          <w:u w:val="single"/>
          <w:lang w:eastAsia="ru-RU"/>
        </w:rPr>
        <w:t>Обязательное условие терроризма</w:t>
      </w:r>
      <w:r w:rsidRPr="00183240">
        <w:rPr>
          <w:rFonts w:ascii="Times New Roman" w:hAnsi="Times New Roman" w:cs="Times New Roman"/>
          <w:color w:val="000000"/>
          <w:sz w:val="24"/>
          <w:szCs w:val="24"/>
          <w:lang w:eastAsia="ru-RU"/>
        </w:rPr>
        <w:t xml:space="preserve">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ab/>
        <w:t>Это отличает террористический акт от таких близких явлений, как диверсия или политическое убийство. Диверсия – силовая акция подрывного характера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A12319"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ab/>
        <w:t xml:space="preserve">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w:t>
      </w:r>
      <w:r>
        <w:rPr>
          <w:noProof/>
          <w:lang w:eastAsia="ru-RU"/>
        </w:rPr>
        <w:pict>
          <v:shape id="Рисунок 3" o:spid="_x0000_s1027" type="#_x0000_t75" alt="1.jpg" style="position:absolute;left:0;text-align:left;margin-left:0;margin-top:30.65pt;width:224.55pt;height:299.15pt;z-index:251659264;visibility:visible;mso-wrap-distance-left:18.75pt;mso-wrap-distance-top:7.5pt;mso-wrap-distance-right:18.75pt;mso-wrap-distance-bottom:7.5pt;mso-position-horizontal:left;mso-position-horizontal-relative:text;mso-position-vertical-relative:line" o:allowoverlap="f">
            <v:imagedata r:id="rId6" o:title=""/>
            <w10:wrap type="square"/>
          </v:shape>
        </w:pict>
      </w:r>
      <w:r w:rsidRPr="00183240">
        <w:rPr>
          <w:rFonts w:ascii="Times New Roman" w:hAnsi="Times New Roman" w:cs="Times New Roman"/>
          <w:color w:val="000000"/>
          <w:sz w:val="24"/>
          <w:szCs w:val="24"/>
          <w:lang w:eastAsia="ru-RU"/>
        </w:rPr>
        <w:t>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A12319" w:rsidRPr="00183240" w:rsidRDefault="00A12319" w:rsidP="00787854">
      <w:pPr>
        <w:spacing w:after="0" w:line="240" w:lineRule="auto"/>
        <w:jc w:val="both"/>
        <w:textAlignment w:val="baseline"/>
        <w:rPr>
          <w:rFonts w:ascii="Times New Roman" w:hAnsi="Times New Roman" w:cs="Times New Roman"/>
          <w:color w:val="000000"/>
          <w:sz w:val="16"/>
          <w:szCs w:val="16"/>
          <w:lang w:eastAsia="ru-RU"/>
        </w:rPr>
      </w:pPr>
    </w:p>
    <w:p w:rsidR="00A12319" w:rsidRPr="00183240" w:rsidRDefault="00A12319" w:rsidP="00787854">
      <w:pPr>
        <w:spacing w:after="0" w:line="240" w:lineRule="auto"/>
        <w:jc w:val="both"/>
        <w:textAlignment w:val="baseline"/>
        <w:rPr>
          <w:rFonts w:ascii="Times New Roman" w:hAnsi="Times New Roman" w:cs="Times New Roman"/>
          <w:color w:val="000000"/>
          <w:sz w:val="27"/>
          <w:szCs w:val="27"/>
          <w:lang w:eastAsia="ru-RU"/>
        </w:rPr>
      </w:pPr>
      <w:r w:rsidRPr="00183240">
        <w:rPr>
          <w:rFonts w:ascii="Times New Roman" w:hAnsi="Times New Roman" w:cs="Times New Roman"/>
          <w:b/>
          <w:bCs/>
          <w:color w:val="000000"/>
          <w:sz w:val="27"/>
          <w:szCs w:val="27"/>
          <w:bdr w:val="none" w:sz="0" w:space="0" w:color="auto" w:frame="1"/>
          <w:lang w:eastAsia="ru-RU"/>
        </w:rPr>
        <w:t>Террористический акт:</w:t>
      </w:r>
    </w:p>
    <w:p w:rsidR="00A12319" w:rsidRPr="00183240" w:rsidRDefault="00A12319" w:rsidP="00787854">
      <w:pPr>
        <w:numPr>
          <w:ilvl w:val="0"/>
          <w:numId w:val="1"/>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A12319" w:rsidRPr="00183240" w:rsidRDefault="00A12319" w:rsidP="00787854">
      <w:pPr>
        <w:numPr>
          <w:ilvl w:val="0"/>
          <w:numId w:val="1"/>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A12319" w:rsidRPr="00183240" w:rsidRDefault="00A12319" w:rsidP="00787854">
      <w:pPr>
        <w:numPr>
          <w:ilvl w:val="0"/>
          <w:numId w:val="1"/>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A12319" w:rsidRPr="00183240" w:rsidRDefault="00A12319" w:rsidP="00787854">
      <w:pPr>
        <w:numPr>
          <w:ilvl w:val="0"/>
          <w:numId w:val="1"/>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A12319" w:rsidRPr="00183240" w:rsidRDefault="00A12319" w:rsidP="00787854">
      <w:pPr>
        <w:numPr>
          <w:ilvl w:val="0"/>
          <w:numId w:val="1"/>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w:t>
      </w:r>
      <w:r w:rsidRPr="00183240">
        <w:rPr>
          <w:rFonts w:ascii="Times New Roman" w:hAnsi="Times New Roman" w:cs="Times New Roman"/>
          <w:color w:val="000000"/>
          <w:sz w:val="24"/>
          <w:szCs w:val="24"/>
          <w:bdr w:val="none" w:sz="0" w:space="0" w:color="auto" w:frame="1"/>
          <w:lang w:eastAsia="ru-RU"/>
        </w:rPr>
        <w:t>организационно-технических</w:t>
      </w:r>
      <w:r w:rsidRPr="00183240">
        <w:rPr>
          <w:rFonts w:ascii="Times New Roman" w:hAnsi="Times New Roman" w:cs="Times New Roman"/>
          <w:color w:val="000000"/>
          <w:sz w:val="24"/>
          <w:szCs w:val="24"/>
          <w:lang w:eastAsia="ru-RU"/>
        </w:rPr>
        <w:t>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A12319" w:rsidRPr="00183240" w:rsidRDefault="00A12319" w:rsidP="00787854">
      <w:pPr>
        <w:spacing w:after="0" w:line="240" w:lineRule="auto"/>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A12319" w:rsidRPr="00787854" w:rsidRDefault="00A12319" w:rsidP="00787854">
      <w:pPr>
        <w:spacing w:after="0" w:line="240" w:lineRule="auto"/>
        <w:jc w:val="both"/>
        <w:textAlignment w:val="baseline"/>
        <w:rPr>
          <w:rFonts w:ascii="Times New Roman" w:hAnsi="Times New Roman" w:cs="Times New Roman"/>
          <w:color w:val="000000"/>
          <w:sz w:val="16"/>
          <w:szCs w:val="16"/>
          <w:lang w:eastAsia="ru-RU"/>
        </w:rPr>
      </w:pPr>
    </w:p>
    <w:p w:rsidR="00A12319" w:rsidRPr="00787854" w:rsidRDefault="00A12319" w:rsidP="00787854">
      <w:pPr>
        <w:spacing w:after="0" w:line="240" w:lineRule="auto"/>
        <w:jc w:val="both"/>
        <w:textAlignment w:val="baseline"/>
        <w:rPr>
          <w:rFonts w:ascii="Times New Roman" w:hAnsi="Times New Roman" w:cs="Times New Roman"/>
          <w:color w:val="000000"/>
          <w:sz w:val="27"/>
          <w:szCs w:val="27"/>
          <w:lang w:eastAsia="ru-RU"/>
        </w:rPr>
      </w:pPr>
      <w:r w:rsidRPr="00787854">
        <w:rPr>
          <w:rFonts w:ascii="Times New Roman" w:hAnsi="Times New Roman" w:cs="Times New Roman"/>
          <w:b/>
          <w:bCs/>
          <w:color w:val="000000"/>
          <w:sz w:val="27"/>
          <w:szCs w:val="27"/>
          <w:bdr w:val="none" w:sz="0" w:space="0" w:color="auto" w:frame="1"/>
          <w:lang w:eastAsia="ru-RU"/>
        </w:rPr>
        <w:t>Формы и методы терроризма.</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Анализируя методы террористической деятельности, исследователи выделяют:</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Индивидуальный террор или политические убийства – чиновников, общественных деятелей, банкиров, сотрудников правоприменяющих органов и т.д.</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A12319" w:rsidRPr="00183240" w:rsidRDefault="00A12319" w:rsidP="00787854">
      <w:pPr>
        <w:numPr>
          <w:ilvl w:val="0"/>
          <w:numId w:val="2"/>
        </w:numPr>
        <w:spacing w:after="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Биологический терроризм. Например, рассылка писем со спорами сибирской язвы.</w:t>
      </w:r>
    </w:p>
    <w:p w:rsidR="00A12319" w:rsidRPr="00183240" w:rsidRDefault="00A12319" w:rsidP="00787854">
      <w:pPr>
        <w:numPr>
          <w:ilvl w:val="0"/>
          <w:numId w:val="2"/>
        </w:numPr>
        <w:spacing w:after="300" w:line="240" w:lineRule="auto"/>
        <w:ind w:left="240"/>
        <w:jc w:val="both"/>
        <w:textAlignment w:val="baseline"/>
        <w:rPr>
          <w:rFonts w:ascii="Times New Roman" w:hAnsi="Times New Roman" w:cs="Times New Roman"/>
          <w:color w:val="000000"/>
          <w:sz w:val="24"/>
          <w:szCs w:val="24"/>
          <w:lang w:eastAsia="ru-RU"/>
        </w:rPr>
      </w:pPr>
      <w:r w:rsidRPr="00183240">
        <w:rPr>
          <w:rFonts w:ascii="Times New Roman" w:hAnsi="Times New Roman" w:cs="Times New Roman"/>
          <w:color w:val="000000"/>
          <w:sz w:val="24"/>
          <w:szCs w:val="24"/>
          <w:lang w:eastAsia="ru-RU"/>
        </w:rPr>
        <w:t>Использование отравляющих веществ и радиоактивных изотопов.</w:t>
      </w:r>
    </w:p>
    <w:p w:rsidR="00A12319" w:rsidRPr="00183240" w:rsidRDefault="00A12319" w:rsidP="00787854">
      <w:pPr>
        <w:spacing w:after="0" w:line="240" w:lineRule="auto"/>
        <w:jc w:val="both"/>
        <w:textAlignment w:val="baseline"/>
        <w:rPr>
          <w:rFonts w:ascii="Times New Roman" w:hAnsi="Times New Roman" w:cs="Times New Roman"/>
          <w:sz w:val="24"/>
          <w:szCs w:val="24"/>
        </w:rPr>
      </w:pPr>
      <w:r w:rsidRPr="00183240">
        <w:rPr>
          <w:rFonts w:ascii="Times New Roman" w:hAnsi="Times New Roman" w:cs="Times New Roman"/>
          <w:color w:val="000000"/>
          <w:sz w:val="24"/>
          <w:szCs w:val="24"/>
          <w:lang w:eastAsia="ru-RU"/>
        </w:rPr>
        <w:t xml:space="preserve">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  </w:t>
      </w:r>
    </w:p>
    <w:sectPr w:rsidR="00A12319" w:rsidRPr="00183240" w:rsidSect="0038710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292B"/>
    <w:multiLevelType w:val="multilevel"/>
    <w:tmpl w:val="F482A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9D1B52"/>
    <w:multiLevelType w:val="multilevel"/>
    <w:tmpl w:val="B1883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854"/>
    <w:rsid w:val="0004541A"/>
    <w:rsid w:val="00090103"/>
    <w:rsid w:val="00183240"/>
    <w:rsid w:val="001D7E5A"/>
    <w:rsid w:val="00387103"/>
    <w:rsid w:val="00787854"/>
    <w:rsid w:val="00A12319"/>
    <w:rsid w:val="00D23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5A"/>
    <w:pPr>
      <w:spacing w:after="200" w:line="276" w:lineRule="auto"/>
    </w:pPr>
    <w:rPr>
      <w:rFonts w:cs="Calibri"/>
      <w:lang w:eastAsia="en-US"/>
    </w:rPr>
  </w:style>
  <w:style w:type="paragraph" w:styleId="Heading2">
    <w:name w:val="heading 2"/>
    <w:basedOn w:val="Normal"/>
    <w:link w:val="Heading2Char"/>
    <w:uiPriority w:val="99"/>
    <w:qFormat/>
    <w:rsid w:val="007878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7854"/>
    <w:rPr>
      <w:rFonts w:ascii="Times New Roman" w:hAnsi="Times New Roman" w:cs="Times New Roman"/>
      <w:b/>
      <w:bCs/>
      <w:sz w:val="36"/>
      <w:szCs w:val="36"/>
      <w:lang w:eastAsia="ru-RU"/>
    </w:rPr>
  </w:style>
  <w:style w:type="paragraph" w:styleId="NormalWeb">
    <w:name w:val="Normal (Web)"/>
    <w:basedOn w:val="Normal"/>
    <w:uiPriority w:val="99"/>
    <w:semiHidden/>
    <w:rsid w:val="007878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92842">
      <w:marLeft w:val="0"/>
      <w:marRight w:val="0"/>
      <w:marTop w:val="0"/>
      <w:marBottom w:val="0"/>
      <w:divBdr>
        <w:top w:val="none" w:sz="0" w:space="0" w:color="auto"/>
        <w:left w:val="none" w:sz="0" w:space="0" w:color="auto"/>
        <w:bottom w:val="none" w:sz="0" w:space="0" w:color="auto"/>
        <w:right w:val="none" w:sz="0" w:space="0" w:color="auto"/>
      </w:divBdr>
      <w:divsChild>
        <w:div w:id="49692843">
          <w:marLeft w:val="0"/>
          <w:marRight w:val="0"/>
          <w:marTop w:val="0"/>
          <w:marBottom w:val="0"/>
          <w:divBdr>
            <w:top w:val="none" w:sz="0" w:space="0" w:color="auto"/>
            <w:left w:val="none" w:sz="0" w:space="0" w:color="auto"/>
            <w:bottom w:val="none" w:sz="0" w:space="0" w:color="auto"/>
            <w:right w:val="none" w:sz="0" w:space="0" w:color="auto"/>
          </w:divBdr>
          <w:divsChild>
            <w:div w:id="496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1488</Words>
  <Characters>8487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Корвяков</dc:creator>
  <cp:keywords/>
  <dc:description/>
  <cp:lastModifiedBy>1</cp:lastModifiedBy>
  <cp:revision>2</cp:revision>
  <dcterms:created xsi:type="dcterms:W3CDTF">2020-04-06T02:02:00Z</dcterms:created>
  <dcterms:modified xsi:type="dcterms:W3CDTF">2020-04-06T09:42:00Z</dcterms:modified>
</cp:coreProperties>
</file>