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31" w:rsidRDefault="00F246AA" w:rsidP="00F246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 деятельности С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Pr="00F246AA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муниципального района «Хилокский район»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за 2019 год</w:t>
      </w:r>
    </w:p>
    <w:p w:rsidR="002B5990" w:rsidRPr="00F246AA" w:rsidRDefault="002B5990" w:rsidP="00F246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990" w:rsidRDefault="00597531" w:rsidP="00F246A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246AA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C97D9A" w:rsidRDefault="002B5990" w:rsidP="002B59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глава муниципального района «Хилокский район» </w:t>
      </w:r>
    </w:p>
    <w:p w:rsidR="002B5990" w:rsidRDefault="002B5990" w:rsidP="002B59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Ю.Р. Шишмарёв</w:t>
      </w:r>
    </w:p>
    <w:p w:rsidR="002B5990" w:rsidRDefault="002B5990" w:rsidP="002B59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990" w:rsidRDefault="00C97D9A" w:rsidP="002B59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</w:t>
      </w:r>
      <w:r w:rsidRPr="00C97D9A">
        <w:rPr>
          <w:rFonts w:ascii="Times New Roman" w:hAnsi="Times New Roman" w:cs="Times New Roman"/>
          <w:sz w:val="28"/>
          <w:szCs w:val="28"/>
        </w:rPr>
        <w:t>начальник отдела экономики и сельского хозяйства администрации муниципального района «Хилокский район»</w:t>
      </w:r>
    </w:p>
    <w:p w:rsidR="00C97D9A" w:rsidRPr="00C97D9A" w:rsidRDefault="00C97D9A" w:rsidP="002B59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О.А. Стремилова</w:t>
      </w:r>
    </w:p>
    <w:p w:rsidR="002B5990" w:rsidRDefault="002B5990" w:rsidP="00F246A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531" w:rsidRPr="00F246AA" w:rsidRDefault="002A18B6" w:rsidP="009F705F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Pr="00F246AA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муниципального района «Хилокский район»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5D5FAC">
        <w:rPr>
          <w:rFonts w:ascii="Times New Roman" w:hAnsi="Times New Roman" w:cs="Times New Roman"/>
          <w:sz w:val="28"/>
          <w:szCs w:val="28"/>
          <w:lang w:eastAsia="ru-RU"/>
        </w:rPr>
        <w:t xml:space="preserve"> ходе которых был рассмотрено 7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вопросов.</w:t>
      </w:r>
    </w:p>
    <w:tbl>
      <w:tblPr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1944"/>
        <w:gridCol w:w="7315"/>
      </w:tblGrid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Отчётные данные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94115D" w:rsidP="00941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04</w:t>
            </w:r>
            <w:r w:rsidR="001240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.2019 № 1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5D" w:rsidRPr="001B43B4" w:rsidRDefault="001B43B4" w:rsidP="001B43B4">
            <w:pPr>
              <w:pStyle w:val="a8"/>
              <w:numPr>
                <w:ilvl w:val="0"/>
                <w:numId w:val="1"/>
              </w:num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115D" w:rsidRPr="001B43B4">
              <w:rPr>
                <w:sz w:val="28"/>
                <w:szCs w:val="28"/>
              </w:rPr>
              <w:t xml:space="preserve">б исполнении пункта 4 Протокола </w:t>
            </w:r>
            <w:r w:rsidR="00BB4E92" w:rsidRPr="001B43B4">
              <w:rPr>
                <w:sz w:val="28"/>
                <w:szCs w:val="28"/>
              </w:rPr>
              <w:t>совещания,</w:t>
            </w:r>
            <w:r w:rsidR="0094115D" w:rsidRPr="001B43B4">
              <w:rPr>
                <w:sz w:val="28"/>
                <w:szCs w:val="28"/>
              </w:rPr>
              <w:t xml:space="preserve"> под председательством временно исполняющего обязанности Губернатора Забайкальского края </w:t>
            </w:r>
            <w:proofErr w:type="spellStart"/>
            <w:r w:rsidR="0094115D" w:rsidRPr="001B43B4">
              <w:rPr>
                <w:sz w:val="28"/>
                <w:szCs w:val="28"/>
              </w:rPr>
              <w:t>А.М.Осипова</w:t>
            </w:r>
            <w:proofErr w:type="spellEnd"/>
            <w:r w:rsidR="0094115D" w:rsidRPr="001B43B4">
              <w:rPr>
                <w:sz w:val="28"/>
                <w:szCs w:val="28"/>
              </w:rPr>
              <w:t xml:space="preserve"> «О социально-экономическом положении и перспективах развития муниципального района «Хилокский район» по вопросу организации профессионального обучения работников лесной отрасли;</w:t>
            </w:r>
          </w:p>
          <w:p w:rsidR="0094115D" w:rsidRDefault="0094115D" w:rsidP="0094115D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</w:p>
          <w:p w:rsidR="00597531" w:rsidRPr="00FC6787" w:rsidRDefault="00BB4E92" w:rsidP="00F246AA">
            <w:pPr>
              <w:pStyle w:val="a8"/>
              <w:numPr>
                <w:ilvl w:val="0"/>
                <w:numId w:val="1"/>
              </w:num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115D" w:rsidRPr="00BB4E92">
              <w:rPr>
                <w:sz w:val="28"/>
                <w:szCs w:val="28"/>
              </w:rPr>
              <w:t>б обучении рабочих кадров для деревообрабатывающей промышленности с навыками работы на иностранном (в т.</w:t>
            </w:r>
            <w:r w:rsidR="00A02DE5">
              <w:rPr>
                <w:sz w:val="28"/>
                <w:szCs w:val="28"/>
              </w:rPr>
              <w:t xml:space="preserve"> </w:t>
            </w:r>
            <w:r w:rsidR="0094115D" w:rsidRPr="00BB4E92">
              <w:rPr>
                <w:sz w:val="28"/>
                <w:szCs w:val="28"/>
              </w:rPr>
              <w:t>ч. китайском) оборудовании.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621AC1" w:rsidP="00621AC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11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.2019 №2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7" w:rsidRPr="00244A49" w:rsidRDefault="00244A49" w:rsidP="00244A49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6787" w:rsidRPr="00244A49">
              <w:rPr>
                <w:sz w:val="28"/>
                <w:szCs w:val="28"/>
              </w:rPr>
              <w:t>б услугах предоставляемых Хилокским филиалом МФЦ субъектам предпринимательства.</w:t>
            </w:r>
          </w:p>
          <w:p w:rsidR="00FC6787" w:rsidRPr="00244A49" w:rsidRDefault="00244A49" w:rsidP="00244A49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6787" w:rsidRPr="00244A49">
              <w:rPr>
                <w:sz w:val="28"/>
                <w:szCs w:val="28"/>
              </w:rPr>
              <w:t xml:space="preserve"> переходе с 2020 года на электронные трудовые книжки и новой форме отчётности по ведению электронных трудовых книжек.</w:t>
            </w:r>
          </w:p>
          <w:p w:rsidR="00FC6787" w:rsidRDefault="00244A49" w:rsidP="00244A49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C678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 ориентированном</w:t>
            </w:r>
            <w:r w:rsidR="00FC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C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подходе</w:t>
            </w:r>
            <w:proofErr w:type="gramEnd"/>
            <w:r w:rsidR="00FC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организации контрольно-надзорных мероприятий.</w:t>
            </w:r>
          </w:p>
          <w:p w:rsidR="009949AA" w:rsidRDefault="00244A49" w:rsidP="00FC678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C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правилах продажи сладких новогодних подарков и новогодних игрушек, требования к их составу и маркировке и обязательной маркировке товаров специальными идентификационными знаками.</w:t>
            </w:r>
          </w:p>
          <w:p w:rsidR="00597531" w:rsidRPr="009949AA" w:rsidRDefault="009949AA" w:rsidP="00F246A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C6787" w:rsidRPr="00994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роки перехода на обязательную маркировку товаров </w:t>
            </w:r>
            <w:r w:rsidR="00FC6787" w:rsidRPr="00994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специальными идентификационными знаками. Переход с ЕНВД на общий или упрощённый вид налогообложения.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Принятые решения (с указанием информации об исполнении)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7C78" w:rsidRDefault="009F7C78" w:rsidP="009F7C78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Министерству труда и социальной защиты населения Забайкальского края сформировать общую потребность в рабочих кадрах лесной отрасли по </w:t>
            </w:r>
            <w:proofErr w:type="spellStart"/>
            <w:r>
              <w:rPr>
                <w:sz w:val="28"/>
                <w:szCs w:val="28"/>
              </w:rPr>
              <w:t>Хилокскому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Красночикойскому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Петровск-Забайкальскому</w:t>
            </w:r>
            <w:proofErr w:type="gramEnd"/>
            <w:r>
              <w:rPr>
                <w:sz w:val="28"/>
                <w:szCs w:val="28"/>
              </w:rPr>
              <w:t xml:space="preserve"> районам;</w:t>
            </w:r>
          </w:p>
          <w:p w:rsidR="009F7C78" w:rsidRDefault="009F7C78" w:rsidP="009F7C78">
            <w:pPr>
              <w:pStyle w:val="a8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15 мая 2019 года</w:t>
            </w:r>
          </w:p>
          <w:p w:rsidR="009F7C78" w:rsidRDefault="009F7C78" w:rsidP="009F7C78">
            <w:pPr>
              <w:pStyle w:val="a8"/>
              <w:ind w:left="360"/>
              <w:jc w:val="right"/>
              <w:rPr>
                <w:sz w:val="28"/>
                <w:szCs w:val="28"/>
              </w:rPr>
            </w:pPr>
          </w:p>
          <w:p w:rsidR="009F7C78" w:rsidRDefault="009F7C78" w:rsidP="009F7C78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ГПОУ «Читинский политехнический колледж» (Емельянова Л.В.) совместно с ООО «</w:t>
            </w:r>
            <w:proofErr w:type="spellStart"/>
            <w:r>
              <w:rPr>
                <w:sz w:val="28"/>
                <w:szCs w:val="28"/>
              </w:rPr>
              <w:t>Тагви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Тагмазьян</w:t>
            </w:r>
            <w:proofErr w:type="spellEnd"/>
            <w:r>
              <w:rPr>
                <w:sz w:val="28"/>
                <w:szCs w:val="28"/>
              </w:rPr>
              <w:t xml:space="preserve"> А.С.) отработать возможность предоставления площадки для обучения водителей категории «Е» на базе ООО «</w:t>
            </w:r>
            <w:proofErr w:type="spellStart"/>
            <w:r>
              <w:rPr>
                <w:sz w:val="28"/>
                <w:szCs w:val="28"/>
              </w:rPr>
              <w:t>Тагви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9F7C78" w:rsidRDefault="009F7C78" w:rsidP="009F7C78">
            <w:pPr>
              <w:jc w:val="right"/>
              <w:rPr>
                <w:sz w:val="28"/>
                <w:szCs w:val="28"/>
              </w:rPr>
            </w:pPr>
            <w:r w:rsidRPr="00D6110C">
              <w:rPr>
                <w:sz w:val="28"/>
                <w:szCs w:val="28"/>
              </w:rPr>
              <w:t>Срок: 15 мая 2019 года</w:t>
            </w:r>
          </w:p>
          <w:p w:rsidR="009F7C78" w:rsidRPr="00D6110C" w:rsidRDefault="009F7C78" w:rsidP="009F7C78">
            <w:pPr>
              <w:jc w:val="both"/>
              <w:rPr>
                <w:sz w:val="28"/>
                <w:szCs w:val="28"/>
              </w:rPr>
            </w:pPr>
          </w:p>
          <w:p w:rsidR="009F7C78" w:rsidRDefault="009F7C78" w:rsidP="009F7C78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руководителям предприятий деревообрабатывающей промышленности:</w:t>
            </w:r>
          </w:p>
          <w:p w:rsidR="009F7C78" w:rsidRDefault="009F7C78" w:rsidP="009F7C78">
            <w:pPr>
              <w:pStyle w:val="a8"/>
              <w:numPr>
                <w:ilvl w:val="1"/>
                <w:numId w:val="3"/>
              </w:numPr>
              <w:tabs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в администрацию муниципального района «Хилокский район» перечень оборудования иностранного производства, для работы на котором требуется обучить работников;</w:t>
            </w:r>
          </w:p>
          <w:p w:rsidR="009F7C78" w:rsidRDefault="009F7C78" w:rsidP="009F7C7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1 мая 2019 года</w:t>
            </w:r>
          </w:p>
          <w:p w:rsidR="009F7C78" w:rsidRDefault="009F7C78" w:rsidP="009F7C78">
            <w:pPr>
              <w:pStyle w:val="a8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F7C78" w:rsidRDefault="009F7C78" w:rsidP="009F7C78">
            <w:pPr>
              <w:pStyle w:val="a8"/>
              <w:numPr>
                <w:ilvl w:val="1"/>
                <w:numId w:val="3"/>
              </w:numPr>
              <w:tabs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предоставлять в Хилокский отдел ГКУ КЦЗН Забайкальского края реальные вакансии для формирования заявок на обучение в Учебных центрах из числа безработных граждан;</w:t>
            </w:r>
          </w:p>
          <w:p w:rsidR="009F7C78" w:rsidRDefault="009F7C78" w:rsidP="009F7C7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ежеквартально</w:t>
            </w:r>
          </w:p>
          <w:p w:rsidR="009F7C78" w:rsidRDefault="009F7C78" w:rsidP="009F7C78">
            <w:pPr>
              <w:pStyle w:val="a8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F7C78" w:rsidRDefault="009F7C78" w:rsidP="009F7C78">
            <w:pPr>
              <w:pStyle w:val="a8"/>
              <w:numPr>
                <w:ilvl w:val="1"/>
                <w:numId w:val="3"/>
              </w:numPr>
              <w:tabs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914257">
              <w:rPr>
                <w:sz w:val="28"/>
                <w:szCs w:val="28"/>
              </w:rPr>
              <w:t xml:space="preserve">размещать на информационном ресурсе «Общероссийская база вакансий «Работа в России» </w:t>
            </w:r>
            <w:r>
              <w:rPr>
                <w:sz w:val="28"/>
                <w:szCs w:val="28"/>
              </w:rPr>
              <w:t>открытые</w:t>
            </w:r>
            <w:r w:rsidRPr="00914257">
              <w:rPr>
                <w:sz w:val="28"/>
                <w:szCs w:val="28"/>
              </w:rPr>
              <w:t xml:space="preserve"> вакансии</w:t>
            </w:r>
            <w:r>
              <w:rPr>
                <w:sz w:val="28"/>
                <w:szCs w:val="28"/>
              </w:rPr>
              <w:t>, а также направлять в администрацию муниципального района «Хилокский район»;</w:t>
            </w:r>
          </w:p>
          <w:p w:rsidR="009F7C78" w:rsidRDefault="009F7C78" w:rsidP="009F7C7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ежемесячно</w:t>
            </w:r>
          </w:p>
          <w:p w:rsidR="009F7C78" w:rsidRDefault="009F7C78" w:rsidP="009F7C78">
            <w:pPr>
              <w:pStyle w:val="a8"/>
              <w:tabs>
                <w:tab w:val="left" w:pos="993"/>
              </w:tabs>
              <w:ind w:left="360"/>
              <w:jc w:val="both"/>
              <w:rPr>
                <w:sz w:val="28"/>
                <w:szCs w:val="28"/>
              </w:rPr>
            </w:pPr>
          </w:p>
          <w:p w:rsidR="009F7C78" w:rsidRDefault="009F7C78" w:rsidP="009F7C78">
            <w:pPr>
              <w:pStyle w:val="a8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ГКУ КЦЗН Забайкальского края при формировании технического задания в стоимость услуги по профессиональному обучению включать стоимость проживания безработных граждан во время обучения.</w:t>
            </w:r>
          </w:p>
          <w:p w:rsidR="009F7C78" w:rsidRDefault="009F7C78" w:rsidP="009F7C7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15 мая 2019 года</w:t>
            </w:r>
          </w:p>
          <w:p w:rsidR="009F7C78" w:rsidRPr="00284F9E" w:rsidRDefault="009F7C78" w:rsidP="009F7C78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Принять к сведению информацию о </w:t>
            </w:r>
            <w:r w:rsidRPr="00284F9E">
              <w:rPr>
                <w:rFonts w:ascii="Times New Roman" w:hAnsi="Times New Roman" w:cs="Times New Roman"/>
                <w:sz w:val="28"/>
                <w:szCs w:val="28"/>
              </w:rPr>
              <w:t xml:space="preserve">переходе с 2020 года на электронные трудовые книжки и новой форме </w:t>
            </w:r>
            <w:r w:rsidRPr="0028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отчётности по ведению электронных трудовых книжек.</w:t>
            </w:r>
          </w:p>
          <w:p w:rsidR="009F7C78" w:rsidRPr="00284F9E" w:rsidRDefault="009F7C78" w:rsidP="009F7C78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F9E">
              <w:rPr>
                <w:rFonts w:ascii="Times New Roman" w:hAnsi="Times New Roman" w:cs="Times New Roman"/>
                <w:sz w:val="28"/>
                <w:szCs w:val="28"/>
              </w:rPr>
              <w:t xml:space="preserve">Принять к сведению информацию о </w:t>
            </w:r>
            <w:proofErr w:type="spellStart"/>
            <w:r w:rsidRPr="00284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рискоориентированном</w:t>
            </w:r>
            <w:proofErr w:type="spellEnd"/>
            <w:r w:rsidRPr="00284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подходе при организации контрольно-надзорных мероприятий.</w:t>
            </w:r>
          </w:p>
          <w:p w:rsidR="009F7C78" w:rsidRDefault="009F7C78" w:rsidP="009F7C78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Принять к сведению информацию </w:t>
            </w:r>
            <w:r w:rsidRPr="00284F9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284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рискоориентированном</w:t>
            </w:r>
            <w:proofErr w:type="spellEnd"/>
            <w:r w:rsidRPr="00284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подходе при организации контрольно-надзорных мероприятий.</w:t>
            </w:r>
          </w:p>
          <w:p w:rsidR="009F7C78" w:rsidRPr="00284F9E" w:rsidRDefault="009F7C78" w:rsidP="009F7C78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к сведению информацию о правилах продажи сладких новогодних подарков и новогодних игрушек, требования к их составу и маркировке и обязательной маркировке товаров специальными идентификационными знаками.</w:t>
            </w:r>
          </w:p>
          <w:p w:rsidR="009F7C78" w:rsidRDefault="009F7C78" w:rsidP="009F7C78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следующее заседание Совета пригласить специалистов налоговой инспекции с информацией о выборе видов налогообложения, если в продаже есть товары, подлежащие и не подлежащие обязательной маркировке.</w:t>
            </w:r>
          </w:p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8F7" w:rsidRPr="00F246AA" w:rsidRDefault="000578F7" w:rsidP="00F246A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578F7" w:rsidRPr="00F246AA" w:rsidSect="009A5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5E"/>
    <w:multiLevelType w:val="hybridMultilevel"/>
    <w:tmpl w:val="0550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9C5EEC"/>
    <w:multiLevelType w:val="hybridMultilevel"/>
    <w:tmpl w:val="952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1"/>
    <w:rsid w:val="000578F7"/>
    <w:rsid w:val="00124062"/>
    <w:rsid w:val="001B43B4"/>
    <w:rsid w:val="00244A49"/>
    <w:rsid w:val="002A18B6"/>
    <w:rsid w:val="002B5990"/>
    <w:rsid w:val="00512767"/>
    <w:rsid w:val="00597531"/>
    <w:rsid w:val="005D5FAC"/>
    <w:rsid w:val="00621AC1"/>
    <w:rsid w:val="0094115D"/>
    <w:rsid w:val="009949AA"/>
    <w:rsid w:val="009A57D5"/>
    <w:rsid w:val="009F705F"/>
    <w:rsid w:val="009F7C78"/>
    <w:rsid w:val="00A02DE5"/>
    <w:rsid w:val="00BB4E92"/>
    <w:rsid w:val="00C97D9A"/>
    <w:rsid w:val="00DE01DB"/>
    <w:rsid w:val="00F246AA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semiHidden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semiHidden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28</cp:revision>
  <dcterms:created xsi:type="dcterms:W3CDTF">2020-04-08T23:05:00Z</dcterms:created>
  <dcterms:modified xsi:type="dcterms:W3CDTF">2020-04-08T23:45:00Z</dcterms:modified>
</cp:coreProperties>
</file>