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8E" w:rsidRDefault="00867B8E" w:rsidP="00867B8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67B8E" w:rsidRPr="006C0AE1" w:rsidTr="006B502E">
        <w:tc>
          <w:tcPr>
            <w:tcW w:w="4644" w:type="dxa"/>
          </w:tcPr>
          <w:p w:rsidR="00867B8E" w:rsidRDefault="00867B8E" w:rsidP="006B502E">
            <w:pPr>
              <w:pStyle w:val="7"/>
              <w:tabs>
                <w:tab w:val="left" w:pos="6033"/>
              </w:tabs>
              <w:outlineLvl w:val="6"/>
              <w:rPr>
                <w:b w:val="0"/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867B8E" w:rsidRDefault="00867B8E" w:rsidP="006B502E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:rsidR="00867B8E" w:rsidRDefault="00867B8E" w:rsidP="006B502E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Х И Л О К С К О Е »</w:t>
            </w:r>
          </w:p>
          <w:p w:rsidR="00867B8E" w:rsidRDefault="00867B8E" w:rsidP="006B502E">
            <w:pPr>
              <w:tabs>
                <w:tab w:val="left" w:pos="5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867B8E" w:rsidRDefault="00867B8E" w:rsidP="006B502E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ХИЛОКСКИЙ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67B8E" w:rsidRDefault="00867B8E" w:rsidP="006B502E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673200 г. Хилок,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алинина,1</w:t>
            </w:r>
          </w:p>
          <w:p w:rsidR="00867B8E" w:rsidRDefault="00867B8E" w:rsidP="006B502E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тел./факс 8 (237) 21-3-31, 20-7-82</w:t>
            </w:r>
          </w:p>
          <w:p w:rsidR="00867B8E" w:rsidRPr="004D393B" w:rsidRDefault="00867B8E" w:rsidP="006B502E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D393B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D393B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hilokadm</w:t>
            </w:r>
            <w:r w:rsidRPr="004D393B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D393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67B8E" w:rsidRPr="004D393B" w:rsidRDefault="00867B8E" w:rsidP="006B502E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7B8E" w:rsidRPr="004D393B" w:rsidRDefault="00867B8E" w:rsidP="006B50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3B">
              <w:rPr>
                <w:rFonts w:ascii="Times New Roman" w:hAnsi="Times New Roman" w:cs="Times New Roman"/>
                <w:lang w:val="en-US"/>
              </w:rPr>
              <w:t>«______»____________   № ________</w:t>
            </w:r>
          </w:p>
          <w:p w:rsidR="00867B8E" w:rsidRPr="0013292B" w:rsidRDefault="00867B8E" w:rsidP="006B502E">
            <w:pPr>
              <w:rPr>
                <w:lang w:val="en-US"/>
              </w:rPr>
            </w:pPr>
          </w:p>
        </w:tc>
        <w:tc>
          <w:tcPr>
            <w:tcW w:w="4927" w:type="dxa"/>
          </w:tcPr>
          <w:p w:rsidR="00867B8E" w:rsidRPr="006C0AE1" w:rsidRDefault="00867B8E" w:rsidP="006B5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67B8E" w:rsidRPr="006C0AE1" w:rsidRDefault="00867B8E" w:rsidP="00867B8E">
      <w:pPr>
        <w:rPr>
          <w:lang w:val="en-US"/>
        </w:rPr>
      </w:pPr>
    </w:p>
    <w:p w:rsidR="00867B8E" w:rsidRDefault="00867B8E" w:rsidP="00867B8E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AE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«Хилокское» сообщает о возможности предоставления  в аренду земельных участков  из земель населенных пунктов для целей с разрешенным использованием:</w:t>
      </w:r>
    </w:p>
    <w:p w:rsidR="00867B8E" w:rsidRDefault="00867B8E" w:rsidP="00867B8E">
      <w:pPr>
        <w:pStyle w:val="a3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(сроком на 20 лет), площадью 2000 кв.м., местоположение: Забайкальский край, Хилокский район, город Хилок, улица Амбонская;</w:t>
      </w:r>
    </w:p>
    <w:p w:rsidR="00867B8E" w:rsidRPr="00AA3FAE" w:rsidRDefault="00867B8E" w:rsidP="00867B8E">
      <w:pPr>
        <w:pStyle w:val="a3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(сроком на 20 лет), площадью 2000 кв.м., местоположение: Забайкальский край, Хилокский район, город Хилок, улица Суворова</w:t>
      </w:r>
      <w:r w:rsidRPr="00AA3FAE">
        <w:rPr>
          <w:rFonts w:ascii="Times New Roman" w:hAnsi="Times New Roman" w:cs="Times New Roman"/>
          <w:sz w:val="28"/>
          <w:szCs w:val="28"/>
        </w:rPr>
        <w:t>;</w:t>
      </w:r>
    </w:p>
    <w:p w:rsidR="00867B8E" w:rsidRDefault="00867B8E" w:rsidP="00867B8E">
      <w:pPr>
        <w:pStyle w:val="a3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торгового павильона (сроком на 10 лет), площадью 55 кв.м., местоположение: Забайкальский край, Хилокский район, город Хилок, ул. Ямаровская;</w:t>
      </w:r>
    </w:p>
    <w:p w:rsidR="006C0AE1" w:rsidRDefault="006C0AE1" w:rsidP="00867B8E">
      <w:pPr>
        <w:pStyle w:val="a3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тор</w:t>
      </w:r>
      <w:r>
        <w:rPr>
          <w:rFonts w:ascii="Times New Roman" w:hAnsi="Times New Roman" w:cs="Times New Roman"/>
          <w:sz w:val="28"/>
          <w:szCs w:val="28"/>
        </w:rPr>
        <w:t>гового павильона (сроком на 20 лет), площадью 2000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кв.м., местоположение: Забайкальский край, Хилокский район, город Хилок, ул.</w:t>
      </w:r>
      <w:r>
        <w:rPr>
          <w:rFonts w:ascii="Times New Roman" w:hAnsi="Times New Roman" w:cs="Times New Roman"/>
          <w:sz w:val="28"/>
          <w:szCs w:val="28"/>
        </w:rPr>
        <w:t xml:space="preserve"> 2-ая Новопосельская.</w:t>
      </w:r>
    </w:p>
    <w:p w:rsidR="00867B8E" w:rsidRDefault="00867B8E" w:rsidP="00867B8E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B8E" w:rsidRDefault="00867B8E" w:rsidP="00867B8E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B8E" w:rsidRDefault="00867B8E" w:rsidP="00867B8E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B8E" w:rsidRDefault="00867B8E" w:rsidP="00867B8E">
      <w:pPr>
        <w:jc w:val="both"/>
      </w:pPr>
      <w:r>
        <w:rPr>
          <w:rFonts w:ascii="Times New Roman" w:hAnsi="Times New Roman" w:cs="Times New Roman"/>
          <w:sz w:val="28"/>
          <w:szCs w:val="28"/>
        </w:rPr>
        <w:t>Лицам, заинтересованным в предоставлении вышеуказанного земельного участка необходимо обращаться по адресу: г. Хилок, ул. Калинина, 1-83, тел. 21-3-31 в течение одного месяца со дня опубликования настоящей информации.</w:t>
      </w:r>
    </w:p>
    <w:p w:rsidR="00867B8E" w:rsidRDefault="00867B8E" w:rsidP="00867B8E"/>
    <w:p w:rsidR="00867B8E" w:rsidRDefault="00867B8E" w:rsidP="00867B8E"/>
    <w:p w:rsidR="00DE4222" w:rsidRDefault="00DE4222"/>
    <w:sectPr w:rsidR="00DE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EFF"/>
    <w:multiLevelType w:val="hybridMultilevel"/>
    <w:tmpl w:val="76FE5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22"/>
    <w:rsid w:val="006C0AE1"/>
    <w:rsid w:val="00867B8E"/>
    <w:rsid w:val="00D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8E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67B8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67B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67B8E"/>
    <w:pPr>
      <w:ind w:left="720"/>
      <w:contextualSpacing/>
    </w:pPr>
  </w:style>
  <w:style w:type="table" w:styleId="a4">
    <w:name w:val="Table Grid"/>
    <w:basedOn w:val="a1"/>
    <w:uiPriority w:val="59"/>
    <w:rsid w:val="0086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8E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67B8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67B8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67B8E"/>
    <w:pPr>
      <w:ind w:left="720"/>
      <w:contextualSpacing/>
    </w:pPr>
  </w:style>
  <w:style w:type="table" w:styleId="a4">
    <w:name w:val="Table Grid"/>
    <w:basedOn w:val="a1"/>
    <w:uiPriority w:val="59"/>
    <w:rsid w:val="0086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3</cp:revision>
  <dcterms:created xsi:type="dcterms:W3CDTF">2020-04-13T07:14:00Z</dcterms:created>
  <dcterms:modified xsi:type="dcterms:W3CDTF">2020-04-14T06:35:00Z</dcterms:modified>
</cp:coreProperties>
</file>