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9A0" w:rsidRDefault="00EA49A0" w:rsidP="00EA49A0">
      <w:pPr>
        <w:pStyle w:val="db9fe9049761426654245bb2dd862eecmsonormal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</w:rPr>
      </w:pPr>
      <w:r>
        <w:rPr>
          <w:b/>
          <w:bCs/>
          <w:color w:val="000000"/>
        </w:rPr>
        <w:t>Виктория Бессонова и Инна Щеглова ответили на вопросы бизнеса о социальных мерах поддержки в прямом эфире</w:t>
      </w:r>
    </w:p>
    <w:p w:rsidR="00EA49A0" w:rsidRDefault="00EA49A0" w:rsidP="00EA49A0">
      <w:pPr>
        <w:pStyle w:val="db9fe9049761426654245bb2dd862eecmsonormal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color w:val="000000"/>
        </w:rPr>
      </w:pPr>
      <w:r>
        <w:rPr>
          <w:color w:val="000000"/>
        </w:rPr>
        <w:t> </w:t>
      </w:r>
    </w:p>
    <w:p w:rsidR="00EA49A0" w:rsidRDefault="00EA49A0" w:rsidP="00EA49A0">
      <w:pPr>
        <w:pStyle w:val="db9fe9049761426654245bb2dd862eecmsonormal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Бизнес-защитник Забайкалья Виктория Бессонова рассказала предпринимателям об актуальных вопросах деятельности в период нерабочих дней в прямом эфире. А также ответила на вопросы бизнеса в социальной сфере совместно с министром труда и социальной защиты населения Забайкалья Инной Щегловой.</w:t>
      </w:r>
    </w:p>
    <w:p w:rsidR="00EA49A0" w:rsidRDefault="00EA49A0" w:rsidP="00EA49A0">
      <w:pPr>
        <w:pStyle w:val="db9fe9049761426654245bb2dd862eecmsonormal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color w:val="000000"/>
        </w:rPr>
      </w:pPr>
      <w:r>
        <w:rPr>
          <w:color w:val="000000"/>
        </w:rPr>
        <w:t>Прямой эфир с руководителями ведом</w:t>
      </w:r>
      <w:proofErr w:type="gramStart"/>
      <w:r>
        <w:rPr>
          <w:color w:val="000000"/>
        </w:rPr>
        <w:t>ств пр</w:t>
      </w:r>
      <w:proofErr w:type="gramEnd"/>
      <w:r>
        <w:rPr>
          <w:color w:val="000000"/>
        </w:rPr>
        <w:t>ошёл в аккаунте краевого правительства в социальных сетях «</w:t>
      </w:r>
      <w:proofErr w:type="spellStart"/>
      <w:r>
        <w:rPr>
          <w:color w:val="000000"/>
        </w:rPr>
        <w:t>Инстаграм</w:t>
      </w:r>
      <w:proofErr w:type="spellEnd"/>
      <w:r>
        <w:rPr>
          <w:color w:val="000000"/>
        </w:rPr>
        <w:t>» и «Одноклассники». К прямой трансляции подключились более трех тысяч человек.</w:t>
      </w:r>
    </w:p>
    <w:p w:rsidR="00EA49A0" w:rsidRDefault="00EA49A0" w:rsidP="00EA49A0">
      <w:pPr>
        <w:pStyle w:val="db9fe9049761426654245bb2dd862eecmsonormal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Во вступительном слове Уполномоченный рассказала предпринимателям о сферах деятельности, которые могут работать в период нерабочих дней, о необходимости направления уведомления об осуществлении деятельности в </w:t>
      </w:r>
      <w:proofErr w:type="spellStart"/>
      <w:r>
        <w:rPr>
          <w:color w:val="000000"/>
        </w:rPr>
        <w:t>Роспотребнадзор</w:t>
      </w:r>
      <w:proofErr w:type="spellEnd"/>
      <w:r>
        <w:rPr>
          <w:color w:val="000000"/>
        </w:rPr>
        <w:t>, принятия регламента безопасной деятельности и плана неотложных мероприятий в организации по предупреждению распространения коронавируса. Кроме того, бизнес-защитник разъяснила порядок передвижения сотрудников к месту работы и механизм проведения проверок.</w:t>
      </w:r>
    </w:p>
    <w:p w:rsidR="00EA49A0" w:rsidRDefault="00EA49A0" w:rsidP="00EA49A0">
      <w:pPr>
        <w:pStyle w:val="db9fe9049761426654245bb2dd862eecmsonormal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color w:val="000000"/>
        </w:rPr>
      </w:pPr>
      <w:r>
        <w:rPr>
          <w:color w:val="000000"/>
        </w:rPr>
        <w:t>— В настоящее время у предпринимателей не всегда складывается верное понимание того, кто может работать, — сообщила Виктория Бессонова. — Здесь необходимо руководствоваться </w:t>
      </w:r>
      <w:hyperlink r:id="rId5" w:tgtFrame="_blank" w:history="1">
        <w:r>
          <w:rPr>
            <w:rStyle w:val="a3"/>
          </w:rPr>
          <w:t>Указом</w:t>
        </w:r>
      </w:hyperlink>
      <w:r>
        <w:rPr>
          <w:color w:val="000000"/>
        </w:rPr>
        <w:t> президента и </w:t>
      </w:r>
      <w:hyperlink r:id="rId6" w:tgtFrame="_blank" w:history="1">
        <w:r>
          <w:rPr>
            <w:rStyle w:val="a3"/>
          </w:rPr>
          <w:t>Постановлением</w:t>
        </w:r>
      </w:hyperlink>
      <w:r>
        <w:rPr>
          <w:color w:val="000000"/>
        </w:rPr>
        <w:t> регионального правительства. </w:t>
      </w:r>
      <w:r>
        <w:rPr>
          <w:rStyle w:val="b-pseudo-link"/>
          <w:color w:val="666699"/>
        </w:rPr>
        <w:t>В приложении</w:t>
      </w:r>
      <w:r>
        <w:rPr>
          <w:color w:val="000000"/>
        </w:rPr>
        <w:t xml:space="preserve"> к данному постановлению определен перечень видов деятельности, которые могут продолжить работу. Чтобы понять можете ли вы продолжить свою деятельность, необходимо сверить свой ОКВЭД с </w:t>
      </w:r>
      <w:proofErr w:type="gramStart"/>
      <w:r>
        <w:rPr>
          <w:color w:val="000000"/>
        </w:rPr>
        <w:t>указанными</w:t>
      </w:r>
      <w:proofErr w:type="gramEnd"/>
      <w:r>
        <w:rPr>
          <w:color w:val="000000"/>
        </w:rPr>
        <w:t> </w:t>
      </w:r>
      <w:r>
        <w:rPr>
          <w:rStyle w:val="b-pseudo-link"/>
          <w:color w:val="666699"/>
        </w:rPr>
        <w:t>в приложении</w:t>
      </w:r>
      <w:r>
        <w:rPr>
          <w:color w:val="000000"/>
        </w:rPr>
        <w:t>. В случае возникновения сомнений, можно обратиться в аппарат Уполномоченного для получения разъяснений.</w:t>
      </w:r>
    </w:p>
    <w:p w:rsidR="00EA49A0" w:rsidRDefault="00EA49A0" w:rsidP="00EA49A0">
      <w:pPr>
        <w:pStyle w:val="db9fe9049761426654245bb2dd862eecmsonormal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color w:val="000000"/>
        </w:rPr>
      </w:pPr>
      <w:r>
        <w:rPr>
          <w:color w:val="000000"/>
        </w:rPr>
        <w:t>В ходе трансляции Виктория Бессонова сообщила, что в аппарат бизнес-защитника поступают вопросы не только по экономической, но и по социальной сфере. Для бизнеса становится актуальным вопрос постановки на учёт в центр занятости, а также возможности получения пособий на себя и сотрудников.</w:t>
      </w:r>
    </w:p>
    <w:p w:rsidR="00EA49A0" w:rsidRDefault="00EA49A0" w:rsidP="00EA49A0">
      <w:pPr>
        <w:pStyle w:val="db9fe9049761426654245bb2dd862eecmsonormal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Один из самых острых вопросов — может ли рассчитывать ИП без наёмных работников на какие-либо социальные выплаты и пособия. Инна Щеглова сообщила, что такие предприниматели не попадают под формулировку «уволенные после 1 марта», а </w:t>
      </w:r>
      <w:proofErr w:type="gramStart"/>
      <w:r>
        <w:rPr>
          <w:color w:val="000000"/>
        </w:rPr>
        <w:t>значит</w:t>
      </w:r>
      <w:proofErr w:type="gramEnd"/>
      <w:r>
        <w:rPr>
          <w:color w:val="000000"/>
        </w:rPr>
        <w:t xml:space="preserve"> не могут претендовать на выплату пособия в максимальном размере — в Забайкалье это 14 556 рублей. Им будет назначено пособие в размере 1800 рублей при постановке на учет в качестве безработного. Такая норма, по её мнению, не совсем справедлива. Данную проблему министр обозначила главе региона для внесения предложений на уровень Правительства РФ.</w:t>
      </w:r>
    </w:p>
    <w:p w:rsidR="00EA49A0" w:rsidRDefault="00EA49A0" w:rsidP="00EA49A0">
      <w:pPr>
        <w:pStyle w:val="db9fe9049761426654245bb2dd862eecmsonormal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Кроме того, предпринимателей интересовала возможность выплаты пособий на детей. Такая поддержка будет начата с 1 июня 2020 года. Пособие предусмотрено на детей от 3 до 7 лет и будет равно половине величины прожиточного минимума на </w:t>
      </w:r>
      <w:proofErr w:type="gramStart"/>
      <w:r>
        <w:rPr>
          <w:color w:val="000000"/>
        </w:rPr>
        <w:t>ребенка, установленного в Забайкальском крае на II квартал предыдущего года и составит</w:t>
      </w:r>
      <w:proofErr w:type="gramEnd"/>
      <w:r>
        <w:rPr>
          <w:color w:val="000000"/>
        </w:rPr>
        <w:t xml:space="preserve"> 6 420 рублей.</w:t>
      </w:r>
    </w:p>
    <w:p w:rsidR="00EA49A0" w:rsidRDefault="00EA49A0" w:rsidP="00EA49A0">
      <w:pPr>
        <w:pStyle w:val="db9fe9049761426654245bb2dd862eecmsonormal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— Ещё один вопрос, который задали предприниматели в ходе эфира, касается регистрации работодателей на портале «Работа в России» и подаче сведений о работниках. Бизнес опасается, что могут быть штрафные санкции в случае </w:t>
      </w:r>
      <w:proofErr w:type="spellStart"/>
      <w:r>
        <w:rPr>
          <w:color w:val="000000"/>
        </w:rPr>
        <w:t>нерегистрации</w:t>
      </w:r>
      <w:proofErr w:type="spellEnd"/>
      <w:r>
        <w:rPr>
          <w:color w:val="000000"/>
        </w:rPr>
        <w:t xml:space="preserve">, — рассказала бизнес-защитник. — Министр труда и социальной защиты населения края сообщила, что штрафы в данном случае не предусмотрены. Предпринимателям нужно зарегистрироваться на портале и начать заполнять ежедневные формы, указывая в каком </w:t>
      </w:r>
      <w:proofErr w:type="gramStart"/>
      <w:r>
        <w:rPr>
          <w:color w:val="000000"/>
        </w:rPr>
        <w:t>состоянии</w:t>
      </w:r>
      <w:proofErr w:type="gramEnd"/>
      <w:r>
        <w:rPr>
          <w:color w:val="000000"/>
        </w:rPr>
        <w:t xml:space="preserve"> находится их организация: ведется удаленная работа, наблюдается простой и др. Эта информация будет концентрироваться на одном ресурсе и повысит гарантии для </w:t>
      </w:r>
      <w:r>
        <w:rPr>
          <w:color w:val="000000"/>
        </w:rPr>
        <w:lastRenderedPageBreak/>
        <w:t>предпринимателей из разных отраслей, которые пострадали из-за пандемии, в получении государственной поддержки в дальнейшем.</w:t>
      </w:r>
    </w:p>
    <w:p w:rsidR="00EA49A0" w:rsidRDefault="00EA49A0" w:rsidP="00EA49A0">
      <w:pPr>
        <w:pStyle w:val="db9fe9049761426654245bb2dd862eecmsonormal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color w:val="000000"/>
        </w:rPr>
      </w:pPr>
      <w:r>
        <w:rPr>
          <w:color w:val="000000"/>
        </w:rPr>
        <w:t>Кроме того поступившие вопросы касались возможности повторного закрытия сферы торговли, блокировки счетов, предоставления отсрочки по арендным платежам, открытия сферы общепита и фитнеса.</w:t>
      </w:r>
    </w:p>
    <w:p w:rsidR="00EA49A0" w:rsidRDefault="00EA49A0" w:rsidP="00EA49A0">
      <w:pPr>
        <w:pStyle w:val="db9fe9049761426654245bb2dd862eecmsonormal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color w:val="000000"/>
        </w:rPr>
      </w:pPr>
      <w:r>
        <w:rPr>
          <w:color w:val="000000"/>
        </w:rPr>
        <w:t>Посмотреть запись эфира вы можете по </w:t>
      </w:r>
      <w:hyperlink r:id="rId7" w:tgtFrame="_blank" w:history="1">
        <w:r>
          <w:rPr>
            <w:rStyle w:val="a3"/>
          </w:rPr>
          <w:t>ССЫЛКЕ</w:t>
        </w:r>
      </w:hyperlink>
      <w:r>
        <w:rPr>
          <w:color w:val="000000"/>
        </w:rPr>
        <w:t>.</w:t>
      </w:r>
    </w:p>
    <w:p w:rsidR="0057776D" w:rsidRDefault="0057776D"/>
    <w:p w:rsidR="00EA49A0" w:rsidRDefault="00EA49A0">
      <w:r>
        <w:rPr>
          <w:noProof/>
          <w:lang w:eastAsia="ru-RU"/>
        </w:rPr>
        <w:drawing>
          <wp:inline distT="0" distB="0" distL="0" distR="0">
            <wp:extent cx="5940425" cy="4449385"/>
            <wp:effectExtent l="0" t="0" r="3175" b="8890"/>
            <wp:docPr id="1" name="Рисунок 1" descr="C:\Users\admin-eco2\Downloads\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-eco2\Downloads\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9A0" w:rsidRDefault="00EA49A0"/>
    <w:p w:rsidR="00EA49A0" w:rsidRDefault="00EA49A0">
      <w:r>
        <w:rPr>
          <w:noProof/>
          <w:lang w:eastAsia="ru-RU"/>
        </w:rPr>
        <w:lastRenderedPageBreak/>
        <w:drawing>
          <wp:inline distT="0" distB="0" distL="0" distR="0">
            <wp:extent cx="5940425" cy="4457087"/>
            <wp:effectExtent l="0" t="0" r="3175" b="635"/>
            <wp:docPr id="2" name="Рисунок 2" descr="C:\Users\admin-eco2\Downloads\IMG-1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-eco2\Downloads\IMG-18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4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74"/>
    <w:rsid w:val="00204E74"/>
    <w:rsid w:val="0057776D"/>
    <w:rsid w:val="00EA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EA4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A49A0"/>
    <w:rPr>
      <w:color w:val="0000FF"/>
      <w:u w:val="single"/>
    </w:rPr>
  </w:style>
  <w:style w:type="character" w:customStyle="1" w:styleId="b-pseudo-link">
    <w:name w:val="b-pseudo-link"/>
    <w:basedOn w:val="a0"/>
    <w:rsid w:val="00EA49A0"/>
  </w:style>
  <w:style w:type="paragraph" w:styleId="a4">
    <w:name w:val="Balloon Text"/>
    <w:basedOn w:val="a"/>
    <w:link w:val="a5"/>
    <w:uiPriority w:val="99"/>
    <w:semiHidden/>
    <w:unhideWhenUsed/>
    <w:rsid w:val="00EA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EA4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A49A0"/>
    <w:rPr>
      <w:color w:val="0000FF"/>
      <w:u w:val="single"/>
    </w:rPr>
  </w:style>
  <w:style w:type="character" w:customStyle="1" w:styleId="b-pseudo-link">
    <w:name w:val="b-pseudo-link"/>
    <w:basedOn w:val="a0"/>
    <w:rsid w:val="00EA49A0"/>
  </w:style>
  <w:style w:type="paragraph" w:styleId="a4">
    <w:name w:val="Balloon Text"/>
    <w:basedOn w:val="a"/>
    <w:link w:val="a5"/>
    <w:uiPriority w:val="99"/>
    <w:semiHidden/>
    <w:unhideWhenUsed/>
    <w:rsid w:val="00EA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7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m.ok.ru/live/2017219125172?__dp=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90aaielfxcke0bw.xn--80aaaac8algcbgbck3fl0q.xn--p1ai/documentation/24475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xn--90aaielfxcke0bw.xn--80aaaac8algcbgbck3fl0q.xn--p1ai/koronavirus/trudovye-voprosy/ukaz-prezidenta-o-prodlenii-nerabochih-dney-na-territorii-rossi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628</Words>
  <Characters>3586</Characters>
  <Application>Microsoft Office Word</Application>
  <DocSecurity>0</DocSecurity>
  <Lines>29</Lines>
  <Paragraphs>8</Paragraphs>
  <ScaleCrop>false</ScaleCrop>
  <Company>Krokoz™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2020-04-30T01:23:00Z</dcterms:created>
  <dcterms:modified xsi:type="dcterms:W3CDTF">2020-04-30T01:25:00Z</dcterms:modified>
</cp:coreProperties>
</file>