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4A" w:rsidRDefault="007E384A" w:rsidP="007E384A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Что нужно срочно сделать бизнесу, чтобы продолжить работу без ограничений в период нерабочих дней</w:t>
      </w:r>
    </w:p>
    <w:p w:rsidR="007E384A" w:rsidRDefault="007E384A" w:rsidP="007E384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E384A" w:rsidRDefault="007E384A" w:rsidP="007E384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После объявления в регионе ограничений и запретов для деятельности бизнеса в период пандемии коронавируса, предприниматели региона просили предоставить возможность продолжить свою работу максимально допустимому количеству организаций.</w:t>
      </w:r>
    </w:p>
    <w:p w:rsidR="007E384A" w:rsidRDefault="007E384A" w:rsidP="007E384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 итогам обсуждений краевое правительство пошло навстречу бизнесу и предоставило такую возможность.</w:t>
      </w:r>
    </w:p>
    <w:p w:rsidR="007E384A" w:rsidRDefault="007E384A" w:rsidP="007E384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Главное условие</w:t>
      </w:r>
      <w:r>
        <w:rPr>
          <w:color w:val="000000"/>
          <w:sz w:val="28"/>
          <w:szCs w:val="28"/>
        </w:rPr>
        <w:t> — строгое соблюдение санитарных требований.</w:t>
      </w:r>
    </w:p>
    <w:p w:rsidR="007E384A" w:rsidRDefault="007E384A" w:rsidP="007E384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Те предприниматели, которые сейчас не соблюдают главное условие — ставят под удар весь остальной бизнес.</w:t>
      </w:r>
    </w:p>
    <w:p w:rsidR="007E384A" w:rsidRDefault="007E384A" w:rsidP="007E384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Отказ отдельных предпринимателей в соблюдении санитарных требований может грозить повторным закрытием всех организаций из-за риска распространения коронавируса.</w:t>
      </w:r>
    </w:p>
    <w:p w:rsidR="007E384A" w:rsidRDefault="007E384A" w:rsidP="007E384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Уважаемые предприниматели, просим Вас ответственно отнестись к соблюдению требований, чтобы максимально сохранить перечень организаций, которым разрешена работа в этот трудный период.</w:t>
      </w:r>
    </w:p>
    <w:p w:rsidR="007E384A" w:rsidRDefault="007E384A" w:rsidP="007E384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ВАЖНО!</w:t>
      </w:r>
    </w:p>
    <w:p w:rsidR="007E384A" w:rsidRDefault="007E384A" w:rsidP="007E384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Каждому работодателю и ИП СЕГОДНЯ:</w:t>
      </w:r>
    </w:p>
    <w:p w:rsidR="007E384A" w:rsidRDefault="007E384A" w:rsidP="007E384A">
      <w:pPr>
        <w:pStyle w:val="ad480ebf4d7596cb23ba445202822e5d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color w:val="000000"/>
          <w:sz w:val="28"/>
          <w:szCs w:val="28"/>
        </w:rPr>
        <w:t>отправить Уведомление о соблюдении правил (форма по </w:t>
      </w:r>
      <w:hyperlink r:id="rId5" w:tgtFrame="_blank" w:history="1">
        <w:r>
          <w:rPr>
            <w:rStyle w:val="a3"/>
            <w:sz w:val="28"/>
            <w:szCs w:val="28"/>
          </w:rPr>
          <w:t>ссылке</w:t>
        </w:r>
      </w:hyperlink>
      <w:r>
        <w:rPr>
          <w:color w:val="000000"/>
          <w:sz w:val="28"/>
          <w:szCs w:val="28"/>
        </w:rPr>
        <w:t>) безопасности на адрес электронной почты Управления Роспотребнадзора по Забайкальскому краю:  </w:t>
      </w:r>
      <w:hyperlink r:id="rId6" w:history="1">
        <w:r>
          <w:rPr>
            <w:rStyle w:val="a3"/>
            <w:sz w:val="28"/>
            <w:szCs w:val="28"/>
          </w:rPr>
          <w:t>uvedomlenie@75.rospotrebnadzor.ru</w:t>
        </w:r>
      </w:hyperlink>
      <w:r>
        <w:rPr>
          <w:color w:val="000000"/>
          <w:sz w:val="28"/>
          <w:szCs w:val="28"/>
        </w:rPr>
        <w:t>.</w:t>
      </w:r>
    </w:p>
    <w:p w:rsidR="007E384A" w:rsidRDefault="007E384A" w:rsidP="007E384A">
      <w:pPr>
        <w:pStyle w:val="e39cf92be7240710550b41c6376d2643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color w:val="000000"/>
          <w:sz w:val="28"/>
          <w:szCs w:val="28"/>
        </w:rPr>
        <w:t>принять в организации регламент безопасности и соблюдать его (форма по </w:t>
      </w:r>
      <w:hyperlink r:id="rId7" w:tgtFrame="_blank" w:history="1">
        <w:r>
          <w:rPr>
            <w:rStyle w:val="a3"/>
            <w:sz w:val="28"/>
            <w:szCs w:val="28"/>
          </w:rPr>
          <w:t>ссылке</w:t>
        </w:r>
      </w:hyperlink>
      <w:r>
        <w:rPr>
          <w:color w:val="000000"/>
          <w:sz w:val="28"/>
          <w:szCs w:val="28"/>
        </w:rPr>
        <w:t>).</w:t>
      </w:r>
    </w:p>
    <w:p w:rsidR="007E384A" w:rsidRDefault="007E384A" w:rsidP="007E384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Напоминаем основные нормы регламента безопасности:</w:t>
      </w:r>
      <w:r>
        <w:rPr>
          <w:color w:val="000000"/>
          <w:sz w:val="28"/>
          <w:szCs w:val="28"/>
        </w:rPr>
        <w:t> масочный режим для сотрудников и клиентов, работа в перчатках, дезинфекция и регулярное проветривание помещений, соблюдение социальной дистанции 1,5 метров, ежедневный контроль температуры тела сотрудников.</w:t>
      </w:r>
    </w:p>
    <w:p w:rsidR="00861A23" w:rsidRDefault="00861A23">
      <w:bookmarkStart w:id="0" w:name="_GoBack"/>
      <w:bookmarkEnd w:id="0"/>
    </w:p>
    <w:sectPr w:rsidR="0086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5"/>
    <w:rsid w:val="005C05B5"/>
    <w:rsid w:val="007E384A"/>
    <w:rsid w:val="008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E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7E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384A"/>
    <w:rPr>
      <w:color w:val="0000FF"/>
      <w:u w:val="single"/>
    </w:rPr>
  </w:style>
  <w:style w:type="paragraph" w:customStyle="1" w:styleId="e39cf92be7240710550b41c6376d2643gmail-msolistparagraph">
    <w:name w:val="e39cf92be7240710550b41c6376d2643gmail-msolistparagraph"/>
    <w:basedOn w:val="a"/>
    <w:rsid w:val="007E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E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7E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384A"/>
    <w:rPr>
      <w:color w:val="0000FF"/>
      <w:u w:val="single"/>
    </w:rPr>
  </w:style>
  <w:style w:type="paragraph" w:customStyle="1" w:styleId="e39cf92be7240710550b41c6376d2643gmail-msolistparagraph">
    <w:name w:val="e39cf92be7240710550b41c6376d2643gmail-msolistparagraph"/>
    <w:basedOn w:val="a"/>
    <w:rsid w:val="007E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k.75.ru/deyatel-nost/potrebitel-skiy-rynok/145363-informaciya-dlya-predprinimateley-v-usloviyah-rasprostraneniya-koronavirusnoy-infekc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vedomlenie@75.rospotrebnadzor.ru" TargetMode="External"/><Relationship Id="rId5" Type="http://schemas.openxmlformats.org/officeDocument/2006/relationships/hyperlink" Target="https://minek.75.ru/deyatel-nost/potrebitel-skiy-rynok/145363-informaciya-dlya-predprinimateley-v-usloviyah-rasprostraneniya-koronavirusnoy-infek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Krokoz™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2020-04-30T01:27:00Z</dcterms:created>
  <dcterms:modified xsi:type="dcterms:W3CDTF">2020-04-30T01:27:00Z</dcterms:modified>
</cp:coreProperties>
</file>