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44" w:rsidRDefault="00702E44" w:rsidP="00702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44">
        <w:rPr>
          <w:rFonts w:ascii="Times New Roman" w:hAnsi="Times New Roman" w:cs="Times New Roman"/>
          <w:b/>
          <w:sz w:val="28"/>
          <w:szCs w:val="28"/>
        </w:rPr>
        <w:t>Памятка для населения по вопр</w:t>
      </w:r>
      <w:r>
        <w:rPr>
          <w:rFonts w:ascii="Times New Roman" w:hAnsi="Times New Roman" w:cs="Times New Roman"/>
          <w:b/>
          <w:sz w:val="28"/>
          <w:szCs w:val="28"/>
        </w:rPr>
        <w:t>осу начисления и взимания платы за электроэнергию</w:t>
      </w:r>
      <w:r w:rsidRPr="00702E44">
        <w:rPr>
          <w:rFonts w:ascii="Times New Roman" w:hAnsi="Times New Roman" w:cs="Times New Roman"/>
          <w:b/>
          <w:sz w:val="28"/>
          <w:szCs w:val="28"/>
        </w:rPr>
        <w:t>, предоставленн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702E44">
        <w:rPr>
          <w:rFonts w:ascii="Times New Roman" w:hAnsi="Times New Roman" w:cs="Times New Roman"/>
          <w:b/>
          <w:sz w:val="28"/>
          <w:szCs w:val="28"/>
        </w:rPr>
        <w:t xml:space="preserve"> на общедомовые нужды</w:t>
      </w:r>
    </w:p>
    <w:p w:rsidR="00AE555D" w:rsidRPr="00AE555D" w:rsidRDefault="00AE555D" w:rsidP="0070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5D">
        <w:rPr>
          <w:rFonts w:ascii="Times New Roman" w:hAnsi="Times New Roman" w:cs="Times New Roman"/>
          <w:sz w:val="28"/>
          <w:szCs w:val="28"/>
        </w:rPr>
        <w:t xml:space="preserve">В связи с участившимися обращениями граждан по вопросам, связанным с начислением платы за </w:t>
      </w:r>
      <w:r w:rsidR="00702E44" w:rsidRPr="00702E44">
        <w:rPr>
          <w:rFonts w:ascii="Times New Roman" w:hAnsi="Times New Roman" w:cs="Times New Roman"/>
          <w:sz w:val="28"/>
          <w:szCs w:val="28"/>
        </w:rPr>
        <w:t>электроэнергию, предоставленную на общедомовые нужды</w:t>
      </w:r>
      <w:r w:rsidR="00702E44">
        <w:rPr>
          <w:rFonts w:ascii="Times New Roman" w:hAnsi="Times New Roman" w:cs="Times New Roman"/>
          <w:sz w:val="28"/>
          <w:szCs w:val="28"/>
        </w:rPr>
        <w:t>,</w:t>
      </w:r>
      <w:r w:rsidR="00702E44" w:rsidRPr="00702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прокуратура района разъясняет следующее</w:t>
      </w:r>
      <w:r w:rsidRPr="00AE555D">
        <w:rPr>
          <w:rFonts w:ascii="Times New Roman" w:hAnsi="Times New Roman" w:cs="Times New Roman"/>
          <w:sz w:val="28"/>
          <w:szCs w:val="28"/>
        </w:rPr>
        <w:t>.</w:t>
      </w:r>
    </w:p>
    <w:p w:rsidR="00566860" w:rsidRDefault="00566860" w:rsidP="0070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6860">
        <w:rPr>
          <w:rFonts w:ascii="Times New Roman" w:hAnsi="Times New Roman" w:cs="Times New Roman"/>
          <w:sz w:val="28"/>
          <w:szCs w:val="28"/>
        </w:rPr>
        <w:t>соответствии с п.40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60">
        <w:rPr>
          <w:rFonts w:ascii="Times New Roman" w:hAnsi="Times New Roman" w:cs="Times New Roman"/>
          <w:sz w:val="28"/>
          <w:szCs w:val="28"/>
        </w:rPr>
        <w:t>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потребитель отдельно вносит плату за коммунальные услуги, предоставленные потребителю в жилом или в нежилом помещении, и плату за коммунальные услуги, предоставленные на общедомовые нужды (ОДН), то есть услуги, потребляемые в процессе использования общего имущества</w:t>
      </w:r>
      <w:proofErr w:type="gramEnd"/>
      <w:r w:rsidRPr="00566860">
        <w:rPr>
          <w:rFonts w:ascii="Times New Roman" w:hAnsi="Times New Roman" w:cs="Times New Roman"/>
          <w:sz w:val="28"/>
          <w:szCs w:val="28"/>
        </w:rPr>
        <w:t xml:space="preserve"> в многоквартирном доме (подъезды, лифтовые кабины, лестничные клетки, подсобные помещения и т.д.).</w:t>
      </w:r>
    </w:p>
    <w:p w:rsidR="004719BA" w:rsidRDefault="00AE555D" w:rsidP="0070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5D">
        <w:rPr>
          <w:rFonts w:ascii="Times New Roman" w:hAnsi="Times New Roman" w:cs="Times New Roman"/>
          <w:sz w:val="28"/>
          <w:szCs w:val="28"/>
        </w:rPr>
        <w:t xml:space="preserve">Если в доме установлен общедомовой прибор учёта (ОПУ), то ОДН определяется как разница между объёмом, который показал ОПУ, и суммой показаний индивидуальных счётчиков и расходов по нормативу в квартирах, не оборудованных приборами учёта. Эта разница распределяется между всеми собственниками пропорционально площади их квартиры. </w:t>
      </w:r>
      <w:proofErr w:type="gramStart"/>
      <w:r w:rsidRPr="00AE555D">
        <w:rPr>
          <w:rFonts w:ascii="Times New Roman" w:hAnsi="Times New Roman" w:cs="Times New Roman"/>
          <w:sz w:val="28"/>
          <w:szCs w:val="28"/>
        </w:rPr>
        <w:t>Таким образом, расход на ОДН, например, для трёхкомнатной квартиры будет больше, чем для однокомнатной — вне зависимости от количества проживающих в ней граждан.</w:t>
      </w:r>
      <w:proofErr w:type="gramEnd"/>
    </w:p>
    <w:p w:rsidR="00AE555D" w:rsidRPr="00AE555D" w:rsidRDefault="00AE555D" w:rsidP="0070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5D">
        <w:rPr>
          <w:rFonts w:ascii="Times New Roman" w:hAnsi="Times New Roman" w:cs="Times New Roman"/>
          <w:sz w:val="28"/>
          <w:szCs w:val="28"/>
        </w:rPr>
        <w:t>Что входит в сумму ОДН по разным коммунальным услугам?</w:t>
      </w:r>
    </w:p>
    <w:p w:rsidR="00AE555D" w:rsidRPr="00AE555D" w:rsidRDefault="00AE555D" w:rsidP="0070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5D">
        <w:rPr>
          <w:rFonts w:ascii="Times New Roman" w:hAnsi="Times New Roman" w:cs="Times New Roman"/>
          <w:sz w:val="28"/>
          <w:szCs w:val="28"/>
        </w:rPr>
        <w:t xml:space="preserve">В сумму ОДН по электроэнергии могут входить затраты </w:t>
      </w:r>
      <w:proofErr w:type="gramStart"/>
      <w:r w:rsidRPr="00AE55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555D">
        <w:rPr>
          <w:rFonts w:ascii="Times New Roman" w:hAnsi="Times New Roman" w:cs="Times New Roman"/>
          <w:sz w:val="28"/>
          <w:szCs w:val="28"/>
        </w:rPr>
        <w:t>:</w:t>
      </w:r>
    </w:p>
    <w:p w:rsidR="00AE555D" w:rsidRPr="00AE555D" w:rsidRDefault="00AE555D" w:rsidP="00AE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5D">
        <w:rPr>
          <w:rFonts w:ascii="Times New Roman" w:hAnsi="Times New Roman" w:cs="Times New Roman"/>
          <w:sz w:val="28"/>
          <w:szCs w:val="28"/>
        </w:rPr>
        <w:t xml:space="preserve">— освещение мест общего пользования (лестничных площадок, тамбуров и </w:t>
      </w:r>
      <w:proofErr w:type="spellStart"/>
      <w:r w:rsidRPr="00AE555D">
        <w:rPr>
          <w:rFonts w:ascii="Times New Roman" w:hAnsi="Times New Roman" w:cs="Times New Roman"/>
          <w:sz w:val="28"/>
          <w:szCs w:val="28"/>
        </w:rPr>
        <w:t>приподъездной</w:t>
      </w:r>
      <w:proofErr w:type="spellEnd"/>
      <w:r w:rsidRPr="00AE555D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E555D" w:rsidRPr="00AE555D" w:rsidRDefault="00AE555D" w:rsidP="00AE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5D">
        <w:rPr>
          <w:rFonts w:ascii="Times New Roman" w:hAnsi="Times New Roman" w:cs="Times New Roman"/>
          <w:sz w:val="28"/>
          <w:szCs w:val="28"/>
        </w:rPr>
        <w:t>— энергию, потребляемую домофонами;</w:t>
      </w:r>
    </w:p>
    <w:p w:rsidR="00AE555D" w:rsidRPr="00AE555D" w:rsidRDefault="00AE555D" w:rsidP="00AE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5D">
        <w:rPr>
          <w:rFonts w:ascii="Times New Roman" w:hAnsi="Times New Roman" w:cs="Times New Roman"/>
          <w:sz w:val="28"/>
          <w:szCs w:val="28"/>
        </w:rPr>
        <w:t>— энергию, потребляемую лифтами;</w:t>
      </w:r>
    </w:p>
    <w:p w:rsidR="00AE555D" w:rsidRPr="00AE555D" w:rsidRDefault="00AE555D" w:rsidP="00AE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5D">
        <w:rPr>
          <w:rFonts w:ascii="Times New Roman" w:hAnsi="Times New Roman" w:cs="Times New Roman"/>
          <w:sz w:val="28"/>
          <w:szCs w:val="28"/>
        </w:rPr>
        <w:t>— энергию, потребляемую иным электрооборудованием, использующимся в общедомовых нуждах (например, видеокамеры наблюдения, насосы, подкачивающие воду на верхние этажи, система автоматического регулирования тепла и др. — у каждого многоквартирного дома набор электрооборудования индивидуален)</w:t>
      </w:r>
      <w:r w:rsidR="00566860">
        <w:rPr>
          <w:rFonts w:ascii="Times New Roman" w:hAnsi="Times New Roman" w:cs="Times New Roman"/>
          <w:sz w:val="28"/>
          <w:szCs w:val="28"/>
        </w:rPr>
        <w:t>.</w:t>
      </w:r>
    </w:p>
    <w:p w:rsidR="00566860" w:rsidRPr="00566860" w:rsidRDefault="00566860" w:rsidP="0056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60">
        <w:rPr>
          <w:rFonts w:ascii="Times New Roman" w:hAnsi="Times New Roman" w:cs="Times New Roman"/>
          <w:sz w:val="28"/>
          <w:szCs w:val="28"/>
        </w:rPr>
        <w:t>В целях расчета платы за коммунальные услуги на ОДН установлены определенные права и обязанности исполнителя коммунальных услуг и потребителя.</w:t>
      </w:r>
    </w:p>
    <w:p w:rsidR="00566860" w:rsidRPr="00566860" w:rsidRDefault="00566860" w:rsidP="0070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60">
        <w:rPr>
          <w:rFonts w:ascii="Times New Roman" w:hAnsi="Times New Roman" w:cs="Times New Roman"/>
          <w:sz w:val="28"/>
          <w:szCs w:val="28"/>
        </w:rPr>
        <w:t xml:space="preserve">Так, в силу п.13 Правил исполнитель (управляющая организация, ТСЖ, ЖСК) обязан заключать с </w:t>
      </w:r>
      <w:proofErr w:type="spellStart"/>
      <w:r w:rsidRPr="00566860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566860">
        <w:rPr>
          <w:rFonts w:ascii="Times New Roman" w:hAnsi="Times New Roman" w:cs="Times New Roman"/>
          <w:sz w:val="28"/>
          <w:szCs w:val="28"/>
        </w:rPr>
        <w:t xml:space="preserve"> организациями договоры о приобретении коммунальных ресурсов для предоставления коммунальных услуг.</w:t>
      </w:r>
    </w:p>
    <w:p w:rsidR="00566860" w:rsidRPr="00566860" w:rsidRDefault="00566860" w:rsidP="0070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60">
        <w:rPr>
          <w:rFonts w:ascii="Times New Roman" w:hAnsi="Times New Roman" w:cs="Times New Roman"/>
          <w:sz w:val="28"/>
          <w:szCs w:val="28"/>
        </w:rPr>
        <w:t xml:space="preserve">Отметим, что исполнение указанной обязанности в настоящее время является одним из основных факторов, сдерживающих рост платы за ОДН. В соответствии с изменениями в п.44 Правил, вступившими в силу с 1 июня 2013 года, распределяемый между потребителями объем коммунальной услуги на ОДН за расчетный период не может превышать объема такой </w:t>
      </w:r>
      <w:r w:rsidRPr="00566860">
        <w:rPr>
          <w:rFonts w:ascii="Times New Roman" w:hAnsi="Times New Roman" w:cs="Times New Roman"/>
          <w:sz w:val="28"/>
          <w:szCs w:val="28"/>
        </w:rPr>
        <w:lastRenderedPageBreak/>
        <w:t>услуги, рассчитанного исходя из нормативов потребления. Оставшуюся разницу исполнитель оплачивает за счет собственных средств. Однако указанное положение будет реализовано только в том случае, если исполнителем заключен договор поставки коммунального ресурса.</w:t>
      </w:r>
    </w:p>
    <w:p w:rsidR="00566860" w:rsidRPr="00566860" w:rsidRDefault="00566860" w:rsidP="0070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60">
        <w:rPr>
          <w:rFonts w:ascii="Times New Roman" w:hAnsi="Times New Roman" w:cs="Times New Roman"/>
          <w:sz w:val="28"/>
          <w:szCs w:val="28"/>
        </w:rPr>
        <w:t>Также при наличии коллективного прибора учета исполнитель обязан ежемесячно снимать и заносить в журнал его показания, с которыми может ознакомиться каждый собственник помещения в доме.</w:t>
      </w:r>
    </w:p>
    <w:p w:rsidR="00566860" w:rsidRPr="00566860" w:rsidRDefault="00566860" w:rsidP="0070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60">
        <w:rPr>
          <w:rFonts w:ascii="Times New Roman" w:hAnsi="Times New Roman" w:cs="Times New Roman"/>
          <w:sz w:val="28"/>
          <w:szCs w:val="28"/>
        </w:rPr>
        <w:t>В свою очередь, Правила не обязывают, а лишь предоставляют право потребителю при наличии у него индивидуального прибора учета коммунальной услуги ежемесячно передавать исполнителю его показания. Своевременная передача достоверных показаний индивидуальных приборов учета жильцами способствует объективному начислению платы за ОДН. Злоупотребления в отдельных случаях собственниками помещений правом не передавать показания в конечном итоге приводит к необоснованному увеличению платы за ОДН.</w:t>
      </w:r>
    </w:p>
    <w:p w:rsidR="00566860" w:rsidRDefault="00566860" w:rsidP="0070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60">
        <w:rPr>
          <w:rFonts w:ascii="Times New Roman" w:hAnsi="Times New Roman" w:cs="Times New Roman"/>
          <w:sz w:val="28"/>
          <w:szCs w:val="28"/>
        </w:rPr>
        <w:t xml:space="preserve">Поскольку плата за ОДН напрямую зависит от объема коммунальной услуги, потребленной в жилом помещении (квартире), оборудование каждого жилого помещения индивидуальным прибором учета позволит устранить злоупотребления отдельных потребителей, которые, уклоняясь от установки приборов учета, оплачивают потребленные услуги по нормативу, в </w:t>
      </w:r>
      <w:proofErr w:type="gramStart"/>
      <w:r w:rsidRPr="0056686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66860">
        <w:rPr>
          <w:rFonts w:ascii="Times New Roman" w:hAnsi="Times New Roman" w:cs="Times New Roman"/>
          <w:sz w:val="28"/>
          <w:szCs w:val="28"/>
        </w:rPr>
        <w:t xml:space="preserve"> с чем фактическое превышение потребленных ими коммунальных услуг включается в общую массу ОДН, распределяемую на всех жителей.</w:t>
      </w:r>
    </w:p>
    <w:p w:rsidR="00566860" w:rsidRPr="00566860" w:rsidRDefault="00566860" w:rsidP="00566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860" w:rsidRDefault="00566860" w:rsidP="00566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B91">
        <w:rPr>
          <w:rFonts w:ascii="Times New Roman" w:hAnsi="Times New Roman"/>
          <w:sz w:val="28"/>
          <w:szCs w:val="28"/>
        </w:rPr>
        <w:t xml:space="preserve">Информацию подготовила </w:t>
      </w:r>
      <w:r>
        <w:rPr>
          <w:rFonts w:ascii="Times New Roman" w:hAnsi="Times New Roman"/>
          <w:sz w:val="28"/>
          <w:szCs w:val="28"/>
        </w:rPr>
        <w:t>помощник прокурора Евгения Суханова</w:t>
      </w:r>
    </w:p>
    <w:p w:rsidR="00566860" w:rsidRDefault="00566860" w:rsidP="00566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860" w:rsidRDefault="00566860" w:rsidP="00566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860" w:rsidRPr="00AE555D" w:rsidRDefault="00566860" w:rsidP="00AE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6860" w:rsidRPr="00AE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69"/>
    <w:rsid w:val="004719BA"/>
    <w:rsid w:val="00566860"/>
    <w:rsid w:val="00702E44"/>
    <w:rsid w:val="00714069"/>
    <w:rsid w:val="00A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8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8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2020-04-28T06:31:00Z</cp:lastPrinted>
  <dcterms:created xsi:type="dcterms:W3CDTF">2020-04-28T06:03:00Z</dcterms:created>
  <dcterms:modified xsi:type="dcterms:W3CDTF">2020-04-28T06:35:00Z</dcterms:modified>
</cp:coreProperties>
</file>