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3" w:rsidRDefault="00BF0CF2">
      <w:pPr>
        <w:rPr>
          <w:b/>
          <w:lang w:val="ru-RU"/>
        </w:rPr>
      </w:pPr>
      <w:r>
        <w:rPr>
          <w:b/>
          <w:lang w:val="ru-RU"/>
        </w:rPr>
        <w:t>Виктория Бессонова: «</w:t>
      </w:r>
      <w:r w:rsidR="00BC7A91">
        <w:rPr>
          <w:b/>
          <w:lang w:val="ru-RU"/>
        </w:rPr>
        <w:t>Деловая среда — это совокупность частных случаев</w:t>
      </w:r>
      <w:r>
        <w:rPr>
          <w:b/>
          <w:lang w:val="ru-RU"/>
        </w:rPr>
        <w:t>»</w:t>
      </w:r>
    </w:p>
    <w:p w:rsidR="00A821A8" w:rsidRDefault="00A821A8" w:rsidP="00A821A8">
      <w:pPr>
        <w:jc w:val="both"/>
        <w:rPr>
          <w:b/>
          <w:lang w:val="ru-RU"/>
        </w:rPr>
      </w:pPr>
    </w:p>
    <w:p w:rsidR="008C070B" w:rsidRPr="00C72AE3" w:rsidRDefault="00C72AE3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ru-RU" w:eastAsia="ru-RU"/>
        </w:rPr>
      </w:pPr>
      <w:r w:rsidRPr="00C72AE3">
        <w:rPr>
          <w:rFonts w:eastAsia="Times New Roman" w:cs="Times New Roman"/>
          <w:b/>
          <w:szCs w:val="28"/>
          <w:lang w:val="ru-RU" w:eastAsia="ru-RU"/>
        </w:rPr>
        <w:t>Аппарат Уполномоченного по защите прав предпринимателей в Забайкальском крае подвёл итоги работы за 2019 год.</w:t>
      </w:r>
    </w:p>
    <w:p w:rsidR="001E6BD7" w:rsidRDefault="00C72AE3" w:rsidP="001E6BD7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Одно из </w:t>
      </w:r>
      <w:r w:rsidR="00F12788">
        <w:rPr>
          <w:rFonts w:eastAsia="Times New Roman" w:cs="Times New Roman"/>
          <w:szCs w:val="28"/>
          <w:lang w:val="ru-RU" w:eastAsia="ru-RU"/>
        </w:rPr>
        <w:t xml:space="preserve">главных </w:t>
      </w:r>
      <w:r>
        <w:rPr>
          <w:rFonts w:eastAsia="Times New Roman" w:cs="Times New Roman"/>
          <w:szCs w:val="28"/>
          <w:lang w:val="ru-RU" w:eastAsia="ru-RU"/>
        </w:rPr>
        <w:t xml:space="preserve">направлений в деятельности бизнес-защитника </w:t>
      </w:r>
      <w:r w:rsidR="00F12788">
        <w:rPr>
          <w:rFonts w:eastAsia="Times New Roman" w:cs="Times New Roman"/>
          <w:szCs w:val="28"/>
          <w:lang w:val="ru-RU" w:eastAsia="ru-RU"/>
        </w:rPr>
        <w:t>—</w:t>
      </w:r>
      <w:r w:rsidR="00B2404E">
        <w:rPr>
          <w:rFonts w:eastAsia="Times New Roman" w:cs="Times New Roman"/>
          <w:szCs w:val="28"/>
          <w:lang w:val="ru-RU" w:eastAsia="ru-RU"/>
        </w:rPr>
        <w:t xml:space="preserve"> </w:t>
      </w:r>
      <w:r w:rsidR="00F12788">
        <w:rPr>
          <w:rFonts w:eastAsia="Times New Roman" w:cs="Times New Roman"/>
          <w:szCs w:val="28"/>
          <w:lang w:val="ru-RU" w:eastAsia="ru-RU"/>
        </w:rPr>
        <w:t xml:space="preserve">предотвращение нарушений прав предпринимателей и </w:t>
      </w:r>
      <w:r w:rsidR="00C847D3">
        <w:rPr>
          <w:rFonts w:eastAsia="Times New Roman" w:cs="Times New Roman"/>
          <w:szCs w:val="28"/>
          <w:lang w:val="ru-RU" w:eastAsia="ru-RU"/>
        </w:rPr>
        <w:t xml:space="preserve">их </w:t>
      </w:r>
      <w:r w:rsidR="00F12788">
        <w:rPr>
          <w:rFonts w:eastAsia="Times New Roman" w:cs="Times New Roman"/>
          <w:szCs w:val="28"/>
          <w:lang w:val="ru-RU" w:eastAsia="ru-RU"/>
        </w:rPr>
        <w:t>восстановление</w:t>
      </w:r>
      <w:r w:rsidR="00B2404E">
        <w:rPr>
          <w:rFonts w:eastAsia="Times New Roman" w:cs="Times New Roman"/>
          <w:szCs w:val="28"/>
          <w:lang w:val="ru-RU" w:eastAsia="ru-RU"/>
        </w:rPr>
        <w:t xml:space="preserve"> </w:t>
      </w:r>
      <w:r w:rsidR="00F12788">
        <w:rPr>
          <w:rFonts w:eastAsia="Times New Roman" w:cs="Times New Roman"/>
          <w:szCs w:val="28"/>
          <w:lang w:val="ru-RU" w:eastAsia="ru-RU"/>
        </w:rPr>
        <w:t>в пред</w:t>
      </w:r>
      <w:r w:rsidR="00034238">
        <w:rPr>
          <w:rFonts w:eastAsia="Times New Roman" w:cs="Times New Roman"/>
          <w:szCs w:val="28"/>
          <w:lang w:val="ru-RU" w:eastAsia="ru-RU"/>
        </w:rPr>
        <w:t>елах компетенции.</w:t>
      </w:r>
      <w:r w:rsidR="0007361F"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Работа в этом направлении</w:t>
      </w:r>
      <w:r w:rsidR="0007361F">
        <w:rPr>
          <w:rFonts w:eastAsia="Times New Roman" w:cs="Times New Roman"/>
          <w:szCs w:val="28"/>
          <w:lang w:val="ru-RU" w:eastAsia="ru-RU"/>
        </w:rPr>
        <w:t xml:space="preserve">, среди прочих, </w:t>
      </w:r>
      <w:r w:rsidR="001E6BD7">
        <w:rPr>
          <w:rFonts w:eastAsia="Times New Roman" w:cs="Times New Roman"/>
          <w:szCs w:val="28"/>
          <w:lang w:val="ru-RU" w:eastAsia="ru-RU"/>
        </w:rPr>
        <w:t>осуществляется путём проведения заседаний</w:t>
      </w:r>
      <w:r w:rsidR="0007361F">
        <w:rPr>
          <w:rFonts w:eastAsia="Times New Roman" w:cs="Times New Roman"/>
          <w:szCs w:val="28"/>
          <w:lang w:val="ru-RU" w:eastAsia="ru-RU"/>
        </w:rPr>
        <w:t xml:space="preserve"> рабоч</w:t>
      </w:r>
      <w:r w:rsidR="001E6BD7">
        <w:rPr>
          <w:rFonts w:eastAsia="Times New Roman" w:cs="Times New Roman"/>
          <w:szCs w:val="28"/>
          <w:lang w:val="ru-RU" w:eastAsia="ru-RU"/>
        </w:rPr>
        <w:t>их групп</w:t>
      </w:r>
      <w:r w:rsidR="0007361F">
        <w:rPr>
          <w:rFonts w:eastAsia="Times New Roman" w:cs="Times New Roman"/>
          <w:szCs w:val="28"/>
          <w:lang w:val="ru-RU" w:eastAsia="ru-RU"/>
        </w:rPr>
        <w:t xml:space="preserve"> при Уполномоченном по защите прав предпринимателей в Забайкалье.</w:t>
      </w:r>
    </w:p>
    <w:p w:rsidR="008564E4" w:rsidRDefault="00882111" w:rsidP="0007361F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1E6BD7">
        <w:rPr>
          <w:rFonts w:eastAsia="Times New Roman" w:cs="Times New Roman"/>
          <w:szCs w:val="28"/>
          <w:lang w:val="ru-RU" w:eastAsia="ru-RU"/>
        </w:rPr>
        <w:t>Такой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вариант</w:t>
      </w:r>
      <w:r>
        <w:rPr>
          <w:rFonts w:eastAsia="Times New Roman" w:cs="Times New Roman"/>
          <w:szCs w:val="28"/>
          <w:lang w:val="ru-RU" w:eastAsia="ru-RU"/>
        </w:rPr>
        <w:t xml:space="preserve"> досудебного урегулирования конфликтов, </w:t>
      </w:r>
      <w:r w:rsidRPr="008C070B">
        <w:rPr>
          <w:rFonts w:eastAsia="Times New Roman" w:cs="Times New Roman"/>
          <w:szCs w:val="28"/>
          <w:lang w:val="ru-RU" w:eastAsia="ru-RU"/>
        </w:rPr>
        <w:t>в очередной раз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показал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Pr="008C070B">
        <w:rPr>
          <w:rFonts w:eastAsia="Times New Roman" w:cs="Times New Roman"/>
          <w:szCs w:val="28"/>
          <w:lang w:val="ru-RU" w:eastAsia="ru-RU"/>
        </w:rPr>
        <w:t>свою востребованность</w:t>
      </w:r>
      <w:r>
        <w:rPr>
          <w:rFonts w:eastAsia="Times New Roman" w:cs="Times New Roman"/>
          <w:szCs w:val="28"/>
          <w:lang w:val="ru-RU" w:eastAsia="ru-RU"/>
        </w:rPr>
        <w:t>, зарекомендовав себя действенным механизмом выявления системных проблем бизнеса и решения проблем конкретных предпринимателей</w:t>
      </w:r>
      <w:r w:rsidRPr="008C070B">
        <w:rPr>
          <w:rFonts w:eastAsia="Times New Roman" w:cs="Times New Roman"/>
          <w:szCs w:val="28"/>
          <w:lang w:val="ru-RU" w:eastAsia="ru-RU"/>
        </w:rPr>
        <w:t>.</w:t>
      </w:r>
      <w:r w:rsidR="008564E4">
        <w:rPr>
          <w:rFonts w:eastAsia="Times New Roman" w:cs="Times New Roman"/>
          <w:szCs w:val="28"/>
          <w:lang w:val="ru-RU" w:eastAsia="ru-RU"/>
        </w:rPr>
        <w:t xml:space="preserve"> Состояние деловой среды в крае — эт</w:t>
      </w:r>
      <w:r w:rsidR="001E6BD7">
        <w:rPr>
          <w:rFonts w:eastAsia="Times New Roman" w:cs="Times New Roman"/>
          <w:szCs w:val="28"/>
          <w:lang w:val="ru-RU" w:eastAsia="ru-RU"/>
        </w:rPr>
        <w:t xml:space="preserve">о совокупность частных случаев и вопросов, </w:t>
      </w:r>
      <w:r w:rsidR="008564E4">
        <w:rPr>
          <w:rFonts w:eastAsia="Times New Roman" w:cs="Times New Roman"/>
          <w:szCs w:val="28"/>
          <w:lang w:val="ru-RU" w:eastAsia="ru-RU"/>
        </w:rPr>
        <w:t>которые как раз и рассматриваются в ходе наших рабочих групп.</w:t>
      </w:r>
      <w:r w:rsidRPr="008C070B">
        <w:rPr>
          <w:rFonts w:eastAsia="Times New Roman" w:cs="Times New Roman"/>
          <w:szCs w:val="28"/>
          <w:lang w:val="ru-RU" w:eastAsia="ru-RU"/>
        </w:rPr>
        <w:t xml:space="preserve"> </w:t>
      </w:r>
      <w:r w:rsidR="001E6BD7">
        <w:rPr>
          <w:rFonts w:eastAsia="Times New Roman" w:cs="Times New Roman"/>
          <w:szCs w:val="28"/>
          <w:lang w:val="ru-RU" w:eastAsia="ru-RU"/>
        </w:rPr>
        <w:t>Э</w:t>
      </w:r>
      <w:r w:rsidR="0007361F">
        <w:rPr>
          <w:rFonts w:eastAsia="Times New Roman" w:cs="Times New Roman"/>
          <w:szCs w:val="28"/>
          <w:lang w:val="ru-RU" w:eastAsia="ru-RU"/>
        </w:rPr>
        <w:t xml:space="preserve">ффективность </w:t>
      </w:r>
      <w:r w:rsidR="001E6BD7">
        <w:rPr>
          <w:rFonts w:eastAsia="Times New Roman" w:cs="Times New Roman"/>
          <w:szCs w:val="28"/>
          <w:lang w:val="ru-RU" w:eastAsia="ru-RU"/>
        </w:rPr>
        <w:t xml:space="preserve">формата </w:t>
      </w:r>
      <w:r w:rsidRPr="008C070B">
        <w:rPr>
          <w:rFonts w:eastAsia="Times New Roman" w:cs="Times New Roman"/>
          <w:szCs w:val="28"/>
          <w:lang w:val="ru-RU" w:eastAsia="ru-RU"/>
        </w:rPr>
        <w:t xml:space="preserve">подтверждается тем, что количество </w:t>
      </w:r>
      <w:r>
        <w:rPr>
          <w:rFonts w:eastAsia="Times New Roman" w:cs="Times New Roman"/>
          <w:szCs w:val="28"/>
          <w:lang w:val="ru-RU" w:eastAsia="ru-RU"/>
        </w:rPr>
        <w:t xml:space="preserve">её </w:t>
      </w:r>
      <w:r w:rsidRPr="008C070B">
        <w:rPr>
          <w:rFonts w:eastAsia="Times New Roman" w:cs="Times New Roman"/>
          <w:szCs w:val="28"/>
          <w:lang w:val="ru-RU" w:eastAsia="ru-RU"/>
        </w:rPr>
        <w:t>заседаний выросло в два</w:t>
      </w:r>
      <w:r>
        <w:rPr>
          <w:rFonts w:eastAsia="Times New Roman" w:cs="Times New Roman"/>
          <w:szCs w:val="28"/>
          <w:lang w:val="ru-RU" w:eastAsia="ru-RU"/>
        </w:rPr>
        <w:t xml:space="preserve"> раза по сравнению с 2018 годом, — отметила Виктория Бессонова.</w:t>
      </w:r>
    </w:p>
    <w:p w:rsidR="00096388" w:rsidRDefault="00AC4E2E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Так, </w:t>
      </w:r>
      <w:r w:rsidR="00FA7ED3">
        <w:rPr>
          <w:rFonts w:eastAsia="Times New Roman" w:cs="Times New Roman"/>
          <w:szCs w:val="28"/>
          <w:lang w:val="ru-RU" w:eastAsia="ru-RU"/>
        </w:rPr>
        <w:t>за минувший го</w:t>
      </w:r>
      <w:r w:rsidR="007E42B3">
        <w:rPr>
          <w:rFonts w:eastAsia="Times New Roman" w:cs="Times New Roman"/>
          <w:szCs w:val="28"/>
          <w:lang w:val="ru-RU" w:eastAsia="ru-RU"/>
        </w:rPr>
        <w:t>д на рабочих группах при бизнес-защитнике было рассмотрено 30 вопросов.</w:t>
      </w:r>
    </w:p>
    <w:p w:rsidR="00AE3C52" w:rsidRDefault="0007361F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AE4FFD">
        <w:rPr>
          <w:rFonts w:eastAsia="Times New Roman" w:cs="Times New Roman"/>
          <w:szCs w:val="28"/>
          <w:lang w:val="ru-RU" w:eastAsia="ru-RU"/>
        </w:rPr>
        <w:t>Стоит отметить, что при рассмотрении обращений конкретных предпринимателей в подав</w:t>
      </w:r>
      <w:r w:rsidR="00BB24EF">
        <w:rPr>
          <w:rFonts w:eastAsia="Times New Roman" w:cs="Times New Roman"/>
          <w:szCs w:val="28"/>
          <w:lang w:val="ru-RU" w:eastAsia="ru-RU"/>
        </w:rPr>
        <w:t xml:space="preserve">ляющем большинстве обозначенные </w:t>
      </w:r>
      <w:r w:rsidR="00AE4FFD">
        <w:rPr>
          <w:rFonts w:eastAsia="Times New Roman" w:cs="Times New Roman"/>
          <w:szCs w:val="28"/>
          <w:lang w:val="ru-RU" w:eastAsia="ru-RU"/>
        </w:rPr>
        <w:t>проблемы</w:t>
      </w:r>
      <w:r w:rsidR="00FA5C83">
        <w:rPr>
          <w:rFonts w:eastAsia="Times New Roman" w:cs="Times New Roman"/>
          <w:szCs w:val="28"/>
          <w:lang w:val="ru-RU" w:eastAsia="ru-RU"/>
        </w:rPr>
        <w:t xml:space="preserve"> носили системный характер, — сообщила бизнес-</w:t>
      </w:r>
      <w:r w:rsidR="007E42B3">
        <w:rPr>
          <w:rFonts w:eastAsia="Times New Roman" w:cs="Times New Roman"/>
          <w:szCs w:val="28"/>
          <w:lang w:val="ru-RU" w:eastAsia="ru-RU"/>
        </w:rPr>
        <w:t>омбудсмен</w:t>
      </w:r>
      <w:r w:rsidR="00FA5C83">
        <w:rPr>
          <w:rFonts w:eastAsia="Times New Roman" w:cs="Times New Roman"/>
          <w:szCs w:val="28"/>
          <w:lang w:val="ru-RU" w:eastAsia="ru-RU"/>
        </w:rPr>
        <w:t xml:space="preserve">. — </w:t>
      </w:r>
      <w:r w:rsidR="000320F0">
        <w:rPr>
          <w:rFonts w:eastAsia="Times New Roman" w:cs="Times New Roman"/>
          <w:szCs w:val="28"/>
          <w:lang w:val="ru-RU" w:eastAsia="ru-RU"/>
        </w:rPr>
        <w:t>По результатам заседаний органам публичной власти предлагалось скорректировать законодательство в рассматриваемой сфере, принять необходимые нормативно-правовые акты</w:t>
      </w:r>
      <w:r w:rsidR="00AC4E2E">
        <w:rPr>
          <w:rFonts w:eastAsia="Times New Roman" w:cs="Times New Roman"/>
          <w:szCs w:val="28"/>
          <w:lang w:val="ru-RU" w:eastAsia="ru-RU"/>
        </w:rPr>
        <w:t xml:space="preserve"> или иные действия, в целях устранения выявленных административных барьеров в развитии бизнеса.</w:t>
      </w:r>
    </w:p>
    <w:p w:rsidR="00161245" w:rsidRDefault="00C61152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>
        <w:rPr>
          <w:rFonts w:eastAsia="Times New Roman" w:cs="Times New Roman"/>
          <w:szCs w:val="28"/>
          <w:lang w:val="ru-RU" w:eastAsia="ru-RU"/>
        </w:rPr>
        <w:t>Обращения, ставшие предметом рассмотрения рабочих групп, касались абсолютно разных сфер:</w:t>
      </w:r>
      <w:r w:rsidR="00195C04">
        <w:rPr>
          <w:rFonts w:eastAsia="Times New Roman" w:cs="Times New Roman"/>
          <w:szCs w:val="28"/>
          <w:lang w:val="ru-RU" w:eastAsia="ru-RU"/>
        </w:rPr>
        <w:t xml:space="preserve"> </w:t>
      </w:r>
      <w:r w:rsidR="00EC09EA">
        <w:rPr>
          <w:rFonts w:eastAsia="Times New Roman" w:cs="Times New Roman"/>
          <w:szCs w:val="28"/>
          <w:lang w:val="ru-RU" w:eastAsia="ru-RU"/>
        </w:rPr>
        <w:t>препятствия в реализации нацпроекта, привлечени</w:t>
      </w:r>
      <w:r w:rsidR="00AF09EC">
        <w:rPr>
          <w:rFonts w:eastAsia="Times New Roman" w:cs="Times New Roman"/>
          <w:szCs w:val="28"/>
          <w:lang w:val="ru-RU" w:eastAsia="ru-RU"/>
        </w:rPr>
        <w:t>я</w:t>
      </w:r>
      <w:r w:rsidR="00EC09EA">
        <w:rPr>
          <w:rFonts w:eastAsia="Times New Roman" w:cs="Times New Roman"/>
          <w:szCs w:val="28"/>
          <w:lang w:val="ru-RU" w:eastAsia="ru-RU"/>
        </w:rPr>
        <w:t xml:space="preserve"> управляющих компаний к администра</w:t>
      </w:r>
      <w:r>
        <w:rPr>
          <w:rFonts w:eastAsia="Times New Roman" w:cs="Times New Roman"/>
          <w:szCs w:val="28"/>
          <w:lang w:val="ru-RU" w:eastAsia="ru-RU"/>
        </w:rPr>
        <w:t xml:space="preserve">тивной ответственности, </w:t>
      </w:r>
      <w:r w:rsidR="00D84C37">
        <w:rPr>
          <w:rFonts w:eastAsia="Times New Roman" w:cs="Times New Roman"/>
          <w:szCs w:val="28"/>
          <w:lang w:val="ru-RU" w:eastAsia="ru-RU"/>
        </w:rPr>
        <w:t xml:space="preserve">проблемы </w:t>
      </w:r>
      <w:r w:rsidR="00E15A6A">
        <w:rPr>
          <w:rFonts w:eastAsia="Times New Roman" w:cs="Times New Roman"/>
          <w:szCs w:val="28"/>
          <w:lang w:val="ru-RU" w:eastAsia="ru-RU"/>
        </w:rPr>
        <w:t xml:space="preserve">пересечения границы с Китаем, </w:t>
      </w:r>
      <w:r w:rsidR="00D84C37">
        <w:rPr>
          <w:rFonts w:eastAsia="Times New Roman" w:cs="Times New Roman"/>
          <w:szCs w:val="28"/>
          <w:lang w:val="ru-RU" w:eastAsia="ru-RU"/>
        </w:rPr>
        <w:t>разработки россыпных месторождений золота при наличии на лицензионном</w:t>
      </w:r>
      <w:r w:rsidR="00E15A6A">
        <w:rPr>
          <w:rFonts w:eastAsia="Times New Roman" w:cs="Times New Roman"/>
          <w:szCs w:val="28"/>
          <w:lang w:val="ru-RU" w:eastAsia="ru-RU"/>
        </w:rPr>
        <w:t xml:space="preserve"> участке ОЗУЛ,</w:t>
      </w:r>
      <w:r w:rsidR="00D84C37">
        <w:rPr>
          <w:rFonts w:eastAsia="Times New Roman" w:cs="Times New Roman"/>
          <w:szCs w:val="28"/>
          <w:lang w:val="ru-RU" w:eastAsia="ru-RU"/>
        </w:rPr>
        <w:t xml:space="preserve"> изменения методики расчёта ежегодной платы за размещение НТО</w:t>
      </w:r>
      <w:r w:rsidR="00400043">
        <w:rPr>
          <w:rFonts w:eastAsia="Times New Roman" w:cs="Times New Roman"/>
          <w:szCs w:val="28"/>
          <w:lang w:val="ru-RU" w:eastAsia="ru-RU"/>
        </w:rPr>
        <w:t>, модернизаци</w:t>
      </w:r>
      <w:r>
        <w:rPr>
          <w:rFonts w:eastAsia="Times New Roman" w:cs="Times New Roman"/>
          <w:szCs w:val="28"/>
          <w:lang w:val="ru-RU" w:eastAsia="ru-RU"/>
        </w:rPr>
        <w:t>я</w:t>
      </w:r>
      <w:r w:rsidR="00400043">
        <w:rPr>
          <w:rFonts w:eastAsia="Times New Roman" w:cs="Times New Roman"/>
          <w:szCs w:val="28"/>
          <w:lang w:val="ru-RU" w:eastAsia="ru-RU"/>
        </w:rPr>
        <w:t xml:space="preserve"> законодательства о налоговых режимах</w:t>
      </w:r>
      <w:r>
        <w:rPr>
          <w:rFonts w:eastAsia="Times New Roman" w:cs="Times New Roman"/>
          <w:szCs w:val="28"/>
          <w:lang w:val="ru-RU" w:eastAsia="ru-RU"/>
        </w:rPr>
        <w:t>,</w:t>
      </w:r>
      <w:r w:rsidR="00400043">
        <w:rPr>
          <w:rFonts w:eastAsia="Times New Roman" w:cs="Times New Roman"/>
          <w:szCs w:val="28"/>
          <w:lang w:val="ru-RU" w:eastAsia="ru-RU"/>
        </w:rPr>
        <w:t xml:space="preserve"> маркиров</w:t>
      </w:r>
      <w:r>
        <w:rPr>
          <w:rFonts w:eastAsia="Times New Roman" w:cs="Times New Roman"/>
          <w:szCs w:val="28"/>
          <w:lang w:val="ru-RU" w:eastAsia="ru-RU"/>
        </w:rPr>
        <w:t xml:space="preserve">ка </w:t>
      </w:r>
      <w:r w:rsidR="00400043">
        <w:rPr>
          <w:rFonts w:eastAsia="Times New Roman" w:cs="Times New Roman"/>
          <w:szCs w:val="28"/>
          <w:lang w:val="ru-RU" w:eastAsia="ru-RU"/>
        </w:rPr>
        <w:t>товаров и другие.</w:t>
      </w:r>
      <w:proofErr w:type="gramEnd"/>
    </w:p>
    <w:p w:rsidR="00161245" w:rsidRDefault="00882111" w:rsidP="008C070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По ряду</w:t>
      </w:r>
      <w:r w:rsidR="00195C04">
        <w:rPr>
          <w:rFonts w:eastAsia="Times New Roman" w:cs="Times New Roman"/>
          <w:szCs w:val="28"/>
          <w:lang w:val="ru-RU" w:eastAsia="ru-RU"/>
        </w:rPr>
        <w:t xml:space="preserve"> проблемных вопросов, обозначенных на заседаниях Рабочих групп, права предпринимателя были восстановлены</w:t>
      </w:r>
      <w:r w:rsidR="00E15A6A">
        <w:rPr>
          <w:rFonts w:eastAsia="Times New Roman" w:cs="Times New Roman"/>
          <w:szCs w:val="28"/>
          <w:lang w:val="ru-RU" w:eastAsia="ru-RU"/>
        </w:rPr>
        <w:t xml:space="preserve"> и приняты рекомендованные </w:t>
      </w:r>
      <w:proofErr w:type="gramStart"/>
      <w:r w:rsidR="00E15A6A">
        <w:rPr>
          <w:rFonts w:eastAsia="Times New Roman" w:cs="Times New Roman"/>
          <w:szCs w:val="28"/>
          <w:lang w:val="ru-RU" w:eastAsia="ru-RU"/>
        </w:rPr>
        <w:t>бизнес-защитником</w:t>
      </w:r>
      <w:proofErr w:type="gramEnd"/>
      <w:r w:rsidR="00E15A6A">
        <w:rPr>
          <w:rFonts w:eastAsia="Times New Roman" w:cs="Times New Roman"/>
          <w:szCs w:val="28"/>
          <w:lang w:val="ru-RU" w:eastAsia="ru-RU"/>
        </w:rPr>
        <w:t xml:space="preserve"> решения.</w:t>
      </w:r>
    </w:p>
    <w:p w:rsidR="00A821A8" w:rsidRDefault="00E15A6A" w:rsidP="008D56DB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Так, о</w:t>
      </w:r>
      <w:r w:rsidR="00195C04">
        <w:rPr>
          <w:rFonts w:eastAsia="Times New Roman" w:cs="Times New Roman"/>
          <w:szCs w:val="28"/>
          <w:lang w:val="ru-RU" w:eastAsia="ru-RU"/>
        </w:rPr>
        <w:t xml:space="preserve">дин из успешно рассмотренных вопросов касался </w:t>
      </w:r>
      <w:r w:rsidR="008D56DB">
        <w:rPr>
          <w:rFonts w:eastAsia="Times New Roman" w:cs="Times New Roman"/>
          <w:szCs w:val="28"/>
          <w:lang w:val="ru-RU" w:eastAsia="ru-RU"/>
        </w:rPr>
        <w:t>проблемы систематического длительного отключения электроэнергии, что препятствовало реализации предпринимателем нацпроекта.</w:t>
      </w:r>
    </w:p>
    <w:p w:rsidR="008D56DB" w:rsidRDefault="008D56DB" w:rsidP="004A18E6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К заседанию рабочей группы при бизнес-защитнике и поиску путей решения проблемы были приглашены как обратившийся предприниматель, так и заинтересованные стороны — </w:t>
      </w:r>
      <w:r w:rsidRPr="008D56DB">
        <w:rPr>
          <w:rFonts w:eastAsia="Times New Roman" w:cs="Times New Roman"/>
          <w:szCs w:val="28"/>
          <w:lang w:val="ru-RU" w:eastAsia="ru-RU"/>
        </w:rPr>
        <w:t>АО «Читаэнергосб</w:t>
      </w:r>
      <w:bookmarkStart w:id="0" w:name="_GoBack"/>
      <w:bookmarkEnd w:id="0"/>
      <w:r w:rsidRPr="008D56DB">
        <w:rPr>
          <w:rFonts w:eastAsia="Times New Roman" w:cs="Times New Roman"/>
          <w:szCs w:val="28"/>
          <w:lang w:val="ru-RU" w:eastAsia="ru-RU"/>
        </w:rPr>
        <w:t>ыт», «МРСК Сибири» и краевое министерство строительства.</w:t>
      </w:r>
      <w:r>
        <w:rPr>
          <w:rFonts w:eastAsia="Times New Roman" w:cs="Times New Roman"/>
          <w:szCs w:val="28"/>
          <w:lang w:val="ru-RU" w:eastAsia="ru-RU"/>
        </w:rPr>
        <w:t xml:space="preserve"> В ходе </w:t>
      </w:r>
      <w:r w:rsidR="004A18E6">
        <w:rPr>
          <w:rFonts w:eastAsia="Times New Roman" w:cs="Times New Roman"/>
          <w:szCs w:val="28"/>
          <w:lang w:val="ru-RU" w:eastAsia="ru-RU"/>
        </w:rPr>
        <w:t>скоординированного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4A18E6">
        <w:rPr>
          <w:rFonts w:eastAsia="Times New Roman" w:cs="Times New Roman"/>
          <w:szCs w:val="28"/>
          <w:lang w:val="ru-RU" w:eastAsia="ru-RU"/>
        </w:rPr>
        <w:t xml:space="preserve">Уполномоченным </w:t>
      </w:r>
      <w:r>
        <w:rPr>
          <w:rFonts w:eastAsia="Times New Roman" w:cs="Times New Roman"/>
          <w:szCs w:val="28"/>
          <w:lang w:val="ru-RU" w:eastAsia="ru-RU"/>
        </w:rPr>
        <w:t xml:space="preserve">диалога стороны </w:t>
      </w:r>
      <w:r w:rsidR="004A18E6">
        <w:rPr>
          <w:rFonts w:eastAsia="Times New Roman" w:cs="Times New Roman"/>
          <w:szCs w:val="28"/>
          <w:lang w:val="ru-RU" w:eastAsia="ru-RU"/>
        </w:rPr>
        <w:t>нашли компромиссное решение: согласовали приемлемый для всех график отключения электричества и договорились о способах надлежащего уведомления о планируемых отключениях.</w:t>
      </w:r>
    </w:p>
    <w:p w:rsidR="008564E4" w:rsidRDefault="000B26D3" w:rsidP="006A506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Уполномоченный отмечает, что </w:t>
      </w:r>
      <w:r w:rsidR="008564E4">
        <w:rPr>
          <w:rFonts w:eastAsia="Times New Roman" w:cs="Times New Roman"/>
          <w:szCs w:val="28"/>
          <w:lang w:val="ru-RU" w:eastAsia="ru-RU"/>
        </w:rPr>
        <w:t>формат р</w:t>
      </w:r>
      <w:r>
        <w:rPr>
          <w:rFonts w:eastAsia="Times New Roman" w:cs="Times New Roman"/>
          <w:szCs w:val="28"/>
          <w:lang w:val="ru-RU" w:eastAsia="ru-RU"/>
        </w:rPr>
        <w:t>абочи</w:t>
      </w:r>
      <w:r w:rsidR="008564E4">
        <w:rPr>
          <w:rFonts w:eastAsia="Times New Roman" w:cs="Times New Roman"/>
          <w:szCs w:val="28"/>
          <w:lang w:val="ru-RU" w:eastAsia="ru-RU"/>
        </w:rPr>
        <w:t>х</w:t>
      </w:r>
      <w:r>
        <w:rPr>
          <w:rFonts w:eastAsia="Times New Roman" w:cs="Times New Roman"/>
          <w:szCs w:val="28"/>
          <w:lang w:val="ru-RU" w:eastAsia="ru-RU"/>
        </w:rPr>
        <w:t xml:space="preserve"> групп </w:t>
      </w:r>
      <w:r w:rsidR="008564E4">
        <w:rPr>
          <w:rFonts w:eastAsia="Times New Roman" w:cs="Times New Roman"/>
          <w:szCs w:val="28"/>
          <w:lang w:val="ru-RU" w:eastAsia="ru-RU"/>
        </w:rPr>
        <w:t>позволяет</w:t>
      </w:r>
      <w:r>
        <w:rPr>
          <w:rFonts w:eastAsia="Times New Roman" w:cs="Times New Roman"/>
          <w:szCs w:val="28"/>
          <w:lang w:val="ru-RU" w:eastAsia="ru-RU"/>
        </w:rPr>
        <w:t xml:space="preserve"> бизнесу обсудить свою проблему со всеми необходимыми и заинтересованными органами власти. </w:t>
      </w:r>
      <w:r w:rsidR="006A5062">
        <w:rPr>
          <w:rFonts w:eastAsia="Times New Roman" w:cs="Times New Roman"/>
          <w:szCs w:val="28"/>
          <w:lang w:val="ru-RU" w:eastAsia="ru-RU"/>
        </w:rPr>
        <w:t>Как показала практика, такой вариант досудебного урегулирования конфликтов через взаимодействие бизнеса и власти повышает оперативность в решении возникающих у предпринимателей вопросов и трудностей.</w:t>
      </w:r>
    </w:p>
    <w:p w:rsidR="000B26D3" w:rsidRPr="004A18E6" w:rsidRDefault="008564E4" w:rsidP="009A579E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— </w:t>
      </w:r>
      <w:r w:rsidR="000B26D3">
        <w:rPr>
          <w:rFonts w:eastAsia="Times New Roman" w:cs="Times New Roman"/>
          <w:szCs w:val="28"/>
          <w:lang w:val="ru-RU" w:eastAsia="ru-RU"/>
        </w:rPr>
        <w:t>Готовность сторон к диалогу и его конструктивность — это важный шаг к поиску и выработке конкретных решений обозн</w:t>
      </w:r>
      <w:r w:rsidR="006A5062">
        <w:rPr>
          <w:rFonts w:eastAsia="Times New Roman" w:cs="Times New Roman"/>
          <w:szCs w:val="28"/>
          <w:lang w:val="ru-RU" w:eastAsia="ru-RU"/>
        </w:rPr>
        <w:t>аченных предпринимателем проблем</w:t>
      </w:r>
      <w:r w:rsidR="000B26D3">
        <w:rPr>
          <w:rFonts w:eastAsia="Times New Roman" w:cs="Times New Roman"/>
          <w:szCs w:val="28"/>
          <w:lang w:val="ru-RU" w:eastAsia="ru-RU"/>
        </w:rPr>
        <w:t>.</w:t>
      </w:r>
      <w:r w:rsidR="006A5062">
        <w:rPr>
          <w:rFonts w:eastAsia="Times New Roman" w:cs="Times New Roman"/>
          <w:szCs w:val="28"/>
          <w:lang w:val="ru-RU" w:eastAsia="ru-RU"/>
        </w:rPr>
        <w:t xml:space="preserve"> Для органов публичной власти площадка рабочей группы </w:t>
      </w:r>
      <w:r w:rsidR="009A579E">
        <w:rPr>
          <w:rFonts w:eastAsia="Times New Roman" w:cs="Times New Roman"/>
          <w:szCs w:val="28"/>
          <w:lang w:val="ru-RU" w:eastAsia="ru-RU"/>
        </w:rPr>
        <w:t>позволяет пересмотреть свой привычный формат взаимодействия с предпринимательским сообществом, вы</w:t>
      </w:r>
      <w:r w:rsidR="00EA440F">
        <w:rPr>
          <w:rFonts w:eastAsia="Times New Roman" w:cs="Times New Roman"/>
          <w:szCs w:val="28"/>
          <w:lang w:val="ru-RU" w:eastAsia="ru-RU"/>
        </w:rPr>
        <w:t>я</w:t>
      </w:r>
      <w:r w:rsidR="009A579E">
        <w:rPr>
          <w:rFonts w:eastAsia="Times New Roman" w:cs="Times New Roman"/>
          <w:szCs w:val="28"/>
          <w:lang w:val="ru-RU" w:eastAsia="ru-RU"/>
        </w:rPr>
        <w:t xml:space="preserve">вить </w:t>
      </w:r>
      <w:r w:rsidR="0053462C">
        <w:rPr>
          <w:rFonts w:eastAsia="Times New Roman" w:cs="Times New Roman"/>
          <w:szCs w:val="28"/>
          <w:lang w:val="ru-RU" w:eastAsia="ru-RU"/>
        </w:rPr>
        <w:t>неверные</w:t>
      </w:r>
      <w:r w:rsidR="009A579E">
        <w:rPr>
          <w:rFonts w:eastAsia="Times New Roman" w:cs="Times New Roman"/>
          <w:szCs w:val="28"/>
          <w:lang w:val="ru-RU" w:eastAsia="ru-RU"/>
        </w:rPr>
        <w:t xml:space="preserve"> шаги в своей работе </w:t>
      </w:r>
      <w:r w:rsidR="006A5062">
        <w:rPr>
          <w:rFonts w:eastAsia="Times New Roman" w:cs="Times New Roman"/>
          <w:szCs w:val="28"/>
          <w:lang w:val="ru-RU" w:eastAsia="ru-RU"/>
        </w:rPr>
        <w:t>и предпринимать действия по изменению и улучшению деловой среды в Забайкалье, — считает Виктория Бессонова</w:t>
      </w:r>
      <w:r w:rsidR="000B26D3">
        <w:rPr>
          <w:rFonts w:eastAsia="Times New Roman" w:cs="Times New Roman"/>
          <w:szCs w:val="28"/>
          <w:lang w:val="ru-RU" w:eastAsia="ru-RU"/>
        </w:rPr>
        <w:t>.</w:t>
      </w:r>
    </w:p>
    <w:sectPr w:rsidR="000B26D3" w:rsidRPr="004A18E6" w:rsidSect="00C72AE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1DCD"/>
    <w:multiLevelType w:val="hybridMultilevel"/>
    <w:tmpl w:val="135C016A"/>
    <w:lvl w:ilvl="0" w:tplc="3828B5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8"/>
    <w:rsid w:val="00004073"/>
    <w:rsid w:val="000320F0"/>
    <w:rsid w:val="00034238"/>
    <w:rsid w:val="000373A5"/>
    <w:rsid w:val="00054F1D"/>
    <w:rsid w:val="0007361F"/>
    <w:rsid w:val="00096388"/>
    <w:rsid w:val="000B26D3"/>
    <w:rsid w:val="00161245"/>
    <w:rsid w:val="00176111"/>
    <w:rsid w:val="00195C04"/>
    <w:rsid w:val="001973C2"/>
    <w:rsid w:val="001A0481"/>
    <w:rsid w:val="001A36C3"/>
    <w:rsid w:val="001E6BD7"/>
    <w:rsid w:val="00256B7E"/>
    <w:rsid w:val="0029553B"/>
    <w:rsid w:val="002D2884"/>
    <w:rsid w:val="002E0EB0"/>
    <w:rsid w:val="002E6422"/>
    <w:rsid w:val="00300088"/>
    <w:rsid w:val="003569A1"/>
    <w:rsid w:val="0037763F"/>
    <w:rsid w:val="00400043"/>
    <w:rsid w:val="0046247D"/>
    <w:rsid w:val="004A18E6"/>
    <w:rsid w:val="004F3AC0"/>
    <w:rsid w:val="0053462C"/>
    <w:rsid w:val="005926B5"/>
    <w:rsid w:val="00653648"/>
    <w:rsid w:val="006A5062"/>
    <w:rsid w:val="006C6FA2"/>
    <w:rsid w:val="007122F2"/>
    <w:rsid w:val="00722231"/>
    <w:rsid w:val="007E42B3"/>
    <w:rsid w:val="0083558A"/>
    <w:rsid w:val="008564E4"/>
    <w:rsid w:val="008574D3"/>
    <w:rsid w:val="0087263F"/>
    <w:rsid w:val="00882111"/>
    <w:rsid w:val="008B14F0"/>
    <w:rsid w:val="008C070B"/>
    <w:rsid w:val="008D5037"/>
    <w:rsid w:val="008D56DB"/>
    <w:rsid w:val="00991AF5"/>
    <w:rsid w:val="009A579E"/>
    <w:rsid w:val="009D3548"/>
    <w:rsid w:val="009D710B"/>
    <w:rsid w:val="00A76267"/>
    <w:rsid w:val="00A821A8"/>
    <w:rsid w:val="00AC0E59"/>
    <w:rsid w:val="00AC4E2E"/>
    <w:rsid w:val="00AE3C52"/>
    <w:rsid w:val="00AE4FFD"/>
    <w:rsid w:val="00AF09EC"/>
    <w:rsid w:val="00B2404E"/>
    <w:rsid w:val="00B4744D"/>
    <w:rsid w:val="00BB24EF"/>
    <w:rsid w:val="00BC7A91"/>
    <w:rsid w:val="00BF0CF2"/>
    <w:rsid w:val="00C05633"/>
    <w:rsid w:val="00C61152"/>
    <w:rsid w:val="00C72AE3"/>
    <w:rsid w:val="00C847D3"/>
    <w:rsid w:val="00CA2BE0"/>
    <w:rsid w:val="00CF7111"/>
    <w:rsid w:val="00D84C37"/>
    <w:rsid w:val="00D97BD0"/>
    <w:rsid w:val="00DD1AAD"/>
    <w:rsid w:val="00E0073F"/>
    <w:rsid w:val="00E15A6A"/>
    <w:rsid w:val="00E3483C"/>
    <w:rsid w:val="00EA440F"/>
    <w:rsid w:val="00EC09EA"/>
    <w:rsid w:val="00F01273"/>
    <w:rsid w:val="00F12788"/>
    <w:rsid w:val="00F75113"/>
    <w:rsid w:val="00FA5C83"/>
    <w:rsid w:val="00F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70B"/>
    <w:rPr>
      <w:rFonts w:ascii="Tahoma" w:hAnsi="Tahoma" w:cs="Tahoma"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3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70B"/>
    <w:rPr>
      <w:rFonts w:ascii="Tahoma" w:hAnsi="Tahoma" w:cs="Tahoma"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2</cp:revision>
  <cp:lastPrinted>2020-06-02T07:59:00Z</cp:lastPrinted>
  <dcterms:created xsi:type="dcterms:W3CDTF">2020-06-15T06:12:00Z</dcterms:created>
  <dcterms:modified xsi:type="dcterms:W3CDTF">2020-06-15T06:12:00Z</dcterms:modified>
</cp:coreProperties>
</file>