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по проектам  решений</w:t>
      </w:r>
      <w:r w:rsidR="002A37DC">
        <w:rPr>
          <w:rFonts w:ascii="Times New Roman" w:hAnsi="Times New Roman" w:cs="Times New Roman"/>
          <w:b/>
          <w:sz w:val="24"/>
          <w:szCs w:val="24"/>
        </w:rPr>
        <w:t xml:space="preserve"> о предоставлении разрешения </w:t>
      </w:r>
      <w:r w:rsidR="002A37DC" w:rsidRPr="002A37DC">
        <w:rPr>
          <w:rFonts w:ascii="Times New Roman" w:hAnsi="Times New Roman" w:cs="Times New Roman"/>
          <w:b/>
          <w:sz w:val="24"/>
          <w:szCs w:val="24"/>
        </w:rPr>
        <w:t xml:space="preserve">на отклонение </w:t>
      </w:r>
      <w:r w:rsidR="00DF15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37DC" w:rsidRPr="002A37DC">
        <w:rPr>
          <w:rFonts w:ascii="Times New Roman" w:hAnsi="Times New Roman" w:cs="Times New Roman"/>
          <w:b/>
          <w:sz w:val="24"/>
          <w:szCs w:val="24"/>
        </w:rPr>
        <w:t>предельных параметров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B89" w:rsidRPr="001E48D5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E48D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(далее – заключение) </w:t>
      </w:r>
    </w:p>
    <w:p w:rsidR="006D3B89" w:rsidRPr="001E48D5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Дата оформления заключения: </w:t>
      </w:r>
      <w:r w:rsidR="009C40F0">
        <w:rPr>
          <w:rFonts w:ascii="Times New Roman" w:hAnsi="Times New Roman" w:cs="Times New Roman"/>
          <w:b/>
          <w:sz w:val="24"/>
          <w:szCs w:val="24"/>
        </w:rPr>
        <w:t>"</w:t>
      </w:r>
      <w:r w:rsidR="002A37DC">
        <w:rPr>
          <w:rFonts w:ascii="Times New Roman" w:hAnsi="Times New Roman" w:cs="Times New Roman"/>
          <w:b/>
          <w:sz w:val="24"/>
          <w:szCs w:val="24"/>
        </w:rPr>
        <w:t>03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A37DC">
        <w:rPr>
          <w:rFonts w:ascii="Times New Roman" w:hAnsi="Times New Roman" w:cs="Times New Roman"/>
          <w:b/>
          <w:sz w:val="24"/>
          <w:szCs w:val="24"/>
        </w:rPr>
        <w:t>июля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A37DC">
        <w:rPr>
          <w:rFonts w:ascii="Times New Roman" w:hAnsi="Times New Roman" w:cs="Times New Roman"/>
          <w:b/>
          <w:sz w:val="24"/>
          <w:szCs w:val="24"/>
        </w:rPr>
        <w:t>20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E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Наименование проекта, рассмо</w:t>
      </w:r>
      <w:r w:rsidR="004B164B">
        <w:rPr>
          <w:rFonts w:ascii="Times New Roman" w:hAnsi="Times New Roman" w:cs="Times New Roman"/>
          <w:sz w:val="24"/>
          <w:szCs w:val="24"/>
        </w:rPr>
        <w:t>тренного на публичных слушаниях</w:t>
      </w:r>
      <w:r w:rsidRPr="001E4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B89" w:rsidRPr="009C40F0" w:rsidRDefault="009C40F0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9C40F0">
        <w:rPr>
          <w:rFonts w:ascii="Times New Roman" w:hAnsi="Times New Roman" w:cs="Times New Roman"/>
          <w:b/>
          <w:sz w:val="24"/>
          <w:szCs w:val="24"/>
        </w:rPr>
        <w:t xml:space="preserve"> разрешения </w:t>
      </w:r>
      <w:r w:rsidR="002A37DC" w:rsidRPr="002A37DC">
        <w:rPr>
          <w:rFonts w:ascii="Times New Roman" w:hAnsi="Times New Roman" w:cs="Times New Roman"/>
          <w:b/>
          <w:sz w:val="24"/>
          <w:szCs w:val="24"/>
        </w:rPr>
        <w:t xml:space="preserve">на отклонение от предельных параметров разрешённого строительства – «реконструкция индивидуального жилого дома», расположенного по адресу: Забайкальский край, Хилокский район, с. </w:t>
      </w:r>
      <w:proofErr w:type="spellStart"/>
      <w:r w:rsidR="002A37DC" w:rsidRPr="002A37DC">
        <w:rPr>
          <w:rFonts w:ascii="Times New Roman" w:hAnsi="Times New Roman" w:cs="Times New Roman"/>
          <w:b/>
          <w:sz w:val="24"/>
          <w:szCs w:val="24"/>
        </w:rPr>
        <w:t>Гыршелун</w:t>
      </w:r>
      <w:proofErr w:type="spellEnd"/>
      <w:r w:rsidR="002A37DC" w:rsidRPr="002A37DC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2A37DC" w:rsidRPr="002A37DC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="002A37DC" w:rsidRPr="002A37DC">
        <w:rPr>
          <w:rFonts w:ascii="Times New Roman" w:hAnsi="Times New Roman" w:cs="Times New Roman"/>
          <w:b/>
          <w:sz w:val="24"/>
          <w:szCs w:val="24"/>
        </w:rPr>
        <w:t>, 20, с кадастровым номером 75:20:150104:41</w:t>
      </w:r>
      <w:r w:rsidR="006D3B89" w:rsidRPr="002A37DC">
        <w:rPr>
          <w:rFonts w:ascii="Times New Roman" w:hAnsi="Times New Roman" w:cs="Times New Roman"/>
          <w:b/>
          <w:sz w:val="24"/>
          <w:szCs w:val="24"/>
        </w:rPr>
        <w:t>.</w:t>
      </w: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 публичных </w:t>
      </w:r>
      <w:proofErr w:type="gramStart"/>
      <w:r w:rsidRPr="001E48D5"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 w:rsidR="00587A69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 xml:space="preserve">которые приняли участие </w:t>
      </w:r>
      <w:r w:rsidR="00587A69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="00DF159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A37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1E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 w:rsidR="00DF1596">
        <w:rPr>
          <w:rFonts w:ascii="Times New Roman" w:hAnsi="Times New Roman" w:cs="Times New Roman"/>
          <w:sz w:val="24"/>
          <w:szCs w:val="24"/>
        </w:rPr>
        <w:t>публичных слушаний</w:t>
      </w:r>
      <w:proofErr w:type="gramStart"/>
      <w:r w:rsidR="00DF1596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48D5">
        <w:rPr>
          <w:rFonts w:ascii="Times New Roman" w:hAnsi="Times New Roman" w:cs="Times New Roman"/>
          <w:sz w:val="24"/>
          <w:szCs w:val="24"/>
        </w:rPr>
        <w:t xml:space="preserve"> на основании которо</w:t>
      </w:r>
      <w:r w:rsidR="00587A69" w:rsidRPr="001E48D5">
        <w:rPr>
          <w:rFonts w:ascii="Times New Roman" w:hAnsi="Times New Roman" w:cs="Times New Roman"/>
          <w:sz w:val="24"/>
          <w:szCs w:val="24"/>
        </w:rPr>
        <w:t xml:space="preserve">го подготовлено заключение: </w:t>
      </w:r>
      <w:r w:rsidR="00DF1596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вопросу предоставления разрешения на отклонение от предельных параметров от </w:t>
      </w:r>
      <w:r w:rsidR="00DF1596">
        <w:rPr>
          <w:rFonts w:ascii="Times New Roman" w:hAnsi="Times New Roman" w:cs="Times New Roman"/>
          <w:sz w:val="24"/>
          <w:szCs w:val="24"/>
          <w:u w:val="single"/>
        </w:rPr>
        <w:t>"02</w:t>
      </w:r>
      <w:r w:rsidR="009C40F0">
        <w:rPr>
          <w:rFonts w:ascii="Times New Roman" w:hAnsi="Times New Roman" w:cs="Times New Roman"/>
          <w:sz w:val="24"/>
          <w:szCs w:val="24"/>
          <w:u w:val="single"/>
        </w:rPr>
        <w:t xml:space="preserve">"  </w:t>
      </w:r>
      <w:r w:rsidR="002A37DC"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="009C40F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A37D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8639FD" w:rsidRPr="001E48D5" w:rsidRDefault="006D3B89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граждан, являющихся участниками публичных слушаний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>и постоянно проживающих на территории, в пределах которой провод</w:t>
      </w:r>
      <w:r w:rsidR="008639FD" w:rsidRPr="001E48D5">
        <w:rPr>
          <w:rFonts w:ascii="Times New Roman" w:hAnsi="Times New Roman" w:cs="Times New Roman"/>
          <w:sz w:val="24"/>
          <w:szCs w:val="24"/>
        </w:rPr>
        <w:t>ятся</w:t>
      </w:r>
      <w:r w:rsidRPr="001E48D5">
        <w:rPr>
          <w:rFonts w:ascii="Times New Roman" w:hAnsi="Times New Roman" w:cs="Times New Roman"/>
          <w:sz w:val="24"/>
          <w:szCs w:val="24"/>
        </w:rPr>
        <w:t xml:space="preserve"> пуб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личные слушания: </w:t>
      </w:r>
    </w:p>
    <w:p w:rsidR="001E48D5" w:rsidRDefault="008639FD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1E48D5">
        <w:rPr>
          <w:rFonts w:ascii="Times New Roman" w:hAnsi="Times New Roman" w:cs="Times New Roman"/>
          <w:sz w:val="24"/>
          <w:szCs w:val="24"/>
        </w:rPr>
        <w:t>_______</w:t>
      </w:r>
      <w:r w:rsidRPr="001E48D5">
        <w:rPr>
          <w:rFonts w:ascii="Times New Roman" w:hAnsi="Times New Roman" w:cs="Times New Roman"/>
          <w:sz w:val="24"/>
          <w:szCs w:val="24"/>
        </w:rPr>
        <w:t>_______________</w:t>
      </w:r>
      <w:r w:rsidR="001E48D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39FD" w:rsidRPr="001E48D5" w:rsidRDefault="006D3B89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иных участников общественных обсуждений или публичных слушаний (выбрать нужное): </w:t>
      </w:r>
    </w:p>
    <w:p w:rsidR="006D3B89" w:rsidRPr="001E48D5" w:rsidRDefault="008639FD" w:rsidP="00DF159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1E48D5">
        <w:rPr>
          <w:rFonts w:ascii="Times New Roman" w:hAnsi="Times New Roman" w:cs="Times New Roman"/>
          <w:sz w:val="24"/>
          <w:szCs w:val="24"/>
        </w:rPr>
        <w:t>__________________</w:t>
      </w:r>
      <w:r w:rsidR="001E48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5791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Рекомендации организатора 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1E48D5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0B7DEC" w:rsidRPr="001E48D5">
        <w:rPr>
          <w:rFonts w:ascii="Times New Roman" w:hAnsi="Times New Roman" w:cs="Times New Roman"/>
          <w:sz w:val="24"/>
          <w:szCs w:val="24"/>
        </w:rPr>
        <w:t xml:space="preserve">: </w:t>
      </w:r>
      <w:r w:rsidR="000B7DEC" w:rsidRPr="001E48D5">
        <w:rPr>
          <w:sz w:val="24"/>
          <w:szCs w:val="24"/>
        </w:rPr>
        <w:t xml:space="preserve"> </w:t>
      </w:r>
    </w:p>
    <w:p w:rsidR="006D3B89" w:rsidRPr="00DF1596" w:rsidRDefault="000B7DEC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8D5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публичных слушаний  принято реш</w:t>
      </w:r>
      <w:r w:rsidR="009C40F0">
        <w:rPr>
          <w:rFonts w:ascii="Times New Roman" w:hAnsi="Times New Roman" w:cs="Times New Roman"/>
          <w:b/>
          <w:sz w:val="24"/>
          <w:szCs w:val="24"/>
          <w:u w:val="single"/>
        </w:rPr>
        <w:t>ение о предоставлении</w:t>
      </w:r>
      <w:r w:rsidR="00DF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разрешения</w:t>
      </w:r>
      <w:r w:rsidR="009C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3718" w:rsidRPr="0037371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отклонение от предельных параметров разрешённого строительства – «реконструкция индивидуального жилого дома», расположенного по адресу: Забайкальский край, Хилокский район, с. </w:t>
      </w:r>
      <w:proofErr w:type="spellStart"/>
      <w:r w:rsidR="00373718" w:rsidRPr="00373718">
        <w:rPr>
          <w:rFonts w:ascii="Times New Roman" w:hAnsi="Times New Roman" w:cs="Times New Roman"/>
          <w:b/>
          <w:sz w:val="24"/>
          <w:szCs w:val="24"/>
          <w:u w:val="single"/>
        </w:rPr>
        <w:t>Гыршелун</w:t>
      </w:r>
      <w:proofErr w:type="spellEnd"/>
      <w:r w:rsidR="00373718" w:rsidRPr="00373718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gramStart"/>
      <w:r w:rsidR="00373718" w:rsidRPr="00373718">
        <w:rPr>
          <w:rFonts w:ascii="Times New Roman" w:hAnsi="Times New Roman" w:cs="Times New Roman"/>
          <w:b/>
          <w:sz w:val="24"/>
          <w:szCs w:val="24"/>
          <w:u w:val="single"/>
        </w:rPr>
        <w:t>Первомайская</w:t>
      </w:r>
      <w:proofErr w:type="gramEnd"/>
      <w:r w:rsidR="00373718" w:rsidRPr="00373718">
        <w:rPr>
          <w:rFonts w:ascii="Times New Roman" w:hAnsi="Times New Roman" w:cs="Times New Roman"/>
          <w:b/>
          <w:sz w:val="24"/>
          <w:szCs w:val="24"/>
          <w:u w:val="single"/>
        </w:rPr>
        <w:t>, 20, с кадастровым номером 75:20:150104:41</w:t>
      </w:r>
      <w:bookmarkStart w:id="0" w:name="_GoBack"/>
      <w:bookmarkEnd w:id="0"/>
      <w:r w:rsidR="00DF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части минимального отступа</w:t>
      </w:r>
      <w:r w:rsidR="00DF1596" w:rsidRPr="00DF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границ</w:t>
      </w:r>
      <w:r w:rsidR="00DF1596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DF1596" w:rsidRPr="00DF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земельного участка в целях определения места допустимого размещения объекта</w:t>
      </w:r>
      <w:r w:rsidR="00DF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допустимо отступить 0,5 м.</w:t>
      </w:r>
    </w:p>
    <w:p w:rsidR="006D3B89" w:rsidRPr="001E48D5" w:rsidRDefault="006D3B89" w:rsidP="00DF15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DD2" w:rsidRPr="001E48D5" w:rsidRDefault="00A45DD2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«Хилокский район»                    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48D5">
        <w:rPr>
          <w:rFonts w:ascii="Times New Roman" w:hAnsi="Times New Roman" w:cs="Times New Roman"/>
          <w:sz w:val="24"/>
          <w:szCs w:val="24"/>
        </w:rPr>
        <w:t xml:space="preserve">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 </w:t>
      </w:r>
      <w:r w:rsidRPr="001E48D5">
        <w:rPr>
          <w:rFonts w:ascii="Times New Roman" w:hAnsi="Times New Roman" w:cs="Times New Roman"/>
          <w:sz w:val="24"/>
          <w:szCs w:val="24"/>
        </w:rPr>
        <w:t xml:space="preserve"> _______________       </w:t>
      </w:r>
      <w:r w:rsidR="00A45DD2" w:rsidRPr="001E48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45DD2" w:rsidRPr="001E48D5">
        <w:rPr>
          <w:rFonts w:ascii="Times New Roman" w:hAnsi="Times New Roman" w:cs="Times New Roman"/>
          <w:sz w:val="24"/>
          <w:szCs w:val="24"/>
        </w:rPr>
        <w:t>Ю.Р.Шишмарёв</w:t>
      </w:r>
      <w:proofErr w:type="spellEnd"/>
      <w:r w:rsidRPr="001E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89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A37DC" w:rsidRDefault="002A37DC"/>
    <w:sectPr w:rsidR="002A37DC" w:rsidSect="00D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3B89"/>
    <w:rsid w:val="000612A1"/>
    <w:rsid w:val="000B7DEC"/>
    <w:rsid w:val="00132721"/>
    <w:rsid w:val="001E48D5"/>
    <w:rsid w:val="002A37DC"/>
    <w:rsid w:val="00342C34"/>
    <w:rsid w:val="00373718"/>
    <w:rsid w:val="004B164B"/>
    <w:rsid w:val="00505791"/>
    <w:rsid w:val="00587A69"/>
    <w:rsid w:val="005A0975"/>
    <w:rsid w:val="005A645C"/>
    <w:rsid w:val="006D3B89"/>
    <w:rsid w:val="008639FD"/>
    <w:rsid w:val="009C40F0"/>
    <w:rsid w:val="00A45DD2"/>
    <w:rsid w:val="00D042EB"/>
    <w:rsid w:val="00D82ABA"/>
    <w:rsid w:val="00D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10</cp:revision>
  <cp:lastPrinted>2020-07-03T06:08:00Z</cp:lastPrinted>
  <dcterms:created xsi:type="dcterms:W3CDTF">2019-12-06T04:34:00Z</dcterms:created>
  <dcterms:modified xsi:type="dcterms:W3CDTF">2020-07-03T06:08:00Z</dcterms:modified>
</cp:coreProperties>
</file>