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Pr="00C90296" w:rsidRDefault="000826D5" w:rsidP="00D7125F">
      <w:pPr>
        <w:pStyle w:val="a5"/>
        <w:ind w:left="-142" w:right="-143"/>
        <w:rPr>
          <w:highlight w:val="yellow"/>
          <w:lang w:val="en-US"/>
        </w:rPr>
      </w:pPr>
    </w:p>
    <w:p w:rsidR="000826D5" w:rsidRPr="00C90296" w:rsidRDefault="000826D5" w:rsidP="000826D5">
      <w:pPr>
        <w:pStyle w:val="a5"/>
        <w:ind w:left="-142" w:right="-143"/>
        <w:rPr>
          <w:b w:val="0"/>
          <w:bCs/>
          <w:sz w:val="6"/>
          <w:szCs w:val="6"/>
          <w:highlight w:val="yellow"/>
          <w:lang w:val="en-US"/>
        </w:rPr>
      </w:pPr>
    </w:p>
    <w:p w:rsidR="000826D5" w:rsidRPr="005172CD" w:rsidRDefault="00936904" w:rsidP="00D7125F">
      <w:pPr>
        <w:pStyle w:val="a5"/>
        <w:ind w:right="-2"/>
        <w:rPr>
          <w:sz w:val="32"/>
          <w:szCs w:val="32"/>
        </w:rPr>
      </w:pPr>
      <w:r>
        <w:rPr>
          <w:sz w:val="32"/>
          <w:szCs w:val="32"/>
        </w:rPr>
        <w:t>МУ КОМИТЕТ ПО ФИНАНСАМ МУНИЦИПАЛЬНОГО РАЙОНА «ХИЛОКСКИЙ РАЙОН»</w:t>
      </w:r>
    </w:p>
    <w:p w:rsidR="00341357" w:rsidRPr="005172CD" w:rsidRDefault="00341357" w:rsidP="000826D5">
      <w:pPr>
        <w:pStyle w:val="a6"/>
        <w:rPr>
          <w:b w:val="0"/>
          <w:sz w:val="32"/>
          <w:szCs w:val="32"/>
        </w:rPr>
      </w:pPr>
    </w:p>
    <w:p w:rsidR="000826D5" w:rsidRPr="005172CD" w:rsidRDefault="000826D5" w:rsidP="000826D5">
      <w:pPr>
        <w:pStyle w:val="a6"/>
        <w:rPr>
          <w:b w:val="0"/>
          <w:sz w:val="32"/>
          <w:szCs w:val="32"/>
        </w:rPr>
      </w:pPr>
      <w:r w:rsidRPr="005172CD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6"/>
        <w:rPr>
          <w:b w:val="0"/>
          <w:sz w:val="32"/>
          <w:szCs w:val="32"/>
        </w:rPr>
      </w:pPr>
    </w:p>
    <w:p w:rsidR="000D3BB1" w:rsidRPr="000D3BB1" w:rsidRDefault="00B67D15" w:rsidP="001257B4">
      <w:pPr>
        <w:pStyle w:val="a6"/>
        <w:jc w:val="both"/>
        <w:rPr>
          <w:b w:val="0"/>
          <w:sz w:val="28"/>
          <w:szCs w:val="28"/>
        </w:rPr>
      </w:pPr>
      <w:r w:rsidRPr="00E168AF">
        <w:rPr>
          <w:b w:val="0"/>
          <w:sz w:val="28"/>
          <w:szCs w:val="28"/>
        </w:rPr>
        <w:t>от 16</w:t>
      </w:r>
      <w:r w:rsidR="001257B4" w:rsidRPr="00E168AF">
        <w:rPr>
          <w:b w:val="0"/>
          <w:sz w:val="28"/>
          <w:szCs w:val="28"/>
        </w:rPr>
        <w:t xml:space="preserve"> </w:t>
      </w:r>
      <w:r w:rsidRPr="00E168AF">
        <w:rPr>
          <w:b w:val="0"/>
          <w:sz w:val="28"/>
          <w:szCs w:val="28"/>
        </w:rPr>
        <w:t>декабря</w:t>
      </w:r>
      <w:r w:rsidR="001257B4" w:rsidRPr="00E168AF">
        <w:rPr>
          <w:b w:val="0"/>
          <w:sz w:val="28"/>
          <w:szCs w:val="28"/>
        </w:rPr>
        <w:t xml:space="preserve"> 2019 года                                                                           № </w:t>
      </w:r>
      <w:r w:rsidRPr="00E168AF">
        <w:rPr>
          <w:b w:val="0"/>
          <w:sz w:val="28"/>
          <w:szCs w:val="28"/>
        </w:rPr>
        <w:t>25а</w:t>
      </w:r>
      <w:r w:rsidR="00276441">
        <w:rPr>
          <w:b w:val="0"/>
          <w:sz w:val="28"/>
          <w:szCs w:val="28"/>
        </w:rPr>
        <w:t>-ПД</w:t>
      </w:r>
    </w:p>
    <w:p w:rsidR="000826D5" w:rsidRPr="005C2183" w:rsidRDefault="000826D5" w:rsidP="000826D5">
      <w:pPr>
        <w:jc w:val="center"/>
        <w:rPr>
          <w:sz w:val="32"/>
          <w:szCs w:val="32"/>
        </w:rPr>
      </w:pPr>
      <w:r w:rsidRPr="005C2183">
        <w:rPr>
          <w:sz w:val="32"/>
          <w:szCs w:val="32"/>
        </w:rPr>
        <w:t xml:space="preserve">г. </w:t>
      </w:r>
      <w:r w:rsidR="00936904">
        <w:rPr>
          <w:sz w:val="32"/>
          <w:szCs w:val="32"/>
        </w:rPr>
        <w:t>Хилок</w:t>
      </w:r>
    </w:p>
    <w:p w:rsidR="00341357" w:rsidRPr="005C2183" w:rsidRDefault="00341357" w:rsidP="000826D5">
      <w:pPr>
        <w:jc w:val="center"/>
        <w:rPr>
          <w:sz w:val="32"/>
          <w:szCs w:val="32"/>
        </w:rPr>
      </w:pPr>
    </w:p>
    <w:p w:rsidR="00341357" w:rsidRDefault="00341357" w:rsidP="00C01295">
      <w:pPr>
        <w:jc w:val="both"/>
        <w:rPr>
          <w:b/>
          <w:sz w:val="28"/>
          <w:szCs w:val="28"/>
        </w:rPr>
      </w:pPr>
      <w:r w:rsidRPr="005C2183">
        <w:rPr>
          <w:b/>
          <w:sz w:val="28"/>
          <w:szCs w:val="28"/>
        </w:rPr>
        <w:t>О</w:t>
      </w:r>
      <w:r w:rsidR="00D22729" w:rsidRPr="005C2183">
        <w:rPr>
          <w:b/>
          <w:sz w:val="28"/>
          <w:szCs w:val="28"/>
        </w:rPr>
        <w:t xml:space="preserve"> проведении</w:t>
      </w:r>
      <w:r w:rsidR="000155B4" w:rsidRPr="005C2183">
        <w:rPr>
          <w:b/>
          <w:sz w:val="28"/>
          <w:szCs w:val="28"/>
        </w:rPr>
        <w:t xml:space="preserve"> </w:t>
      </w:r>
      <w:r w:rsidR="002B3AC7" w:rsidRPr="005C2183">
        <w:rPr>
          <w:b/>
          <w:sz w:val="28"/>
          <w:szCs w:val="28"/>
        </w:rPr>
        <w:t xml:space="preserve">мониторинга и оценки </w:t>
      </w:r>
      <w:r w:rsidR="000155B4" w:rsidRPr="005C2183">
        <w:rPr>
          <w:b/>
          <w:sz w:val="28"/>
          <w:szCs w:val="28"/>
        </w:rPr>
        <w:t>качеств</w:t>
      </w:r>
      <w:r w:rsidR="00B83020" w:rsidRPr="005C2183">
        <w:rPr>
          <w:b/>
          <w:sz w:val="28"/>
          <w:szCs w:val="28"/>
        </w:rPr>
        <w:t xml:space="preserve">а </w:t>
      </w:r>
      <w:r w:rsidR="000155B4" w:rsidRPr="005C2183">
        <w:rPr>
          <w:b/>
          <w:sz w:val="28"/>
          <w:szCs w:val="28"/>
        </w:rPr>
        <w:t>управления</w:t>
      </w:r>
      <w:r w:rsidR="002B3AC7" w:rsidRPr="005C2183">
        <w:rPr>
          <w:b/>
          <w:sz w:val="28"/>
          <w:szCs w:val="28"/>
        </w:rPr>
        <w:t xml:space="preserve"> </w:t>
      </w:r>
      <w:r w:rsidR="000155B4" w:rsidRPr="005C2183">
        <w:rPr>
          <w:b/>
          <w:sz w:val="28"/>
          <w:szCs w:val="28"/>
        </w:rPr>
        <w:t xml:space="preserve">муниципальными финансами в </w:t>
      </w:r>
      <w:r w:rsidR="00936904">
        <w:rPr>
          <w:b/>
          <w:sz w:val="28"/>
          <w:szCs w:val="28"/>
        </w:rPr>
        <w:t>муниципальном районе «Хилокский район»</w:t>
      </w:r>
      <w:r w:rsidR="000155B4" w:rsidRPr="005C2183">
        <w:rPr>
          <w:b/>
          <w:sz w:val="28"/>
          <w:szCs w:val="28"/>
        </w:rPr>
        <w:t xml:space="preserve"> за 201</w:t>
      </w:r>
      <w:r w:rsidR="00B0051F">
        <w:rPr>
          <w:b/>
          <w:sz w:val="28"/>
          <w:szCs w:val="28"/>
        </w:rPr>
        <w:t>9</w:t>
      </w:r>
      <w:r w:rsidR="000155B4" w:rsidRPr="005C2183">
        <w:rPr>
          <w:b/>
          <w:sz w:val="28"/>
          <w:szCs w:val="28"/>
        </w:rPr>
        <w:t xml:space="preserve"> год</w:t>
      </w:r>
    </w:p>
    <w:p w:rsidR="000D3BB1" w:rsidRPr="005C2183" w:rsidRDefault="000D3BB1" w:rsidP="00C01295">
      <w:pPr>
        <w:jc w:val="both"/>
        <w:rPr>
          <w:b/>
          <w:sz w:val="28"/>
          <w:szCs w:val="28"/>
        </w:rPr>
      </w:pPr>
    </w:p>
    <w:p w:rsidR="0047779A" w:rsidRPr="005C2183" w:rsidRDefault="0062210B" w:rsidP="001F6B29">
      <w:pPr>
        <w:pStyle w:val="a8"/>
        <w:ind w:left="0" w:firstLine="708"/>
        <w:jc w:val="both"/>
        <w:rPr>
          <w:sz w:val="28"/>
          <w:szCs w:val="28"/>
        </w:rPr>
      </w:pPr>
      <w:r w:rsidRPr="005C2183">
        <w:rPr>
          <w:sz w:val="28"/>
          <w:szCs w:val="28"/>
        </w:rPr>
        <w:t xml:space="preserve">В </w:t>
      </w:r>
      <w:r w:rsidR="00A46E78" w:rsidRPr="005C2183">
        <w:rPr>
          <w:sz w:val="28"/>
          <w:szCs w:val="28"/>
        </w:rPr>
        <w:t xml:space="preserve">целях </w:t>
      </w:r>
      <w:r w:rsidR="000938B5" w:rsidRPr="005C2183">
        <w:rPr>
          <w:sz w:val="28"/>
          <w:szCs w:val="28"/>
        </w:rPr>
        <w:t xml:space="preserve">формирования стимулов к повышению организации и осуществления бюджетного процесса в муниципальных образованиях </w:t>
      </w:r>
      <w:r w:rsidR="00936904">
        <w:rPr>
          <w:sz w:val="28"/>
          <w:szCs w:val="28"/>
        </w:rPr>
        <w:t>муниципального района «Хилокский район»</w:t>
      </w:r>
      <w:r w:rsidR="00974824" w:rsidRPr="005C2183">
        <w:rPr>
          <w:sz w:val="28"/>
          <w:szCs w:val="28"/>
        </w:rPr>
        <w:t xml:space="preserve">, учитывая ежегодное проведение и составление рейтинга </w:t>
      </w:r>
      <w:r w:rsidR="00936904">
        <w:rPr>
          <w:sz w:val="28"/>
          <w:szCs w:val="28"/>
        </w:rPr>
        <w:t>муниципальных районов Забайкальского края</w:t>
      </w:r>
      <w:r w:rsidR="00974824" w:rsidRPr="005C2183">
        <w:rPr>
          <w:sz w:val="28"/>
          <w:szCs w:val="28"/>
        </w:rPr>
        <w:t xml:space="preserve"> в порядке, утвержденном приказом Министерства финансов </w:t>
      </w:r>
      <w:r w:rsidR="00936904">
        <w:rPr>
          <w:sz w:val="28"/>
          <w:szCs w:val="28"/>
        </w:rPr>
        <w:t>Забайкальского края</w:t>
      </w:r>
      <w:r w:rsidR="00974824" w:rsidRPr="005C2183">
        <w:rPr>
          <w:sz w:val="28"/>
          <w:szCs w:val="28"/>
        </w:rPr>
        <w:t xml:space="preserve"> </w:t>
      </w:r>
      <w:r w:rsidR="00936904">
        <w:rPr>
          <w:sz w:val="28"/>
          <w:szCs w:val="28"/>
        </w:rPr>
        <w:t>от 2</w:t>
      </w:r>
      <w:r w:rsidR="00974824" w:rsidRPr="002F74FF">
        <w:rPr>
          <w:sz w:val="28"/>
          <w:szCs w:val="28"/>
        </w:rPr>
        <w:t xml:space="preserve">3 </w:t>
      </w:r>
      <w:r w:rsidR="00936904">
        <w:rPr>
          <w:sz w:val="28"/>
          <w:szCs w:val="28"/>
        </w:rPr>
        <w:t>июля 2019 года № 207-пд</w:t>
      </w:r>
      <w:r w:rsidR="00974824" w:rsidRPr="002F74FF">
        <w:rPr>
          <w:sz w:val="28"/>
          <w:szCs w:val="28"/>
        </w:rPr>
        <w:t xml:space="preserve"> </w:t>
      </w:r>
      <w:r w:rsidR="00622DFC">
        <w:rPr>
          <w:sz w:val="28"/>
          <w:szCs w:val="28"/>
        </w:rPr>
        <w:br/>
      </w:r>
      <w:r w:rsidR="00974824" w:rsidRPr="002F74FF">
        <w:rPr>
          <w:sz w:val="28"/>
          <w:szCs w:val="28"/>
        </w:rPr>
        <w:t xml:space="preserve"> «О </w:t>
      </w:r>
      <w:r w:rsidR="00936904" w:rsidRPr="00936904">
        <w:rPr>
          <w:sz w:val="28"/>
          <w:szCs w:val="28"/>
        </w:rPr>
        <w:t>проведении мониторинга и оценки качества управления муниципальными финансами в</w:t>
      </w:r>
      <w:r w:rsidR="00936904">
        <w:rPr>
          <w:sz w:val="28"/>
          <w:szCs w:val="28"/>
        </w:rPr>
        <w:t xml:space="preserve"> Забайкальском крае</w:t>
      </w:r>
      <w:r w:rsidR="00974824" w:rsidRPr="002F74FF">
        <w:rPr>
          <w:sz w:val="28"/>
          <w:szCs w:val="28"/>
        </w:rPr>
        <w:t>»,</w:t>
      </w:r>
      <w:r w:rsidR="00420FB7" w:rsidRPr="002F74FF">
        <w:rPr>
          <w:sz w:val="28"/>
          <w:szCs w:val="28"/>
        </w:rPr>
        <w:t xml:space="preserve"> </w:t>
      </w:r>
      <w:proofErr w:type="gramStart"/>
      <w:r w:rsidRPr="002F74FF">
        <w:rPr>
          <w:b/>
          <w:sz w:val="28"/>
          <w:szCs w:val="28"/>
        </w:rPr>
        <w:t>п</w:t>
      </w:r>
      <w:proofErr w:type="gramEnd"/>
      <w:r w:rsidRPr="002F74FF">
        <w:rPr>
          <w:b/>
          <w:sz w:val="28"/>
          <w:szCs w:val="28"/>
        </w:rPr>
        <w:t xml:space="preserve"> р и к а з ы в а ю</w:t>
      </w:r>
      <w:r w:rsidRPr="002F74FF">
        <w:rPr>
          <w:sz w:val="30"/>
          <w:szCs w:val="30"/>
        </w:rPr>
        <w:t>:</w:t>
      </w:r>
    </w:p>
    <w:p w:rsidR="000826D5" w:rsidRPr="002959A5" w:rsidRDefault="000826D5" w:rsidP="00471B85">
      <w:pPr>
        <w:jc w:val="both"/>
        <w:rPr>
          <w:sz w:val="28"/>
          <w:szCs w:val="28"/>
          <w:highlight w:val="yellow"/>
        </w:r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9540"/>
      </w:tblGrid>
      <w:tr w:rsidR="007D2DB7" w:rsidRPr="00D6769E" w:rsidTr="00A92AFF">
        <w:trPr>
          <w:trHeight w:val="315"/>
        </w:trPr>
        <w:tc>
          <w:tcPr>
            <w:tcW w:w="9540" w:type="dxa"/>
          </w:tcPr>
          <w:p w:rsidR="007D2DB7" w:rsidRPr="005C2183" w:rsidRDefault="007D2DB7" w:rsidP="00A92AFF">
            <w:pPr>
              <w:ind w:firstLine="709"/>
              <w:jc w:val="both"/>
              <w:rPr>
                <w:sz w:val="28"/>
                <w:szCs w:val="28"/>
              </w:rPr>
            </w:pPr>
            <w:r w:rsidRPr="005C2183">
              <w:rPr>
                <w:sz w:val="28"/>
                <w:szCs w:val="28"/>
              </w:rPr>
              <w:t xml:space="preserve">1. Утвердить прилагаемый Порядок </w:t>
            </w:r>
            <w:r w:rsidR="000C585B" w:rsidRPr="005C2183">
              <w:rPr>
                <w:sz w:val="28"/>
                <w:szCs w:val="28"/>
              </w:rPr>
              <w:t>осуществления</w:t>
            </w:r>
            <w:r w:rsidRPr="005C2183">
              <w:rPr>
                <w:sz w:val="28"/>
                <w:szCs w:val="28"/>
              </w:rPr>
              <w:t xml:space="preserve"> мониторинга и оценки качества управления муниципальными финансами в </w:t>
            </w:r>
            <w:r w:rsidR="00936904">
              <w:rPr>
                <w:sz w:val="28"/>
                <w:szCs w:val="28"/>
              </w:rPr>
              <w:t>муниципальном районе «Хилокский район»</w:t>
            </w:r>
            <w:r w:rsidRPr="005C2183">
              <w:rPr>
                <w:sz w:val="28"/>
                <w:szCs w:val="28"/>
              </w:rPr>
              <w:t xml:space="preserve"> за 201</w:t>
            </w:r>
            <w:r w:rsidR="00B0051F">
              <w:rPr>
                <w:sz w:val="28"/>
                <w:szCs w:val="28"/>
              </w:rPr>
              <w:t>9</w:t>
            </w:r>
            <w:r w:rsidRPr="005C2183">
              <w:rPr>
                <w:sz w:val="28"/>
                <w:szCs w:val="28"/>
              </w:rPr>
              <w:t xml:space="preserve"> год</w:t>
            </w:r>
            <w:r w:rsidR="00A754A3" w:rsidRPr="005C2183">
              <w:rPr>
                <w:sz w:val="28"/>
                <w:szCs w:val="28"/>
              </w:rPr>
              <w:t xml:space="preserve"> (далее – Порядок)</w:t>
            </w:r>
            <w:r w:rsidRPr="005C2183">
              <w:rPr>
                <w:sz w:val="28"/>
                <w:szCs w:val="28"/>
              </w:rPr>
              <w:t>.</w:t>
            </w:r>
          </w:p>
          <w:p w:rsidR="007D2DB7" w:rsidRPr="005C2183" w:rsidRDefault="007D2DB7" w:rsidP="00A92AFF">
            <w:pPr>
              <w:ind w:firstLine="709"/>
              <w:jc w:val="both"/>
              <w:rPr>
                <w:sz w:val="28"/>
                <w:szCs w:val="28"/>
              </w:rPr>
            </w:pPr>
            <w:r w:rsidRPr="005C2183">
              <w:rPr>
                <w:sz w:val="28"/>
                <w:szCs w:val="28"/>
              </w:rPr>
              <w:t xml:space="preserve">2. </w:t>
            </w:r>
            <w:r w:rsidR="00936904">
              <w:rPr>
                <w:sz w:val="28"/>
                <w:szCs w:val="28"/>
              </w:rPr>
              <w:t>Отделу бюджетной политики, мониторинга местных бюджетов, прогнозирования доходов и межбюджетных отношений муниципального учреждения Комитет по финансам муниципального района «Хилокский район»</w:t>
            </w:r>
            <w:r w:rsidRPr="005C2183">
              <w:rPr>
                <w:sz w:val="28"/>
                <w:szCs w:val="28"/>
              </w:rPr>
              <w:t>:</w:t>
            </w:r>
          </w:p>
          <w:p w:rsidR="007D2DB7" w:rsidRPr="005C2183" w:rsidRDefault="00C518AA" w:rsidP="00A92AFF">
            <w:pPr>
              <w:ind w:firstLine="709"/>
              <w:jc w:val="both"/>
              <w:rPr>
                <w:sz w:val="28"/>
                <w:szCs w:val="28"/>
              </w:rPr>
            </w:pPr>
            <w:r w:rsidRPr="005C2183">
              <w:rPr>
                <w:sz w:val="28"/>
                <w:szCs w:val="28"/>
              </w:rPr>
              <w:t>1)</w:t>
            </w:r>
            <w:r w:rsidR="00997B53" w:rsidRPr="005C2183">
              <w:rPr>
                <w:sz w:val="28"/>
                <w:szCs w:val="28"/>
              </w:rPr>
              <w:t xml:space="preserve"> </w:t>
            </w:r>
            <w:r w:rsidRPr="005C2183">
              <w:rPr>
                <w:sz w:val="28"/>
                <w:szCs w:val="28"/>
              </w:rPr>
              <w:t>п</w:t>
            </w:r>
            <w:r w:rsidR="007D2DB7" w:rsidRPr="005C2183">
              <w:rPr>
                <w:sz w:val="28"/>
                <w:szCs w:val="28"/>
              </w:rPr>
              <w:t>ров</w:t>
            </w:r>
            <w:r w:rsidR="00A754A3" w:rsidRPr="005C2183">
              <w:rPr>
                <w:sz w:val="28"/>
                <w:szCs w:val="28"/>
              </w:rPr>
              <w:t xml:space="preserve">ести мониторинг и </w:t>
            </w:r>
            <w:r w:rsidR="007D2DB7" w:rsidRPr="005C2183">
              <w:rPr>
                <w:sz w:val="28"/>
                <w:szCs w:val="28"/>
              </w:rPr>
              <w:t>оценку качества управле</w:t>
            </w:r>
            <w:r w:rsidR="005F149B" w:rsidRPr="005C2183">
              <w:rPr>
                <w:sz w:val="28"/>
                <w:szCs w:val="28"/>
              </w:rPr>
              <w:t xml:space="preserve">ния муниципальными финансами </w:t>
            </w:r>
            <w:r w:rsidR="00BA2AE4" w:rsidRPr="005C2183">
              <w:rPr>
                <w:sz w:val="28"/>
                <w:szCs w:val="28"/>
              </w:rPr>
              <w:t xml:space="preserve">в </w:t>
            </w:r>
            <w:r w:rsidR="00936904">
              <w:rPr>
                <w:sz w:val="28"/>
                <w:szCs w:val="28"/>
              </w:rPr>
              <w:t>муниципальном районе «Хилокский район»</w:t>
            </w:r>
            <w:r w:rsidR="00BA2AE4" w:rsidRPr="005C2183">
              <w:rPr>
                <w:sz w:val="28"/>
                <w:szCs w:val="28"/>
              </w:rPr>
              <w:t xml:space="preserve"> за 201</w:t>
            </w:r>
            <w:r w:rsidR="00B0051F">
              <w:rPr>
                <w:sz w:val="28"/>
                <w:szCs w:val="28"/>
              </w:rPr>
              <w:t>9</w:t>
            </w:r>
            <w:r w:rsidR="00BA2AE4" w:rsidRPr="005C2183">
              <w:rPr>
                <w:sz w:val="28"/>
                <w:szCs w:val="28"/>
              </w:rPr>
              <w:t xml:space="preserve"> год </w:t>
            </w:r>
            <w:r w:rsidR="00466776" w:rsidRPr="005C2183">
              <w:rPr>
                <w:sz w:val="28"/>
                <w:szCs w:val="28"/>
              </w:rPr>
              <w:t xml:space="preserve">в соответствии с </w:t>
            </w:r>
            <w:r w:rsidR="005F149B" w:rsidRPr="005C2183">
              <w:rPr>
                <w:sz w:val="28"/>
                <w:szCs w:val="28"/>
              </w:rPr>
              <w:t>П</w:t>
            </w:r>
            <w:r w:rsidR="007D2DB7" w:rsidRPr="005C2183">
              <w:rPr>
                <w:sz w:val="28"/>
                <w:szCs w:val="28"/>
              </w:rPr>
              <w:t>орядк</w:t>
            </w:r>
            <w:r w:rsidR="00466776" w:rsidRPr="005C2183">
              <w:rPr>
                <w:sz w:val="28"/>
                <w:szCs w:val="28"/>
              </w:rPr>
              <w:t>ом</w:t>
            </w:r>
            <w:r w:rsidR="007D2DB7" w:rsidRPr="005C2183">
              <w:rPr>
                <w:sz w:val="28"/>
                <w:szCs w:val="28"/>
              </w:rPr>
              <w:t>, у</w:t>
            </w:r>
            <w:r w:rsidR="00B62419" w:rsidRPr="005C2183">
              <w:rPr>
                <w:sz w:val="28"/>
                <w:szCs w:val="28"/>
              </w:rPr>
              <w:t>твержденн</w:t>
            </w:r>
            <w:r w:rsidR="006365C3" w:rsidRPr="005C2183">
              <w:rPr>
                <w:sz w:val="28"/>
                <w:szCs w:val="28"/>
              </w:rPr>
              <w:t>ы</w:t>
            </w:r>
            <w:r w:rsidR="00B62419" w:rsidRPr="005C2183">
              <w:rPr>
                <w:sz w:val="28"/>
                <w:szCs w:val="28"/>
              </w:rPr>
              <w:t>м</w:t>
            </w:r>
            <w:r w:rsidR="0078006E" w:rsidRPr="005C2183">
              <w:rPr>
                <w:sz w:val="28"/>
                <w:szCs w:val="28"/>
              </w:rPr>
              <w:t xml:space="preserve"> настоящим приказом;</w:t>
            </w:r>
          </w:p>
          <w:p w:rsidR="003D6D13" w:rsidRPr="000D3BB1" w:rsidRDefault="003D6D13" w:rsidP="00A92AFF">
            <w:pPr>
              <w:ind w:firstLine="709"/>
              <w:jc w:val="both"/>
              <w:rPr>
                <w:sz w:val="28"/>
                <w:szCs w:val="28"/>
              </w:rPr>
            </w:pPr>
            <w:r w:rsidRPr="005C2183">
              <w:rPr>
                <w:sz w:val="28"/>
                <w:szCs w:val="28"/>
              </w:rPr>
              <w:t>2</w:t>
            </w:r>
            <w:r w:rsidR="00087C43" w:rsidRPr="005C2183">
              <w:rPr>
                <w:sz w:val="28"/>
                <w:szCs w:val="28"/>
              </w:rPr>
              <w:t xml:space="preserve">) представить </w:t>
            </w:r>
            <w:r w:rsidR="00936904">
              <w:rPr>
                <w:sz w:val="28"/>
                <w:szCs w:val="28"/>
              </w:rPr>
              <w:t>руководителю МУ Комитет по финансам муниципального района «Хилокский район»</w:t>
            </w:r>
            <w:r w:rsidRPr="005C2183">
              <w:rPr>
                <w:sz w:val="28"/>
                <w:szCs w:val="28"/>
              </w:rPr>
              <w:t xml:space="preserve"> информацию о результатах оценки качества управления муниципальными финансами в </w:t>
            </w:r>
            <w:r w:rsidR="00936904">
              <w:rPr>
                <w:sz w:val="28"/>
                <w:szCs w:val="28"/>
              </w:rPr>
              <w:t>муниципальном районе «Хилокский район»</w:t>
            </w:r>
            <w:r w:rsidRPr="005C2183">
              <w:rPr>
                <w:sz w:val="28"/>
                <w:szCs w:val="28"/>
              </w:rPr>
              <w:t xml:space="preserve"> за </w:t>
            </w:r>
            <w:r w:rsidRPr="000D3BB1">
              <w:rPr>
                <w:sz w:val="28"/>
                <w:szCs w:val="28"/>
              </w:rPr>
              <w:t>201</w:t>
            </w:r>
            <w:r w:rsidR="00B0051F" w:rsidRPr="000D3BB1">
              <w:rPr>
                <w:sz w:val="28"/>
                <w:szCs w:val="28"/>
              </w:rPr>
              <w:t>9</w:t>
            </w:r>
            <w:r w:rsidRPr="000D3BB1">
              <w:rPr>
                <w:sz w:val="28"/>
                <w:szCs w:val="28"/>
              </w:rPr>
              <w:t xml:space="preserve"> год </w:t>
            </w:r>
            <w:r w:rsidR="000D3BB1">
              <w:rPr>
                <w:sz w:val="28"/>
                <w:szCs w:val="28"/>
              </w:rPr>
              <w:t xml:space="preserve">в срок </w:t>
            </w:r>
            <w:r w:rsidR="000D3BB1">
              <w:rPr>
                <w:sz w:val="28"/>
                <w:szCs w:val="28"/>
              </w:rPr>
              <w:br/>
            </w:r>
            <w:r w:rsidR="003561B2" w:rsidRPr="00CC2E63">
              <w:rPr>
                <w:sz w:val="28"/>
                <w:szCs w:val="28"/>
              </w:rPr>
              <w:t xml:space="preserve">до </w:t>
            </w:r>
            <w:r w:rsidR="00936904">
              <w:rPr>
                <w:sz w:val="28"/>
                <w:szCs w:val="28"/>
              </w:rPr>
              <w:t>30</w:t>
            </w:r>
            <w:r w:rsidR="00D16ACA">
              <w:rPr>
                <w:sz w:val="28"/>
                <w:szCs w:val="28"/>
              </w:rPr>
              <w:t xml:space="preserve"> июня </w:t>
            </w:r>
            <w:r w:rsidR="00466776" w:rsidRPr="00CC2E63">
              <w:rPr>
                <w:sz w:val="28"/>
                <w:szCs w:val="28"/>
              </w:rPr>
              <w:t>20</w:t>
            </w:r>
            <w:r w:rsidR="00B0051F">
              <w:rPr>
                <w:sz w:val="28"/>
                <w:szCs w:val="28"/>
              </w:rPr>
              <w:t>20</w:t>
            </w:r>
            <w:r w:rsidR="00466776" w:rsidRPr="00CC2E63">
              <w:rPr>
                <w:sz w:val="28"/>
                <w:szCs w:val="28"/>
              </w:rPr>
              <w:t xml:space="preserve"> года</w:t>
            </w:r>
            <w:r w:rsidR="00B2710B" w:rsidRPr="00CC2E63">
              <w:rPr>
                <w:sz w:val="28"/>
                <w:szCs w:val="28"/>
              </w:rPr>
              <w:t>;</w:t>
            </w:r>
          </w:p>
          <w:p w:rsidR="007D2DB7" w:rsidRPr="00CC2E63" w:rsidRDefault="00451B4C" w:rsidP="00A92AFF">
            <w:pPr>
              <w:ind w:firstLine="709"/>
              <w:jc w:val="both"/>
              <w:rPr>
                <w:sz w:val="28"/>
                <w:szCs w:val="28"/>
              </w:rPr>
            </w:pPr>
            <w:r w:rsidRPr="005C2183">
              <w:rPr>
                <w:sz w:val="28"/>
                <w:szCs w:val="28"/>
              </w:rPr>
              <w:t>3</w:t>
            </w:r>
            <w:r w:rsidR="00C518AA" w:rsidRPr="005C2183">
              <w:rPr>
                <w:sz w:val="28"/>
                <w:szCs w:val="28"/>
              </w:rPr>
              <w:t>)</w:t>
            </w:r>
            <w:r w:rsidR="00997B53" w:rsidRPr="005C2183">
              <w:rPr>
                <w:sz w:val="28"/>
                <w:szCs w:val="28"/>
              </w:rPr>
              <w:t xml:space="preserve"> </w:t>
            </w:r>
            <w:r w:rsidR="00C518AA" w:rsidRPr="005C2183">
              <w:rPr>
                <w:sz w:val="28"/>
                <w:szCs w:val="28"/>
              </w:rPr>
              <w:t>о</w:t>
            </w:r>
            <w:r w:rsidR="007D2DB7" w:rsidRPr="005C2183">
              <w:rPr>
                <w:sz w:val="28"/>
                <w:szCs w:val="28"/>
              </w:rPr>
              <w:t xml:space="preserve">беспечить доведение результатов проведенной оценки </w:t>
            </w:r>
            <w:r w:rsidR="00A75CF9" w:rsidRPr="005C2183">
              <w:rPr>
                <w:sz w:val="28"/>
                <w:szCs w:val="28"/>
              </w:rPr>
              <w:t xml:space="preserve">качества управления муниципальными финансами в </w:t>
            </w:r>
            <w:r w:rsidR="00936904">
              <w:rPr>
                <w:sz w:val="28"/>
                <w:szCs w:val="28"/>
              </w:rPr>
              <w:t>муниципальном районе «Хилокский район»</w:t>
            </w:r>
            <w:r w:rsidR="00A75CF9" w:rsidRPr="005C2183">
              <w:rPr>
                <w:sz w:val="28"/>
                <w:szCs w:val="28"/>
              </w:rPr>
              <w:t xml:space="preserve"> </w:t>
            </w:r>
            <w:r w:rsidR="00354739" w:rsidRPr="005C2183">
              <w:rPr>
                <w:sz w:val="28"/>
                <w:szCs w:val="28"/>
              </w:rPr>
              <w:t>за 201</w:t>
            </w:r>
            <w:r w:rsidR="00B0051F">
              <w:rPr>
                <w:sz w:val="28"/>
                <w:szCs w:val="28"/>
              </w:rPr>
              <w:t>9</w:t>
            </w:r>
            <w:r w:rsidR="00354739" w:rsidRPr="005C2183">
              <w:rPr>
                <w:sz w:val="28"/>
                <w:szCs w:val="28"/>
              </w:rPr>
              <w:t xml:space="preserve"> год </w:t>
            </w:r>
            <w:r w:rsidR="007D2DB7" w:rsidRPr="005C2183">
              <w:rPr>
                <w:sz w:val="28"/>
                <w:szCs w:val="28"/>
              </w:rPr>
              <w:t xml:space="preserve">до органов местного самоуправления </w:t>
            </w:r>
            <w:r w:rsidR="00936904">
              <w:rPr>
                <w:sz w:val="28"/>
                <w:szCs w:val="28"/>
              </w:rPr>
              <w:t>сельских и городских поселений муниципального района «Хилокский район»</w:t>
            </w:r>
            <w:r w:rsidR="007D2DB7" w:rsidRPr="005C2183">
              <w:rPr>
                <w:sz w:val="28"/>
                <w:szCs w:val="28"/>
              </w:rPr>
              <w:t xml:space="preserve"> </w:t>
            </w:r>
            <w:r w:rsidR="008F63AF" w:rsidRPr="005C2183">
              <w:rPr>
                <w:sz w:val="28"/>
                <w:szCs w:val="28"/>
              </w:rPr>
              <w:t xml:space="preserve">в </w:t>
            </w:r>
            <w:r w:rsidR="00B62419" w:rsidRPr="00CC2E63">
              <w:rPr>
                <w:sz w:val="28"/>
                <w:szCs w:val="28"/>
              </w:rPr>
              <w:t>срок</w:t>
            </w:r>
            <w:r w:rsidR="00466776" w:rsidRPr="00CC2E63">
              <w:rPr>
                <w:sz w:val="28"/>
                <w:szCs w:val="28"/>
              </w:rPr>
              <w:t xml:space="preserve"> </w:t>
            </w:r>
            <w:r w:rsidR="00CC2E63" w:rsidRPr="00CC2E63">
              <w:rPr>
                <w:sz w:val="28"/>
                <w:szCs w:val="28"/>
              </w:rPr>
              <w:t>до 1</w:t>
            </w:r>
            <w:r w:rsidR="00B67D15">
              <w:rPr>
                <w:sz w:val="28"/>
                <w:szCs w:val="28"/>
              </w:rPr>
              <w:t>5</w:t>
            </w:r>
            <w:r w:rsidR="00936904">
              <w:rPr>
                <w:sz w:val="28"/>
                <w:szCs w:val="28"/>
              </w:rPr>
              <w:t xml:space="preserve"> июл</w:t>
            </w:r>
            <w:r w:rsidR="00466776" w:rsidRPr="00CC2E63">
              <w:rPr>
                <w:sz w:val="28"/>
                <w:szCs w:val="28"/>
              </w:rPr>
              <w:t>я 20</w:t>
            </w:r>
            <w:r w:rsidR="00B0051F">
              <w:rPr>
                <w:sz w:val="28"/>
                <w:szCs w:val="28"/>
              </w:rPr>
              <w:t>20</w:t>
            </w:r>
            <w:r w:rsidR="00466776" w:rsidRPr="00CC2E63">
              <w:rPr>
                <w:sz w:val="28"/>
                <w:szCs w:val="28"/>
              </w:rPr>
              <w:t xml:space="preserve"> года</w:t>
            </w:r>
            <w:r w:rsidR="008F63AF" w:rsidRPr="00CC2E63">
              <w:rPr>
                <w:sz w:val="28"/>
                <w:szCs w:val="28"/>
              </w:rPr>
              <w:t>.</w:t>
            </w:r>
          </w:p>
          <w:p w:rsidR="007D2DB7" w:rsidRPr="005C2183" w:rsidRDefault="007D2DB7" w:rsidP="00A92AFF">
            <w:pPr>
              <w:ind w:firstLine="709"/>
              <w:jc w:val="both"/>
              <w:rPr>
                <w:sz w:val="28"/>
                <w:szCs w:val="28"/>
              </w:rPr>
            </w:pPr>
            <w:r w:rsidRPr="005C2183">
              <w:rPr>
                <w:sz w:val="28"/>
                <w:szCs w:val="28"/>
              </w:rPr>
              <w:t xml:space="preserve">3. </w:t>
            </w:r>
            <w:r w:rsidR="007C354B">
              <w:rPr>
                <w:sz w:val="28"/>
                <w:szCs w:val="28"/>
              </w:rPr>
              <w:t xml:space="preserve">Специалистам отделов МУ Комитет по финансам муниципального </w:t>
            </w:r>
            <w:r w:rsidR="007C354B">
              <w:rPr>
                <w:sz w:val="28"/>
                <w:szCs w:val="28"/>
              </w:rPr>
              <w:lastRenderedPageBreak/>
              <w:t>района «Хилокский район»</w:t>
            </w:r>
            <w:r w:rsidR="00BC2CC5">
              <w:rPr>
                <w:sz w:val="28"/>
                <w:szCs w:val="28"/>
              </w:rPr>
              <w:t xml:space="preserve"> </w:t>
            </w:r>
            <w:r w:rsidR="00A91D7A" w:rsidRPr="005C2183">
              <w:rPr>
                <w:sz w:val="28"/>
                <w:szCs w:val="28"/>
              </w:rPr>
              <w:t>о</w:t>
            </w:r>
            <w:r w:rsidR="00143970" w:rsidRPr="005C2183">
              <w:rPr>
                <w:sz w:val="28"/>
                <w:szCs w:val="28"/>
              </w:rPr>
              <w:t xml:space="preserve">беспечить представление в </w:t>
            </w:r>
            <w:r w:rsidR="00FB3212">
              <w:rPr>
                <w:sz w:val="28"/>
                <w:szCs w:val="28"/>
              </w:rPr>
              <w:t>отдел бюджетной политики, мониторинга местных бюджетов, прогнозирования доходов и межбюджетных отношений</w:t>
            </w:r>
            <w:r w:rsidR="00143970" w:rsidRPr="005C2183">
              <w:rPr>
                <w:sz w:val="28"/>
                <w:szCs w:val="28"/>
              </w:rPr>
              <w:t xml:space="preserve"> исходных данных в</w:t>
            </w:r>
            <w:r w:rsidRPr="005C2183">
              <w:rPr>
                <w:sz w:val="28"/>
                <w:szCs w:val="28"/>
              </w:rPr>
              <w:t xml:space="preserve"> течение 10 рабочих дней с</w:t>
            </w:r>
            <w:r w:rsidR="00F62662" w:rsidRPr="005C2183">
              <w:rPr>
                <w:sz w:val="28"/>
                <w:szCs w:val="28"/>
              </w:rPr>
              <w:t>о дня</w:t>
            </w:r>
            <w:r w:rsidRPr="005C2183">
              <w:rPr>
                <w:sz w:val="28"/>
                <w:szCs w:val="28"/>
              </w:rPr>
              <w:t xml:space="preserve"> представления в </w:t>
            </w:r>
            <w:r w:rsidR="00FB3212">
              <w:rPr>
                <w:sz w:val="28"/>
                <w:szCs w:val="28"/>
              </w:rPr>
              <w:t>Министерство финансов Забайкальского края</w:t>
            </w:r>
            <w:r w:rsidR="00DE69BE" w:rsidRPr="005C2183">
              <w:rPr>
                <w:sz w:val="28"/>
                <w:szCs w:val="28"/>
              </w:rPr>
              <w:t xml:space="preserve"> </w:t>
            </w:r>
            <w:r w:rsidRPr="005C2183">
              <w:rPr>
                <w:sz w:val="28"/>
                <w:szCs w:val="28"/>
              </w:rPr>
              <w:t xml:space="preserve">годового отчета об исполнении консолидированного бюджета </w:t>
            </w:r>
            <w:r w:rsidR="00FB3212">
              <w:rPr>
                <w:sz w:val="28"/>
                <w:szCs w:val="28"/>
              </w:rPr>
              <w:t>муниципального района «Хилокский район»</w:t>
            </w:r>
            <w:r w:rsidR="009D61CE" w:rsidRPr="005C2183">
              <w:rPr>
                <w:sz w:val="28"/>
                <w:szCs w:val="28"/>
              </w:rPr>
              <w:t>:</w:t>
            </w:r>
          </w:p>
          <w:p w:rsidR="007D2DB7" w:rsidRPr="001246E0" w:rsidRDefault="009015FE" w:rsidP="00A92A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61CE" w:rsidRPr="001246E0">
              <w:rPr>
                <w:sz w:val="28"/>
                <w:szCs w:val="28"/>
              </w:rPr>
              <w:t>)</w:t>
            </w:r>
            <w:r w:rsidR="007D2DB7" w:rsidRPr="001246E0">
              <w:rPr>
                <w:sz w:val="28"/>
                <w:szCs w:val="28"/>
              </w:rPr>
              <w:t xml:space="preserve"> </w:t>
            </w:r>
            <w:r w:rsidR="00FB3212">
              <w:rPr>
                <w:sz w:val="28"/>
                <w:szCs w:val="28"/>
              </w:rPr>
              <w:t xml:space="preserve">специалисту по </w:t>
            </w:r>
            <w:r w:rsidR="007D2DB7" w:rsidRPr="001246E0">
              <w:rPr>
                <w:sz w:val="28"/>
                <w:szCs w:val="28"/>
              </w:rPr>
              <w:t>прогнозирования доходов</w:t>
            </w:r>
            <w:r w:rsidR="00B73C54">
              <w:rPr>
                <w:sz w:val="28"/>
                <w:szCs w:val="28"/>
              </w:rPr>
              <w:t xml:space="preserve"> отдела бюджетной политики, мониторинга местных бюджетов, прогнозирования доходов и межбюджетных отношений</w:t>
            </w:r>
            <w:r w:rsidR="007D2DB7" w:rsidRPr="001246E0">
              <w:rPr>
                <w:sz w:val="28"/>
                <w:szCs w:val="28"/>
              </w:rPr>
              <w:t xml:space="preserve"> </w:t>
            </w:r>
            <w:r w:rsidR="00937CDA" w:rsidRPr="001246E0">
              <w:rPr>
                <w:sz w:val="28"/>
                <w:szCs w:val="28"/>
              </w:rPr>
              <w:t>–</w:t>
            </w:r>
            <w:r w:rsidR="009D61CE" w:rsidRPr="001246E0">
              <w:rPr>
                <w:sz w:val="28"/>
                <w:szCs w:val="28"/>
              </w:rPr>
              <w:t xml:space="preserve"> </w:t>
            </w:r>
            <w:r w:rsidR="007D2DB7" w:rsidRPr="001246E0">
              <w:rPr>
                <w:sz w:val="28"/>
                <w:szCs w:val="28"/>
              </w:rPr>
              <w:t xml:space="preserve">по </w:t>
            </w:r>
            <w:r w:rsidR="000C585B" w:rsidRPr="001246E0">
              <w:rPr>
                <w:sz w:val="28"/>
                <w:szCs w:val="28"/>
              </w:rPr>
              <w:t>под</w:t>
            </w:r>
            <w:r w:rsidR="007D2DB7" w:rsidRPr="001246E0">
              <w:rPr>
                <w:sz w:val="28"/>
                <w:szCs w:val="28"/>
              </w:rPr>
              <w:t xml:space="preserve">пунктам </w:t>
            </w:r>
            <w:r w:rsidR="0002770C" w:rsidRPr="001246E0">
              <w:rPr>
                <w:sz w:val="28"/>
                <w:szCs w:val="28"/>
              </w:rPr>
              <w:t>1.</w:t>
            </w:r>
            <w:r w:rsidR="00FA06CA" w:rsidRPr="001246E0">
              <w:rPr>
                <w:sz w:val="28"/>
                <w:szCs w:val="28"/>
              </w:rPr>
              <w:t>2</w:t>
            </w:r>
            <w:r w:rsidR="0002770C" w:rsidRPr="001246E0">
              <w:rPr>
                <w:sz w:val="28"/>
                <w:szCs w:val="28"/>
              </w:rPr>
              <w:t xml:space="preserve">, </w:t>
            </w:r>
            <w:r w:rsidR="007D2DB7" w:rsidRPr="001246E0">
              <w:rPr>
                <w:sz w:val="28"/>
                <w:szCs w:val="28"/>
              </w:rPr>
              <w:t>2.</w:t>
            </w:r>
            <w:r w:rsidR="00B73C54">
              <w:rPr>
                <w:sz w:val="28"/>
                <w:szCs w:val="28"/>
              </w:rPr>
              <w:t>4</w:t>
            </w:r>
            <w:r w:rsidR="007D2DB7" w:rsidRPr="001246E0">
              <w:rPr>
                <w:sz w:val="28"/>
                <w:szCs w:val="28"/>
              </w:rPr>
              <w:t>, 2.</w:t>
            </w:r>
            <w:r w:rsidR="00B73C54">
              <w:rPr>
                <w:sz w:val="28"/>
                <w:szCs w:val="28"/>
              </w:rPr>
              <w:t>5</w:t>
            </w:r>
            <w:r w:rsidR="007D2DB7" w:rsidRPr="001246E0">
              <w:rPr>
                <w:sz w:val="28"/>
                <w:szCs w:val="28"/>
              </w:rPr>
              <w:t>, 2.</w:t>
            </w:r>
            <w:r w:rsidR="00B73C54">
              <w:rPr>
                <w:sz w:val="28"/>
                <w:szCs w:val="28"/>
              </w:rPr>
              <w:t>8, 3.1</w:t>
            </w:r>
            <w:r w:rsidR="00BC2CC5">
              <w:rPr>
                <w:sz w:val="28"/>
                <w:szCs w:val="28"/>
              </w:rPr>
              <w:t xml:space="preserve"> </w:t>
            </w:r>
            <w:r w:rsidR="007D2DB7" w:rsidRPr="001246E0">
              <w:rPr>
                <w:sz w:val="28"/>
                <w:szCs w:val="28"/>
              </w:rPr>
              <w:t xml:space="preserve">приложения </w:t>
            </w:r>
            <w:r w:rsidR="000C585B" w:rsidRPr="001246E0">
              <w:rPr>
                <w:sz w:val="28"/>
                <w:szCs w:val="28"/>
              </w:rPr>
              <w:t xml:space="preserve">№ </w:t>
            </w:r>
            <w:r w:rsidR="007D2DB7" w:rsidRPr="001246E0">
              <w:rPr>
                <w:sz w:val="28"/>
                <w:szCs w:val="28"/>
              </w:rPr>
              <w:t>1</w:t>
            </w:r>
            <w:r w:rsidR="003914F6" w:rsidRPr="001246E0">
              <w:rPr>
                <w:sz w:val="28"/>
                <w:szCs w:val="28"/>
              </w:rPr>
              <w:t xml:space="preserve">, пункту </w:t>
            </w:r>
            <w:r w:rsidR="00B73C54">
              <w:rPr>
                <w:sz w:val="28"/>
                <w:szCs w:val="28"/>
              </w:rPr>
              <w:t>2</w:t>
            </w:r>
            <w:r w:rsidR="00380A2F" w:rsidRPr="001246E0">
              <w:rPr>
                <w:sz w:val="28"/>
                <w:szCs w:val="28"/>
              </w:rPr>
              <w:t xml:space="preserve"> приложения </w:t>
            </w:r>
            <w:r w:rsidR="000C585B" w:rsidRPr="001246E0">
              <w:rPr>
                <w:sz w:val="28"/>
                <w:szCs w:val="28"/>
              </w:rPr>
              <w:t xml:space="preserve">№ </w:t>
            </w:r>
            <w:r w:rsidR="00380A2F" w:rsidRPr="001246E0">
              <w:rPr>
                <w:sz w:val="28"/>
                <w:szCs w:val="28"/>
              </w:rPr>
              <w:t>2</w:t>
            </w:r>
            <w:r w:rsidR="007D2DB7" w:rsidRPr="001246E0">
              <w:rPr>
                <w:sz w:val="28"/>
                <w:szCs w:val="28"/>
              </w:rPr>
              <w:t xml:space="preserve"> </w:t>
            </w:r>
            <w:r w:rsidR="00AF7B68" w:rsidRPr="001246E0">
              <w:rPr>
                <w:sz w:val="28"/>
                <w:szCs w:val="28"/>
              </w:rPr>
              <w:t>к П</w:t>
            </w:r>
            <w:r w:rsidR="000C585B" w:rsidRPr="001246E0">
              <w:rPr>
                <w:sz w:val="28"/>
                <w:szCs w:val="28"/>
              </w:rPr>
              <w:t>орядку, утвержденному настоящим приказом</w:t>
            </w:r>
            <w:r w:rsidR="009D61CE" w:rsidRPr="001246E0">
              <w:rPr>
                <w:sz w:val="28"/>
                <w:szCs w:val="28"/>
              </w:rPr>
              <w:t>;</w:t>
            </w:r>
          </w:p>
          <w:p w:rsidR="009015FE" w:rsidRPr="001246E0" w:rsidRDefault="009015FE" w:rsidP="009015F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A08" w:rsidRPr="001246E0">
              <w:rPr>
                <w:sz w:val="28"/>
                <w:szCs w:val="28"/>
              </w:rPr>
              <w:t>)</w:t>
            </w:r>
            <w:r w:rsidR="00950337" w:rsidRPr="0012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отделу бухгалтерского учета и</w:t>
            </w:r>
            <w:r w:rsidR="00DE69BE" w:rsidRPr="001246E0">
              <w:rPr>
                <w:sz w:val="28"/>
                <w:szCs w:val="28"/>
              </w:rPr>
              <w:t xml:space="preserve"> </w:t>
            </w:r>
            <w:r w:rsidR="007D2DB7" w:rsidRPr="001246E0">
              <w:rPr>
                <w:sz w:val="28"/>
                <w:szCs w:val="28"/>
              </w:rPr>
              <w:t xml:space="preserve">отчетности </w:t>
            </w:r>
            <w:r w:rsidR="00937CDA" w:rsidRPr="001246E0">
              <w:rPr>
                <w:sz w:val="28"/>
                <w:szCs w:val="28"/>
              </w:rPr>
              <w:t>–</w:t>
            </w:r>
            <w:r w:rsidR="00403A08" w:rsidRPr="001246E0">
              <w:rPr>
                <w:sz w:val="28"/>
                <w:szCs w:val="28"/>
              </w:rPr>
              <w:t xml:space="preserve"> </w:t>
            </w:r>
            <w:r w:rsidR="007D2DB7" w:rsidRPr="001246E0">
              <w:rPr>
                <w:sz w:val="28"/>
                <w:szCs w:val="28"/>
              </w:rPr>
              <w:t xml:space="preserve">по </w:t>
            </w:r>
            <w:r w:rsidR="000D3D63" w:rsidRPr="001246E0">
              <w:rPr>
                <w:sz w:val="28"/>
                <w:szCs w:val="28"/>
              </w:rPr>
              <w:t>под</w:t>
            </w:r>
            <w:r w:rsidR="003914F6" w:rsidRPr="001246E0">
              <w:rPr>
                <w:sz w:val="28"/>
                <w:szCs w:val="28"/>
              </w:rPr>
              <w:t>пунктам</w:t>
            </w:r>
            <w:r w:rsidR="007D2DB7" w:rsidRPr="0012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2.1, 2.2, 2.8, 3.3</w:t>
            </w:r>
            <w:r w:rsidR="007D2DB7" w:rsidRPr="001246E0">
              <w:rPr>
                <w:sz w:val="28"/>
                <w:szCs w:val="28"/>
              </w:rPr>
              <w:t xml:space="preserve"> приложения</w:t>
            </w:r>
            <w:r w:rsidR="000D3D63" w:rsidRPr="001246E0">
              <w:rPr>
                <w:sz w:val="28"/>
                <w:szCs w:val="28"/>
              </w:rPr>
              <w:t xml:space="preserve"> №</w:t>
            </w:r>
            <w:r w:rsidR="007D2DB7" w:rsidRPr="001246E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, </w:t>
            </w:r>
            <w:r w:rsidRPr="001246E0">
              <w:rPr>
                <w:sz w:val="28"/>
                <w:szCs w:val="28"/>
              </w:rPr>
              <w:t xml:space="preserve">пункту </w:t>
            </w:r>
            <w:r>
              <w:rPr>
                <w:sz w:val="28"/>
                <w:szCs w:val="28"/>
              </w:rPr>
              <w:t>2</w:t>
            </w:r>
            <w:r w:rsidRPr="001246E0">
              <w:rPr>
                <w:sz w:val="28"/>
                <w:szCs w:val="28"/>
              </w:rPr>
              <w:t xml:space="preserve"> приложения № 2 к Порядку, утвержденному настоящим приказом</w:t>
            </w:r>
            <w:r w:rsidR="00444F2C">
              <w:rPr>
                <w:sz w:val="28"/>
                <w:szCs w:val="28"/>
              </w:rPr>
              <w:t>.</w:t>
            </w:r>
          </w:p>
          <w:p w:rsidR="00A91D7A" w:rsidRPr="005C2183" w:rsidRDefault="00EF4219" w:rsidP="00EF42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4189" w:rsidRPr="005C2183">
              <w:rPr>
                <w:sz w:val="28"/>
                <w:szCs w:val="28"/>
              </w:rPr>
              <w:t>.</w:t>
            </w:r>
            <w:r w:rsidR="00B62419" w:rsidRPr="005C2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A91D7A" w:rsidRPr="005C2183">
              <w:rPr>
                <w:sz w:val="28"/>
                <w:szCs w:val="28"/>
              </w:rPr>
              <w:t xml:space="preserve">публиковать информацию о результатах </w:t>
            </w:r>
            <w:r w:rsidR="00D76E1A" w:rsidRPr="005C2183">
              <w:rPr>
                <w:sz w:val="28"/>
                <w:szCs w:val="28"/>
              </w:rPr>
              <w:t xml:space="preserve">проведенной </w:t>
            </w:r>
            <w:r w:rsidR="00A91D7A" w:rsidRPr="005C2183">
              <w:rPr>
                <w:sz w:val="28"/>
                <w:szCs w:val="28"/>
              </w:rPr>
              <w:t>оценки качества управления муниципальными финансами в</w:t>
            </w:r>
            <w:r w:rsidR="000F4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 районе «Хилокский район»</w:t>
            </w:r>
            <w:r w:rsidR="00A91D7A" w:rsidRPr="005C2183">
              <w:rPr>
                <w:sz w:val="28"/>
                <w:szCs w:val="28"/>
              </w:rPr>
              <w:t xml:space="preserve"> за 201</w:t>
            </w:r>
            <w:r w:rsidR="00B0051F">
              <w:rPr>
                <w:sz w:val="28"/>
                <w:szCs w:val="28"/>
              </w:rPr>
              <w:t>9</w:t>
            </w:r>
            <w:r w:rsidR="00A91D7A" w:rsidRPr="005C2183">
              <w:rPr>
                <w:sz w:val="28"/>
                <w:szCs w:val="28"/>
              </w:rPr>
              <w:t xml:space="preserve"> год </w:t>
            </w:r>
            <w:r w:rsidR="00D76E1A" w:rsidRPr="005C2183">
              <w:rPr>
                <w:sz w:val="28"/>
                <w:szCs w:val="28"/>
              </w:rPr>
              <w:t xml:space="preserve">в информационно-телекоммуникационной сети «Интернет» в срок </w:t>
            </w:r>
            <w:r w:rsidR="00B67D15">
              <w:rPr>
                <w:sz w:val="28"/>
                <w:szCs w:val="28"/>
              </w:rPr>
              <w:t>до 20</w:t>
            </w:r>
            <w:r>
              <w:rPr>
                <w:sz w:val="28"/>
                <w:szCs w:val="28"/>
              </w:rPr>
              <w:t xml:space="preserve"> июл</w:t>
            </w:r>
            <w:r w:rsidR="00D76E1A" w:rsidRPr="00CC2E63">
              <w:rPr>
                <w:sz w:val="28"/>
                <w:szCs w:val="28"/>
              </w:rPr>
              <w:t>я 20</w:t>
            </w:r>
            <w:r w:rsidR="00B0051F">
              <w:rPr>
                <w:sz w:val="28"/>
                <w:szCs w:val="28"/>
              </w:rPr>
              <w:t>20</w:t>
            </w:r>
            <w:r w:rsidR="00D76E1A" w:rsidRPr="00CC2E63">
              <w:rPr>
                <w:sz w:val="28"/>
                <w:szCs w:val="28"/>
              </w:rPr>
              <w:t xml:space="preserve"> года.</w:t>
            </w:r>
          </w:p>
          <w:p w:rsidR="007D2DB7" w:rsidRPr="00601B2B" w:rsidRDefault="00F316CB" w:rsidP="00601B2B">
            <w:pPr>
              <w:ind w:firstLine="709"/>
              <w:jc w:val="both"/>
              <w:rPr>
                <w:sz w:val="28"/>
                <w:szCs w:val="28"/>
              </w:rPr>
            </w:pPr>
            <w:r w:rsidRPr="00D6769E">
              <w:rPr>
                <w:sz w:val="28"/>
                <w:szCs w:val="28"/>
                <w:highlight w:val="yellow"/>
              </w:rPr>
              <w:fldChar w:fldCharType="begin"/>
            </w:r>
            <w:r w:rsidR="007D2DB7" w:rsidRPr="00D6769E">
              <w:rPr>
                <w:sz w:val="28"/>
                <w:szCs w:val="28"/>
                <w:highlight w:val="yellow"/>
              </w:rPr>
              <w:instrText xml:space="preserve"> QUOTE  \* FirstCap  \* MERGEFORMAT </w:instrText>
            </w:r>
            <w:r w:rsidRPr="00D6769E">
              <w:rPr>
                <w:sz w:val="28"/>
                <w:szCs w:val="28"/>
                <w:highlight w:val="yellow"/>
              </w:rPr>
              <w:fldChar w:fldCharType="end"/>
            </w:r>
          </w:p>
        </w:tc>
      </w:tr>
    </w:tbl>
    <w:p w:rsidR="007D2DB7" w:rsidRPr="00D6769E" w:rsidRDefault="007D2DB7" w:rsidP="007D2DB7">
      <w:pPr>
        <w:jc w:val="center"/>
        <w:rPr>
          <w:sz w:val="28"/>
          <w:szCs w:val="28"/>
          <w:highlight w:val="yellow"/>
        </w:rPr>
      </w:pPr>
    </w:p>
    <w:p w:rsidR="0008579D" w:rsidRPr="00D6769E" w:rsidRDefault="0008579D" w:rsidP="00471B85">
      <w:pPr>
        <w:rPr>
          <w:sz w:val="28"/>
          <w:szCs w:val="28"/>
          <w:highlight w:val="yellow"/>
        </w:rPr>
      </w:pPr>
    </w:p>
    <w:p w:rsidR="002F361D" w:rsidRDefault="002F361D" w:rsidP="007021EB">
      <w:pPr>
        <w:jc w:val="both"/>
        <w:rPr>
          <w:b/>
          <w:highlight w:val="yellow"/>
        </w:rPr>
      </w:pPr>
    </w:p>
    <w:p w:rsidR="00601B2B" w:rsidRDefault="00EF4219" w:rsidP="00601B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МУ Комитет по финансам</w:t>
      </w:r>
    </w:p>
    <w:p w:rsidR="00EF4219" w:rsidRPr="00601B2B" w:rsidRDefault="00EF4219" w:rsidP="00601B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«Хилокский район»                               Н.П. Матвеева</w:t>
      </w:r>
    </w:p>
    <w:p w:rsidR="00601B2B" w:rsidRPr="00601B2B" w:rsidRDefault="00601B2B" w:rsidP="00601B2B">
      <w:pPr>
        <w:spacing w:line="276" w:lineRule="auto"/>
        <w:jc w:val="right"/>
        <w:rPr>
          <w:color w:val="000000"/>
          <w:sz w:val="28"/>
          <w:szCs w:val="28"/>
        </w:rPr>
      </w:pPr>
    </w:p>
    <w:p w:rsidR="00EF4219" w:rsidRDefault="00DA2956" w:rsidP="00D22729">
      <w:pPr>
        <w:jc w:val="right"/>
      </w:pPr>
      <w:r w:rsidRPr="005C2183">
        <w:t xml:space="preserve">        </w:t>
      </w:r>
      <w:r w:rsidR="00547ED1" w:rsidRPr="005C2183">
        <w:t xml:space="preserve">                                                      </w:t>
      </w:r>
      <w:r w:rsidR="00EF4219">
        <w:t xml:space="preserve">                         </w:t>
      </w: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EF4219" w:rsidRDefault="00EF4219" w:rsidP="00D22729">
      <w:pPr>
        <w:jc w:val="right"/>
      </w:pPr>
    </w:p>
    <w:p w:rsidR="007021EB" w:rsidRPr="005C2183" w:rsidRDefault="00953B38" w:rsidP="00D22729">
      <w:pPr>
        <w:jc w:val="right"/>
        <w:rPr>
          <w:sz w:val="28"/>
          <w:szCs w:val="28"/>
        </w:rPr>
      </w:pPr>
      <w:r w:rsidRPr="005C2183">
        <w:lastRenderedPageBreak/>
        <w:t xml:space="preserve"> </w:t>
      </w:r>
      <w:r w:rsidR="00547ED1" w:rsidRPr="005C2183">
        <w:rPr>
          <w:sz w:val="28"/>
          <w:szCs w:val="28"/>
        </w:rPr>
        <w:t>УТВЕРЖДЕН</w:t>
      </w:r>
    </w:p>
    <w:p w:rsidR="007021EB" w:rsidRDefault="007021EB" w:rsidP="00EF4219">
      <w:pPr>
        <w:jc w:val="right"/>
        <w:rPr>
          <w:sz w:val="28"/>
          <w:szCs w:val="28"/>
        </w:rPr>
      </w:pPr>
      <w:r w:rsidRPr="005C2183">
        <w:rPr>
          <w:sz w:val="28"/>
          <w:szCs w:val="28"/>
        </w:rPr>
        <w:t xml:space="preserve">                                                              </w:t>
      </w:r>
      <w:r w:rsidR="00953B38" w:rsidRPr="005C2183">
        <w:rPr>
          <w:sz w:val="28"/>
          <w:szCs w:val="28"/>
        </w:rPr>
        <w:t xml:space="preserve">           </w:t>
      </w:r>
      <w:r w:rsidRPr="005C2183">
        <w:rPr>
          <w:sz w:val="28"/>
          <w:szCs w:val="28"/>
        </w:rPr>
        <w:t>приказ</w:t>
      </w:r>
      <w:r w:rsidR="00547ED1" w:rsidRPr="005C2183">
        <w:rPr>
          <w:sz w:val="28"/>
          <w:szCs w:val="28"/>
        </w:rPr>
        <w:t>ом</w:t>
      </w:r>
      <w:r w:rsidRPr="005C2183">
        <w:rPr>
          <w:sz w:val="28"/>
          <w:szCs w:val="28"/>
        </w:rPr>
        <w:t xml:space="preserve"> </w:t>
      </w:r>
      <w:r w:rsidR="00EF4219">
        <w:rPr>
          <w:sz w:val="28"/>
          <w:szCs w:val="28"/>
        </w:rPr>
        <w:t xml:space="preserve">Комитета по финансам </w:t>
      </w:r>
    </w:p>
    <w:p w:rsidR="00EF4219" w:rsidRDefault="00EF4219" w:rsidP="00EF4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F4219" w:rsidRPr="005C2183" w:rsidRDefault="00EF4219" w:rsidP="00EF4219">
      <w:pPr>
        <w:jc w:val="right"/>
        <w:rPr>
          <w:sz w:val="28"/>
          <w:szCs w:val="28"/>
        </w:rPr>
      </w:pPr>
      <w:r>
        <w:rPr>
          <w:sz w:val="28"/>
          <w:szCs w:val="28"/>
        </w:rPr>
        <w:t>«Хилок</w:t>
      </w:r>
      <w:r w:rsidR="00F748C5">
        <w:rPr>
          <w:sz w:val="28"/>
          <w:szCs w:val="28"/>
        </w:rPr>
        <w:t>с</w:t>
      </w:r>
      <w:r>
        <w:rPr>
          <w:sz w:val="28"/>
          <w:szCs w:val="28"/>
        </w:rPr>
        <w:t>кий район»</w:t>
      </w:r>
    </w:p>
    <w:p w:rsidR="007D2DB7" w:rsidRPr="005C2183" w:rsidRDefault="007021EB" w:rsidP="00D22729">
      <w:pPr>
        <w:jc w:val="right"/>
        <w:rPr>
          <w:sz w:val="28"/>
          <w:szCs w:val="28"/>
        </w:rPr>
      </w:pPr>
      <w:r w:rsidRPr="005C2183">
        <w:rPr>
          <w:sz w:val="28"/>
          <w:szCs w:val="28"/>
        </w:rPr>
        <w:t xml:space="preserve">                                                              </w:t>
      </w:r>
      <w:r w:rsidR="007D2DB7" w:rsidRPr="005C2183">
        <w:rPr>
          <w:sz w:val="28"/>
          <w:szCs w:val="28"/>
        </w:rPr>
        <w:t xml:space="preserve">         </w:t>
      </w:r>
      <w:r w:rsidR="00953B38" w:rsidRPr="005C2183">
        <w:rPr>
          <w:sz w:val="28"/>
          <w:szCs w:val="28"/>
        </w:rPr>
        <w:t xml:space="preserve"> </w:t>
      </w:r>
      <w:r w:rsidRPr="005C2183">
        <w:rPr>
          <w:sz w:val="28"/>
          <w:szCs w:val="28"/>
        </w:rPr>
        <w:t xml:space="preserve">от </w:t>
      </w:r>
      <w:r w:rsidR="00276441">
        <w:rPr>
          <w:sz w:val="28"/>
          <w:szCs w:val="28"/>
        </w:rPr>
        <w:t>16</w:t>
      </w:r>
      <w:r w:rsidR="001257B4">
        <w:rPr>
          <w:sz w:val="28"/>
          <w:szCs w:val="28"/>
        </w:rPr>
        <w:t xml:space="preserve"> </w:t>
      </w:r>
      <w:r w:rsidR="00F748C5">
        <w:rPr>
          <w:sz w:val="28"/>
          <w:szCs w:val="28"/>
        </w:rPr>
        <w:t>декабря</w:t>
      </w:r>
      <w:r w:rsidR="001257B4">
        <w:rPr>
          <w:sz w:val="28"/>
          <w:szCs w:val="28"/>
        </w:rPr>
        <w:t xml:space="preserve"> </w:t>
      </w:r>
      <w:r w:rsidRPr="005C2183">
        <w:rPr>
          <w:sz w:val="28"/>
          <w:szCs w:val="28"/>
        </w:rPr>
        <w:t>201</w:t>
      </w:r>
      <w:r w:rsidR="00B0051F">
        <w:rPr>
          <w:sz w:val="28"/>
          <w:szCs w:val="28"/>
        </w:rPr>
        <w:t>9</w:t>
      </w:r>
      <w:r w:rsidR="007D2DB7" w:rsidRPr="005C2183">
        <w:rPr>
          <w:sz w:val="28"/>
          <w:szCs w:val="28"/>
        </w:rPr>
        <w:t xml:space="preserve"> года </w:t>
      </w:r>
      <w:r w:rsidR="001257B4">
        <w:rPr>
          <w:sz w:val="28"/>
          <w:szCs w:val="28"/>
        </w:rPr>
        <w:t xml:space="preserve">№ </w:t>
      </w:r>
      <w:r w:rsidR="00276441">
        <w:rPr>
          <w:sz w:val="28"/>
          <w:szCs w:val="28"/>
        </w:rPr>
        <w:t>25а-ПД</w:t>
      </w:r>
      <w:bookmarkStart w:id="0" w:name="_GoBack"/>
      <w:bookmarkEnd w:id="0"/>
    </w:p>
    <w:p w:rsidR="00772FEA" w:rsidRPr="005C2183" w:rsidRDefault="00772FEA" w:rsidP="007D2DB7">
      <w:pPr>
        <w:jc w:val="both"/>
        <w:rPr>
          <w:sz w:val="28"/>
          <w:szCs w:val="28"/>
        </w:rPr>
      </w:pPr>
    </w:p>
    <w:p w:rsidR="00721C1A" w:rsidRPr="005B5825" w:rsidRDefault="00D3717F" w:rsidP="00033EE8">
      <w:pPr>
        <w:jc w:val="center"/>
        <w:rPr>
          <w:b/>
          <w:sz w:val="28"/>
          <w:szCs w:val="28"/>
        </w:rPr>
      </w:pPr>
      <w:r w:rsidRPr="005B5825">
        <w:rPr>
          <w:b/>
          <w:sz w:val="28"/>
          <w:szCs w:val="28"/>
        </w:rPr>
        <w:t>П</w:t>
      </w:r>
      <w:r w:rsidR="00721C1A" w:rsidRPr="005B5825">
        <w:rPr>
          <w:b/>
          <w:sz w:val="28"/>
          <w:szCs w:val="28"/>
        </w:rPr>
        <w:t>ОРЯДОК</w:t>
      </w:r>
      <w:r w:rsidRPr="005B5825">
        <w:rPr>
          <w:b/>
          <w:sz w:val="28"/>
          <w:szCs w:val="28"/>
        </w:rPr>
        <w:t xml:space="preserve"> </w:t>
      </w:r>
    </w:p>
    <w:p w:rsidR="00033EE8" w:rsidRPr="005B5825" w:rsidRDefault="002D4A80" w:rsidP="00033EE8">
      <w:pPr>
        <w:jc w:val="center"/>
        <w:rPr>
          <w:b/>
          <w:sz w:val="28"/>
          <w:szCs w:val="28"/>
        </w:rPr>
      </w:pPr>
      <w:r w:rsidRPr="005B5825">
        <w:rPr>
          <w:b/>
          <w:sz w:val="28"/>
          <w:szCs w:val="28"/>
        </w:rPr>
        <w:t>осуществления</w:t>
      </w:r>
      <w:r w:rsidR="00D3717F" w:rsidRPr="005B5825">
        <w:rPr>
          <w:b/>
          <w:sz w:val="28"/>
          <w:szCs w:val="28"/>
        </w:rPr>
        <w:t xml:space="preserve"> мониторинга и</w:t>
      </w:r>
      <w:r w:rsidR="00033EE8" w:rsidRPr="005B5825">
        <w:rPr>
          <w:b/>
          <w:sz w:val="28"/>
          <w:szCs w:val="28"/>
        </w:rPr>
        <w:t xml:space="preserve"> </w:t>
      </w:r>
      <w:r w:rsidR="00D3717F" w:rsidRPr="005B5825">
        <w:rPr>
          <w:b/>
          <w:sz w:val="28"/>
          <w:szCs w:val="28"/>
        </w:rPr>
        <w:t>оценки качества</w:t>
      </w:r>
    </w:p>
    <w:p w:rsidR="00033EE8" w:rsidRPr="005B5825" w:rsidRDefault="00D3717F" w:rsidP="00033EE8">
      <w:pPr>
        <w:jc w:val="center"/>
        <w:rPr>
          <w:b/>
          <w:sz w:val="28"/>
          <w:szCs w:val="28"/>
        </w:rPr>
      </w:pPr>
      <w:r w:rsidRPr="005B5825">
        <w:rPr>
          <w:b/>
          <w:sz w:val="28"/>
          <w:szCs w:val="28"/>
        </w:rPr>
        <w:t>управления муниципальными</w:t>
      </w:r>
      <w:r w:rsidR="00033EE8" w:rsidRPr="005B5825">
        <w:rPr>
          <w:b/>
          <w:sz w:val="28"/>
          <w:szCs w:val="28"/>
        </w:rPr>
        <w:t xml:space="preserve"> </w:t>
      </w:r>
      <w:r w:rsidRPr="005B5825">
        <w:rPr>
          <w:b/>
          <w:sz w:val="28"/>
          <w:szCs w:val="28"/>
        </w:rPr>
        <w:t xml:space="preserve">финансами </w:t>
      </w:r>
    </w:p>
    <w:p w:rsidR="00D3717F" w:rsidRPr="005B5825" w:rsidRDefault="00D3717F" w:rsidP="00033EE8">
      <w:pPr>
        <w:jc w:val="center"/>
        <w:rPr>
          <w:b/>
          <w:sz w:val="28"/>
          <w:szCs w:val="28"/>
        </w:rPr>
      </w:pPr>
      <w:r w:rsidRPr="005B5825">
        <w:rPr>
          <w:b/>
          <w:sz w:val="28"/>
          <w:szCs w:val="28"/>
        </w:rPr>
        <w:t xml:space="preserve">в </w:t>
      </w:r>
      <w:r w:rsidR="005E7271" w:rsidRPr="005B5825">
        <w:rPr>
          <w:b/>
          <w:sz w:val="28"/>
          <w:szCs w:val="28"/>
        </w:rPr>
        <w:t>муниципальном районе «Хилокский район»</w:t>
      </w:r>
      <w:r w:rsidR="00B0051F" w:rsidRPr="005B5825">
        <w:rPr>
          <w:b/>
          <w:sz w:val="28"/>
          <w:szCs w:val="28"/>
        </w:rPr>
        <w:t xml:space="preserve"> за 2019</w:t>
      </w:r>
      <w:r w:rsidRPr="005B5825">
        <w:rPr>
          <w:b/>
          <w:sz w:val="28"/>
          <w:szCs w:val="28"/>
        </w:rPr>
        <w:t xml:space="preserve"> год</w:t>
      </w:r>
    </w:p>
    <w:p w:rsidR="00D3717F" w:rsidRPr="005B5825" w:rsidRDefault="00D3717F" w:rsidP="00D3717F">
      <w:pPr>
        <w:rPr>
          <w:sz w:val="28"/>
          <w:szCs w:val="28"/>
        </w:rPr>
      </w:pPr>
    </w:p>
    <w:p w:rsidR="00D3717F" w:rsidRPr="005B5825" w:rsidRDefault="00D3717F" w:rsidP="00AA267C">
      <w:pPr>
        <w:pStyle w:val="a8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5B5825">
        <w:rPr>
          <w:sz w:val="28"/>
          <w:szCs w:val="28"/>
        </w:rPr>
        <w:t xml:space="preserve">Настоящий Порядок разработан в </w:t>
      </w:r>
      <w:r w:rsidR="002D4A80" w:rsidRPr="005B5825">
        <w:rPr>
          <w:sz w:val="28"/>
          <w:szCs w:val="28"/>
        </w:rPr>
        <w:t>целях</w:t>
      </w:r>
      <w:r w:rsidR="0058496C" w:rsidRPr="005B5825">
        <w:rPr>
          <w:sz w:val="28"/>
          <w:szCs w:val="28"/>
        </w:rPr>
        <w:t xml:space="preserve"> </w:t>
      </w:r>
      <w:r w:rsidR="002F74FF" w:rsidRPr="005B5825">
        <w:rPr>
          <w:sz w:val="28"/>
          <w:szCs w:val="28"/>
        </w:rPr>
        <w:t xml:space="preserve">содействия повышению качества управления муниципальными финансами в рамках </w:t>
      </w:r>
      <w:r w:rsidR="005E7271" w:rsidRPr="005B5825">
        <w:rPr>
          <w:sz w:val="28"/>
          <w:szCs w:val="28"/>
        </w:rPr>
        <w:t xml:space="preserve">муниципальной </w:t>
      </w:r>
      <w:r w:rsidR="002F74FF" w:rsidRPr="005B5825">
        <w:rPr>
          <w:sz w:val="28"/>
          <w:szCs w:val="28"/>
        </w:rPr>
        <w:t xml:space="preserve">программы </w:t>
      </w:r>
      <w:r w:rsidR="005E7271" w:rsidRPr="005B5825">
        <w:rPr>
          <w:sz w:val="28"/>
          <w:szCs w:val="28"/>
        </w:rPr>
        <w:t>муниципального района «Хилокский район»</w:t>
      </w:r>
      <w:r w:rsidR="002F74FF" w:rsidRPr="005B5825">
        <w:rPr>
          <w:sz w:val="28"/>
          <w:szCs w:val="28"/>
        </w:rPr>
        <w:t xml:space="preserve"> </w:t>
      </w:r>
      <w:r w:rsidR="003F40C3" w:rsidRPr="005B5825">
        <w:rPr>
          <w:sz w:val="28"/>
          <w:szCs w:val="28"/>
        </w:rPr>
        <w:t>«</w:t>
      </w:r>
      <w:r w:rsidR="003F40C3" w:rsidRPr="005B5825">
        <w:rPr>
          <w:bCs/>
          <w:sz w:val="28"/>
          <w:szCs w:val="28"/>
        </w:rPr>
        <w:t xml:space="preserve">Управление </w:t>
      </w:r>
      <w:r w:rsidR="005E7271" w:rsidRPr="005B5825">
        <w:rPr>
          <w:bCs/>
          <w:sz w:val="28"/>
          <w:szCs w:val="28"/>
        </w:rPr>
        <w:t>муниципальными</w:t>
      </w:r>
      <w:r w:rsidR="003F40C3" w:rsidRPr="005B5825">
        <w:rPr>
          <w:bCs/>
          <w:sz w:val="28"/>
          <w:szCs w:val="28"/>
        </w:rPr>
        <w:t xml:space="preserve"> финансами и </w:t>
      </w:r>
      <w:r w:rsidR="005E7271" w:rsidRPr="005B5825">
        <w:rPr>
          <w:bCs/>
          <w:sz w:val="28"/>
          <w:szCs w:val="28"/>
        </w:rPr>
        <w:t>муниципальным</w:t>
      </w:r>
      <w:r w:rsidR="003F40C3" w:rsidRPr="005B5825">
        <w:rPr>
          <w:bCs/>
          <w:sz w:val="28"/>
          <w:szCs w:val="28"/>
        </w:rPr>
        <w:t xml:space="preserve"> долгом</w:t>
      </w:r>
      <w:r w:rsidR="005E7271" w:rsidRPr="005B5825">
        <w:rPr>
          <w:bCs/>
          <w:sz w:val="28"/>
          <w:szCs w:val="28"/>
        </w:rPr>
        <w:t xml:space="preserve"> муниципального района «Хилокский район» на 2018–2022 годы</w:t>
      </w:r>
      <w:r w:rsidR="003F40C3" w:rsidRPr="005B5825">
        <w:rPr>
          <w:sz w:val="28"/>
          <w:szCs w:val="28"/>
        </w:rPr>
        <w:t xml:space="preserve">», </w:t>
      </w:r>
      <w:r w:rsidR="00A60451" w:rsidRPr="005B5825">
        <w:rPr>
          <w:sz w:val="28"/>
          <w:szCs w:val="28"/>
        </w:rPr>
        <w:t xml:space="preserve">утвержденной постановлением </w:t>
      </w:r>
      <w:r w:rsidR="005E7271" w:rsidRPr="005B5825">
        <w:rPr>
          <w:sz w:val="28"/>
          <w:szCs w:val="28"/>
        </w:rPr>
        <w:t>администрации муниципального района «Хилокский район»</w:t>
      </w:r>
      <w:r w:rsidR="00A60451" w:rsidRPr="005B5825">
        <w:rPr>
          <w:sz w:val="28"/>
          <w:szCs w:val="28"/>
        </w:rPr>
        <w:t xml:space="preserve"> от </w:t>
      </w:r>
      <w:r w:rsidR="009C2C80" w:rsidRPr="005B5825">
        <w:rPr>
          <w:sz w:val="28"/>
          <w:szCs w:val="28"/>
        </w:rPr>
        <w:t>13 июля 2017 года</w:t>
      </w:r>
      <w:r w:rsidR="003E384D" w:rsidRPr="005B5825">
        <w:rPr>
          <w:sz w:val="28"/>
          <w:szCs w:val="28"/>
        </w:rPr>
        <w:t xml:space="preserve"> </w:t>
      </w:r>
      <w:r w:rsidR="00A60451" w:rsidRPr="005B5825">
        <w:rPr>
          <w:sz w:val="28"/>
          <w:szCs w:val="28"/>
        </w:rPr>
        <w:t xml:space="preserve">№ </w:t>
      </w:r>
      <w:r w:rsidR="009C2C80" w:rsidRPr="005B5825">
        <w:rPr>
          <w:sz w:val="28"/>
          <w:szCs w:val="28"/>
        </w:rPr>
        <w:t>584</w:t>
      </w:r>
      <w:r w:rsidR="00A60451" w:rsidRPr="005B5825">
        <w:rPr>
          <w:sz w:val="28"/>
          <w:szCs w:val="28"/>
        </w:rPr>
        <w:t>,</w:t>
      </w:r>
      <w:r w:rsidR="00AA267C" w:rsidRPr="005B5825">
        <w:rPr>
          <w:sz w:val="28"/>
          <w:szCs w:val="28"/>
        </w:rPr>
        <w:t xml:space="preserve"> </w:t>
      </w:r>
      <w:r w:rsidR="002F74FF" w:rsidRPr="005B5825">
        <w:rPr>
          <w:sz w:val="28"/>
          <w:szCs w:val="28"/>
        </w:rPr>
        <w:t xml:space="preserve">создания условий для </w:t>
      </w:r>
      <w:r w:rsidR="0058496C" w:rsidRPr="005B5825">
        <w:rPr>
          <w:sz w:val="28"/>
          <w:szCs w:val="28"/>
        </w:rPr>
        <w:t xml:space="preserve">формирования стимулов к повышению качества управления муниципальными финансами в </w:t>
      </w:r>
      <w:r w:rsidR="005E7271" w:rsidRPr="005B5825">
        <w:rPr>
          <w:sz w:val="28"/>
          <w:szCs w:val="28"/>
        </w:rPr>
        <w:t xml:space="preserve">муниципальном районе </w:t>
      </w:r>
      <w:r w:rsidR="003A4603" w:rsidRPr="005B5825">
        <w:rPr>
          <w:sz w:val="28"/>
          <w:szCs w:val="28"/>
        </w:rPr>
        <w:t xml:space="preserve"> и</w:t>
      </w:r>
      <w:proofErr w:type="gramEnd"/>
      <w:r w:rsidR="003A4603" w:rsidRPr="005B5825">
        <w:rPr>
          <w:sz w:val="28"/>
          <w:szCs w:val="28"/>
        </w:rPr>
        <w:t xml:space="preserve"> определяет процедуру проведения мониторинга и оценки качества управления муниципальными финансами в </w:t>
      </w:r>
      <w:r w:rsidR="005E7271" w:rsidRPr="005B5825">
        <w:rPr>
          <w:sz w:val="28"/>
          <w:szCs w:val="28"/>
        </w:rPr>
        <w:t>муниципальном районе</w:t>
      </w:r>
      <w:r w:rsidR="00721C1A" w:rsidRPr="005B5825">
        <w:rPr>
          <w:sz w:val="28"/>
          <w:szCs w:val="28"/>
        </w:rPr>
        <w:t xml:space="preserve"> за </w:t>
      </w:r>
      <w:r w:rsidR="002F74FF" w:rsidRPr="005B5825">
        <w:rPr>
          <w:sz w:val="28"/>
          <w:szCs w:val="28"/>
        </w:rPr>
        <w:t>201</w:t>
      </w:r>
      <w:r w:rsidR="00B0051F" w:rsidRPr="005B5825">
        <w:rPr>
          <w:sz w:val="28"/>
          <w:szCs w:val="28"/>
        </w:rPr>
        <w:t>9</w:t>
      </w:r>
      <w:r w:rsidR="002F74FF" w:rsidRPr="005B5825">
        <w:rPr>
          <w:sz w:val="28"/>
          <w:szCs w:val="28"/>
        </w:rPr>
        <w:t xml:space="preserve"> </w:t>
      </w:r>
      <w:r w:rsidR="00721C1A" w:rsidRPr="005B5825">
        <w:rPr>
          <w:sz w:val="28"/>
          <w:szCs w:val="28"/>
        </w:rPr>
        <w:t>год</w:t>
      </w:r>
      <w:r w:rsidRPr="005B5825">
        <w:rPr>
          <w:sz w:val="28"/>
          <w:szCs w:val="28"/>
        </w:rPr>
        <w:t>.</w:t>
      </w:r>
    </w:p>
    <w:p w:rsidR="00D3717F" w:rsidRPr="005B5825" w:rsidRDefault="00D3717F" w:rsidP="00F60730">
      <w:pPr>
        <w:pStyle w:val="2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B5825">
        <w:rPr>
          <w:sz w:val="28"/>
          <w:szCs w:val="28"/>
        </w:rPr>
        <w:t>П</w:t>
      </w:r>
      <w:r w:rsidR="00FA1AE7" w:rsidRPr="005B5825">
        <w:rPr>
          <w:sz w:val="28"/>
          <w:szCs w:val="28"/>
        </w:rPr>
        <w:t>роведение</w:t>
      </w:r>
      <w:r w:rsidRPr="005B5825">
        <w:rPr>
          <w:sz w:val="28"/>
          <w:szCs w:val="28"/>
        </w:rPr>
        <w:t xml:space="preserve"> мониторинга и оценки качества управления муниципальными финансами в </w:t>
      </w:r>
      <w:r w:rsidR="005E7271" w:rsidRPr="005B5825">
        <w:rPr>
          <w:sz w:val="28"/>
          <w:szCs w:val="28"/>
        </w:rPr>
        <w:t>муниципальном районе «Хилокский район»</w:t>
      </w:r>
      <w:r w:rsidR="00B02871" w:rsidRPr="005B5825">
        <w:rPr>
          <w:sz w:val="28"/>
          <w:szCs w:val="28"/>
        </w:rPr>
        <w:t xml:space="preserve"> за 201</w:t>
      </w:r>
      <w:r w:rsidR="00B0051F" w:rsidRPr="005B5825">
        <w:rPr>
          <w:sz w:val="28"/>
          <w:szCs w:val="28"/>
        </w:rPr>
        <w:t>9</w:t>
      </w:r>
      <w:r w:rsidR="00B02871" w:rsidRPr="005B5825">
        <w:rPr>
          <w:sz w:val="28"/>
          <w:szCs w:val="28"/>
        </w:rPr>
        <w:t xml:space="preserve"> год </w:t>
      </w:r>
      <w:r w:rsidRPr="005B5825">
        <w:rPr>
          <w:sz w:val="28"/>
          <w:szCs w:val="28"/>
        </w:rPr>
        <w:t xml:space="preserve">(далее – Оценка качества) </w:t>
      </w:r>
      <w:r w:rsidR="00FA1AE7" w:rsidRPr="005B5825">
        <w:rPr>
          <w:sz w:val="28"/>
          <w:szCs w:val="28"/>
        </w:rPr>
        <w:t>осуществляется</w:t>
      </w:r>
      <w:r w:rsidRPr="005B5825">
        <w:rPr>
          <w:sz w:val="28"/>
          <w:szCs w:val="28"/>
        </w:rPr>
        <w:t xml:space="preserve"> по состоянию на </w:t>
      </w:r>
      <w:r w:rsidR="002D4A80" w:rsidRPr="005B5825">
        <w:rPr>
          <w:sz w:val="28"/>
          <w:szCs w:val="28"/>
        </w:rPr>
        <w:t>0</w:t>
      </w:r>
      <w:r w:rsidRPr="005B5825">
        <w:rPr>
          <w:sz w:val="28"/>
          <w:szCs w:val="28"/>
        </w:rPr>
        <w:t>1 января года, следующего за отчетным финансовым годом</w:t>
      </w:r>
      <w:r w:rsidR="00B02871" w:rsidRPr="005B5825">
        <w:rPr>
          <w:sz w:val="28"/>
          <w:szCs w:val="28"/>
        </w:rPr>
        <w:t>,</w:t>
      </w:r>
      <w:r w:rsidRPr="005B5825">
        <w:rPr>
          <w:sz w:val="28"/>
          <w:szCs w:val="28"/>
        </w:rPr>
        <w:t xml:space="preserve"> в течение </w:t>
      </w:r>
      <w:r w:rsidR="009C2C80" w:rsidRPr="005B5825">
        <w:rPr>
          <w:sz w:val="28"/>
          <w:szCs w:val="28"/>
        </w:rPr>
        <w:t>30</w:t>
      </w:r>
      <w:r w:rsidRPr="005B5825">
        <w:rPr>
          <w:sz w:val="28"/>
          <w:szCs w:val="28"/>
        </w:rPr>
        <w:t xml:space="preserve"> рабочих дней с</w:t>
      </w:r>
      <w:r w:rsidR="00721C1A" w:rsidRPr="005B5825">
        <w:rPr>
          <w:sz w:val="28"/>
          <w:szCs w:val="28"/>
        </w:rPr>
        <w:t>о дня</w:t>
      </w:r>
      <w:r w:rsidRPr="005B5825">
        <w:rPr>
          <w:sz w:val="28"/>
          <w:szCs w:val="28"/>
        </w:rPr>
        <w:t xml:space="preserve"> представления </w:t>
      </w:r>
      <w:r w:rsidR="009C2C80" w:rsidRPr="005B5825">
        <w:rPr>
          <w:sz w:val="28"/>
          <w:szCs w:val="28"/>
        </w:rPr>
        <w:t>МУ Комитет по финансам муниципального района «Хилокский район»</w:t>
      </w:r>
      <w:r w:rsidR="00B02871" w:rsidRPr="005B5825">
        <w:rPr>
          <w:sz w:val="28"/>
          <w:szCs w:val="28"/>
        </w:rPr>
        <w:t xml:space="preserve"> </w:t>
      </w:r>
      <w:r w:rsidR="002A77E9" w:rsidRPr="005B5825">
        <w:rPr>
          <w:sz w:val="28"/>
          <w:szCs w:val="28"/>
        </w:rPr>
        <w:t xml:space="preserve">(далее – </w:t>
      </w:r>
      <w:r w:rsidR="009C2C80" w:rsidRPr="005B5825">
        <w:rPr>
          <w:sz w:val="28"/>
          <w:szCs w:val="28"/>
        </w:rPr>
        <w:t>Комитет по финансам</w:t>
      </w:r>
      <w:r w:rsidR="002A77E9" w:rsidRPr="005B5825">
        <w:rPr>
          <w:sz w:val="28"/>
          <w:szCs w:val="28"/>
        </w:rPr>
        <w:t xml:space="preserve">) </w:t>
      </w:r>
      <w:r w:rsidRPr="005B5825">
        <w:rPr>
          <w:sz w:val="28"/>
          <w:szCs w:val="28"/>
        </w:rPr>
        <w:t xml:space="preserve">в </w:t>
      </w:r>
      <w:r w:rsidR="009C2C80" w:rsidRPr="005B5825">
        <w:rPr>
          <w:sz w:val="28"/>
          <w:szCs w:val="28"/>
        </w:rPr>
        <w:t>Министерство финансов Забайкальского края</w:t>
      </w:r>
      <w:r w:rsidR="00E33380" w:rsidRPr="005B5825">
        <w:rPr>
          <w:sz w:val="28"/>
          <w:szCs w:val="28"/>
        </w:rPr>
        <w:t xml:space="preserve"> </w:t>
      </w:r>
      <w:r w:rsidRPr="005B5825">
        <w:rPr>
          <w:sz w:val="28"/>
          <w:szCs w:val="28"/>
        </w:rPr>
        <w:t>годового отчета об исполнении</w:t>
      </w:r>
      <w:proofErr w:type="gramEnd"/>
      <w:r w:rsidRPr="005B5825">
        <w:rPr>
          <w:sz w:val="28"/>
          <w:szCs w:val="28"/>
        </w:rPr>
        <w:t xml:space="preserve"> консолидированного бюджета </w:t>
      </w:r>
      <w:r w:rsidR="009C2C80" w:rsidRPr="005B5825">
        <w:rPr>
          <w:sz w:val="28"/>
          <w:szCs w:val="28"/>
        </w:rPr>
        <w:t>муниципального района «Хилокский район»</w:t>
      </w:r>
      <w:r w:rsidRPr="005B5825">
        <w:rPr>
          <w:sz w:val="28"/>
          <w:szCs w:val="28"/>
        </w:rPr>
        <w:t>.</w:t>
      </w:r>
    </w:p>
    <w:p w:rsidR="00D3717F" w:rsidRPr="005B5825" w:rsidRDefault="00D3717F" w:rsidP="00F60730">
      <w:pPr>
        <w:pStyle w:val="2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Оценка качества проводится на основании официальных статистических данных, бюджетной отчетности муниципальных образований</w:t>
      </w:r>
      <w:r w:rsidR="00C542AC" w:rsidRPr="005B5825">
        <w:rPr>
          <w:sz w:val="28"/>
          <w:szCs w:val="28"/>
        </w:rPr>
        <w:t xml:space="preserve"> </w:t>
      </w:r>
      <w:r w:rsidR="005E7271" w:rsidRPr="005B5825">
        <w:rPr>
          <w:sz w:val="28"/>
          <w:szCs w:val="28"/>
        </w:rPr>
        <w:t>муниципального района «Хилокский район»</w:t>
      </w:r>
      <w:r w:rsidRPr="005B5825">
        <w:rPr>
          <w:sz w:val="28"/>
          <w:szCs w:val="28"/>
        </w:rPr>
        <w:t>, информации, содержащейся в муниципальных правовых актах</w:t>
      </w:r>
      <w:r w:rsidR="00D11977" w:rsidRPr="005B5825">
        <w:rPr>
          <w:sz w:val="28"/>
          <w:szCs w:val="28"/>
        </w:rPr>
        <w:t>,</w:t>
      </w:r>
      <w:r w:rsidRPr="005B5825">
        <w:rPr>
          <w:sz w:val="28"/>
          <w:szCs w:val="28"/>
        </w:rPr>
        <w:t xml:space="preserve"> и иной информации, находящейся в распоряжении </w:t>
      </w:r>
      <w:r w:rsidR="005E7271" w:rsidRPr="005B5825">
        <w:rPr>
          <w:sz w:val="28"/>
          <w:szCs w:val="28"/>
        </w:rPr>
        <w:t>МУ Комитет по финансам муниципального района «Хилокский район»</w:t>
      </w:r>
      <w:r w:rsidRPr="005B5825">
        <w:rPr>
          <w:sz w:val="28"/>
          <w:szCs w:val="28"/>
        </w:rPr>
        <w:t xml:space="preserve">, а также материалов и сведений, полученных от </w:t>
      </w:r>
      <w:r w:rsidR="005E7271" w:rsidRPr="005B5825">
        <w:rPr>
          <w:sz w:val="28"/>
          <w:szCs w:val="28"/>
        </w:rPr>
        <w:t>администраций сельских и городских поселений муниципального района</w:t>
      </w:r>
      <w:r w:rsidRPr="005B5825">
        <w:rPr>
          <w:sz w:val="28"/>
          <w:szCs w:val="28"/>
        </w:rPr>
        <w:t>.</w:t>
      </w:r>
    </w:p>
    <w:p w:rsidR="00D3717F" w:rsidRPr="005B5825" w:rsidRDefault="00950278" w:rsidP="00AA267C">
      <w:pPr>
        <w:pStyle w:val="2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Оценка</w:t>
      </w:r>
      <w:r w:rsidR="00D3717F" w:rsidRPr="005B5825">
        <w:rPr>
          <w:sz w:val="28"/>
          <w:szCs w:val="28"/>
        </w:rPr>
        <w:t xml:space="preserve"> качества </w:t>
      </w:r>
      <w:r w:rsidRPr="005B5825">
        <w:rPr>
          <w:sz w:val="28"/>
          <w:szCs w:val="28"/>
        </w:rPr>
        <w:t>проводится по следующим направлениям, характеризующим</w:t>
      </w:r>
      <w:r w:rsidR="00D3717F" w:rsidRPr="005B5825">
        <w:rPr>
          <w:sz w:val="28"/>
          <w:szCs w:val="28"/>
        </w:rPr>
        <w:t xml:space="preserve"> аспекты управления муниципальными финансами (далее – направления) в муниципальных образованиях </w:t>
      </w:r>
      <w:r w:rsidR="005E7271" w:rsidRPr="005B5825">
        <w:rPr>
          <w:sz w:val="28"/>
          <w:szCs w:val="28"/>
        </w:rPr>
        <w:t>муниципального района</w:t>
      </w:r>
      <w:r w:rsidR="00D3717F" w:rsidRPr="005B5825">
        <w:rPr>
          <w:sz w:val="28"/>
          <w:szCs w:val="28"/>
        </w:rPr>
        <w:t>:</w:t>
      </w:r>
    </w:p>
    <w:p w:rsidR="00D3717F" w:rsidRPr="005B5825" w:rsidRDefault="00C542AC" w:rsidP="00D11977">
      <w:pPr>
        <w:pStyle w:val="20"/>
        <w:spacing w:after="0" w:line="240" w:lineRule="auto"/>
        <w:ind w:left="0" w:firstLine="709"/>
        <w:rPr>
          <w:sz w:val="28"/>
          <w:szCs w:val="28"/>
        </w:rPr>
      </w:pPr>
      <w:r w:rsidRPr="005B5825">
        <w:rPr>
          <w:sz w:val="28"/>
          <w:szCs w:val="28"/>
        </w:rPr>
        <w:t>1) бюджетное</w:t>
      </w:r>
      <w:r w:rsidR="00D3717F" w:rsidRPr="005B5825">
        <w:rPr>
          <w:sz w:val="28"/>
          <w:szCs w:val="28"/>
        </w:rPr>
        <w:t xml:space="preserve"> планирование;</w:t>
      </w:r>
    </w:p>
    <w:p w:rsidR="00D3717F" w:rsidRPr="005B5825" w:rsidRDefault="00D3717F" w:rsidP="00D11977">
      <w:pPr>
        <w:pStyle w:val="20"/>
        <w:spacing w:after="0" w:line="240" w:lineRule="auto"/>
        <w:ind w:left="0" w:firstLine="709"/>
        <w:rPr>
          <w:sz w:val="28"/>
          <w:szCs w:val="28"/>
        </w:rPr>
      </w:pPr>
      <w:r w:rsidRPr="005B5825">
        <w:rPr>
          <w:sz w:val="28"/>
          <w:szCs w:val="28"/>
        </w:rPr>
        <w:t>2) исполнение бюджета;</w:t>
      </w:r>
    </w:p>
    <w:p w:rsidR="00D3717F" w:rsidRPr="005B5825" w:rsidRDefault="005E7271" w:rsidP="005E7271">
      <w:pPr>
        <w:pStyle w:val="20"/>
        <w:spacing w:after="0" w:line="240" w:lineRule="auto"/>
        <w:ind w:left="0" w:firstLine="709"/>
        <w:rPr>
          <w:sz w:val="28"/>
          <w:szCs w:val="28"/>
        </w:rPr>
      </w:pPr>
      <w:r w:rsidRPr="005B5825">
        <w:rPr>
          <w:sz w:val="28"/>
          <w:szCs w:val="28"/>
        </w:rPr>
        <w:t>3</w:t>
      </w:r>
      <w:r w:rsidR="00D3717F" w:rsidRPr="005B5825">
        <w:rPr>
          <w:sz w:val="28"/>
          <w:szCs w:val="28"/>
        </w:rPr>
        <w:t xml:space="preserve">) </w:t>
      </w:r>
      <w:r w:rsidR="00750750" w:rsidRPr="005B5825">
        <w:rPr>
          <w:sz w:val="28"/>
          <w:szCs w:val="28"/>
        </w:rPr>
        <w:t>прозрачнос</w:t>
      </w:r>
      <w:r w:rsidR="003F5A6D" w:rsidRPr="005B5825">
        <w:rPr>
          <w:sz w:val="28"/>
          <w:szCs w:val="28"/>
        </w:rPr>
        <w:t>т</w:t>
      </w:r>
      <w:r w:rsidR="00750750" w:rsidRPr="005B5825">
        <w:rPr>
          <w:sz w:val="28"/>
          <w:szCs w:val="28"/>
        </w:rPr>
        <w:t>ь бюджетного процесса</w:t>
      </w:r>
      <w:r w:rsidRPr="005B5825">
        <w:rPr>
          <w:sz w:val="28"/>
          <w:szCs w:val="28"/>
        </w:rPr>
        <w:t>.</w:t>
      </w:r>
    </w:p>
    <w:p w:rsidR="00D3717F" w:rsidRPr="005B5825" w:rsidRDefault="00D3717F" w:rsidP="00D1197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lastRenderedPageBreak/>
        <w:t xml:space="preserve">Оценка качества проводится </w:t>
      </w:r>
      <w:r w:rsidR="005E7271" w:rsidRPr="005B5825">
        <w:rPr>
          <w:sz w:val="28"/>
          <w:szCs w:val="28"/>
        </w:rPr>
        <w:t>в разрезе сельских и городских поселений муниципального района «Хилокский район».</w:t>
      </w:r>
    </w:p>
    <w:p w:rsidR="00D3717F" w:rsidRPr="005B5825" w:rsidRDefault="00D3717F" w:rsidP="00AA267C">
      <w:pPr>
        <w:pStyle w:val="2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 xml:space="preserve">Оценка качества проводится </w:t>
      </w:r>
      <w:r w:rsidR="005E7271" w:rsidRPr="005B5825">
        <w:rPr>
          <w:sz w:val="28"/>
          <w:szCs w:val="28"/>
        </w:rPr>
        <w:t xml:space="preserve">отделом бюджетной политики, мониторинга местных бюджетов, прогнозирования доходов и межбюджетных отношений МУ Комитет по финансам муниципального района «Хилокский район» </w:t>
      </w:r>
      <w:r w:rsidRPr="005B5825">
        <w:rPr>
          <w:sz w:val="28"/>
          <w:szCs w:val="28"/>
        </w:rPr>
        <w:t>по единым методологическим принципам в три этапа:</w:t>
      </w:r>
    </w:p>
    <w:p w:rsidR="00D3717F" w:rsidRPr="005B5825" w:rsidRDefault="00A752EF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1)</w:t>
      </w:r>
      <w:r w:rsidR="00D3717F" w:rsidRPr="005B5825">
        <w:rPr>
          <w:sz w:val="28"/>
          <w:szCs w:val="28"/>
        </w:rPr>
        <w:t xml:space="preserve"> сбор и анализ информации</w:t>
      </w:r>
      <w:r w:rsidR="004E4A93" w:rsidRPr="005B5825">
        <w:rPr>
          <w:sz w:val="28"/>
          <w:szCs w:val="28"/>
        </w:rPr>
        <w:t xml:space="preserve"> для проведения Оценки качества</w:t>
      </w:r>
      <w:r w:rsidRPr="005B5825">
        <w:rPr>
          <w:sz w:val="28"/>
          <w:szCs w:val="28"/>
        </w:rPr>
        <w:t xml:space="preserve"> в соответствии с индикаторами</w:t>
      </w:r>
      <w:r w:rsidR="002E680E" w:rsidRPr="005B5825">
        <w:rPr>
          <w:sz w:val="28"/>
          <w:szCs w:val="28"/>
        </w:rPr>
        <w:t xml:space="preserve"> качества управления муниципальными финансами в </w:t>
      </w:r>
      <w:r w:rsidR="00D022ED" w:rsidRPr="005B5825">
        <w:rPr>
          <w:sz w:val="28"/>
          <w:szCs w:val="28"/>
        </w:rPr>
        <w:t>муниципальном районе</w:t>
      </w:r>
      <w:r w:rsidR="002E680E" w:rsidRPr="005B5825">
        <w:rPr>
          <w:sz w:val="28"/>
          <w:szCs w:val="28"/>
        </w:rPr>
        <w:t xml:space="preserve"> </w:t>
      </w:r>
      <w:r w:rsidR="005C7215" w:rsidRPr="005B5825">
        <w:rPr>
          <w:sz w:val="28"/>
          <w:szCs w:val="28"/>
        </w:rPr>
        <w:t>(далее – индикаторы)</w:t>
      </w:r>
      <w:r w:rsidRPr="005B5825">
        <w:rPr>
          <w:sz w:val="28"/>
          <w:szCs w:val="28"/>
        </w:rPr>
        <w:t>, указанными в приложении № 1 к настоящему Порядку</w:t>
      </w:r>
      <w:r w:rsidR="00D3717F" w:rsidRPr="005B5825">
        <w:rPr>
          <w:sz w:val="28"/>
          <w:szCs w:val="28"/>
        </w:rPr>
        <w:t>;</w:t>
      </w:r>
    </w:p>
    <w:p w:rsidR="00D3717F" w:rsidRPr="005B5825" w:rsidRDefault="00A752EF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2)</w:t>
      </w:r>
      <w:r w:rsidR="00D3717F" w:rsidRPr="005B5825">
        <w:rPr>
          <w:sz w:val="28"/>
          <w:szCs w:val="28"/>
        </w:rPr>
        <w:t xml:space="preserve"> проведение Оценки качества по каждому из направлений </w:t>
      </w:r>
      <w:r w:rsidR="00D022ED" w:rsidRPr="005B5825">
        <w:rPr>
          <w:sz w:val="28"/>
          <w:szCs w:val="28"/>
        </w:rPr>
        <w:t>в разрезе бюджетов сельских и городских поселений муниципального района</w:t>
      </w:r>
      <w:r w:rsidR="00D3717F" w:rsidRPr="005B5825">
        <w:rPr>
          <w:sz w:val="28"/>
          <w:szCs w:val="28"/>
        </w:rPr>
        <w:t>;</w:t>
      </w:r>
    </w:p>
    <w:p w:rsidR="00D3717F" w:rsidRPr="005B5825" w:rsidRDefault="00A752EF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 xml:space="preserve">3) </w:t>
      </w:r>
      <w:r w:rsidR="00D3717F" w:rsidRPr="005B5825">
        <w:rPr>
          <w:sz w:val="28"/>
          <w:szCs w:val="28"/>
        </w:rPr>
        <w:t xml:space="preserve">расчет комплексной Оценки качества по </w:t>
      </w:r>
      <w:r w:rsidR="00D022ED" w:rsidRPr="005B5825">
        <w:rPr>
          <w:sz w:val="28"/>
          <w:szCs w:val="28"/>
        </w:rPr>
        <w:t>бюджетам сельских и городских поселений муниципального района</w:t>
      </w:r>
      <w:r w:rsidR="004A23A8" w:rsidRPr="005B5825">
        <w:rPr>
          <w:sz w:val="28"/>
          <w:szCs w:val="28"/>
        </w:rPr>
        <w:t>,</w:t>
      </w:r>
      <w:r w:rsidRPr="005B5825">
        <w:rPr>
          <w:sz w:val="28"/>
          <w:szCs w:val="28"/>
        </w:rPr>
        <w:t xml:space="preserve"> проводимый по формуле, указанной в пункте </w:t>
      </w:r>
      <w:r w:rsidR="00AC2090" w:rsidRPr="005B5825">
        <w:rPr>
          <w:sz w:val="28"/>
          <w:szCs w:val="28"/>
        </w:rPr>
        <w:t>8</w:t>
      </w:r>
      <w:r w:rsidRPr="005B5825">
        <w:rPr>
          <w:sz w:val="28"/>
          <w:szCs w:val="28"/>
        </w:rPr>
        <w:t xml:space="preserve"> настоящего Порядка (далее – комплексная Оценка качества)</w:t>
      </w:r>
      <w:r w:rsidR="00D3717F" w:rsidRPr="005B5825">
        <w:rPr>
          <w:sz w:val="28"/>
          <w:szCs w:val="28"/>
        </w:rPr>
        <w:t>.</w:t>
      </w:r>
    </w:p>
    <w:p w:rsidR="00D3717F" w:rsidRPr="005B5825" w:rsidRDefault="00D3717F" w:rsidP="00AA267C">
      <w:pPr>
        <w:pStyle w:val="2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Каждое направление включает в себя:</w:t>
      </w:r>
    </w:p>
    <w:p w:rsidR="00D3717F" w:rsidRPr="005B5825" w:rsidRDefault="00A752EF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1)</w:t>
      </w:r>
      <w:r w:rsidR="00A74446" w:rsidRPr="005B5825">
        <w:rPr>
          <w:sz w:val="28"/>
          <w:szCs w:val="28"/>
        </w:rPr>
        <w:t xml:space="preserve"> </w:t>
      </w:r>
      <w:r w:rsidR="00D3717F" w:rsidRPr="005B5825">
        <w:rPr>
          <w:sz w:val="28"/>
          <w:szCs w:val="28"/>
        </w:rPr>
        <w:t>перечень индикаторов, характеризующих качество управления муниципальными финансами;</w:t>
      </w:r>
    </w:p>
    <w:p w:rsidR="00D3717F" w:rsidRPr="005B5825" w:rsidRDefault="00A752EF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2)</w:t>
      </w:r>
      <w:r w:rsidR="00D3717F" w:rsidRPr="005B5825">
        <w:rPr>
          <w:sz w:val="28"/>
          <w:szCs w:val="28"/>
        </w:rPr>
        <w:t xml:space="preserve"> формулу расчета значений индикаторов;</w:t>
      </w:r>
    </w:p>
    <w:p w:rsidR="00D3717F" w:rsidRPr="005B5825" w:rsidRDefault="00A752EF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3)</w:t>
      </w:r>
      <w:r w:rsidR="00D3717F" w:rsidRPr="005B5825">
        <w:rPr>
          <w:sz w:val="28"/>
          <w:szCs w:val="28"/>
        </w:rPr>
        <w:t xml:space="preserve"> информационную базу для расчета значений индикаторов;</w:t>
      </w:r>
    </w:p>
    <w:p w:rsidR="00D3717F" w:rsidRPr="005B5825" w:rsidRDefault="00A752EF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 xml:space="preserve">4) </w:t>
      </w:r>
      <w:r w:rsidR="00D3717F" w:rsidRPr="005B5825">
        <w:rPr>
          <w:sz w:val="28"/>
          <w:szCs w:val="28"/>
        </w:rPr>
        <w:t>удельный вес, определяющий приоритетность индикатора в общей оценке всего направления;</w:t>
      </w:r>
    </w:p>
    <w:p w:rsidR="00D3717F" w:rsidRPr="005B5825" w:rsidRDefault="00A752EF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5)</w:t>
      </w:r>
      <w:r w:rsidR="00D3717F" w:rsidRPr="005B5825">
        <w:rPr>
          <w:sz w:val="28"/>
          <w:szCs w:val="28"/>
        </w:rPr>
        <w:t xml:space="preserve"> целевое значение индикаторов.</w:t>
      </w:r>
    </w:p>
    <w:p w:rsidR="00D3717F" w:rsidRPr="005B5825" w:rsidRDefault="00D3717F" w:rsidP="00AA267C">
      <w:pPr>
        <w:pStyle w:val="2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По итогам расчета зн</w:t>
      </w:r>
      <w:r w:rsidR="003A03F4" w:rsidRPr="005B5825">
        <w:rPr>
          <w:sz w:val="28"/>
          <w:szCs w:val="28"/>
        </w:rPr>
        <w:t>ачений индикаторов проводится</w:t>
      </w:r>
      <w:r w:rsidRPr="005B5825">
        <w:rPr>
          <w:sz w:val="28"/>
          <w:szCs w:val="28"/>
        </w:rPr>
        <w:t xml:space="preserve"> оценка</w:t>
      </w:r>
      <w:r w:rsidR="003A03F4" w:rsidRPr="005B5825">
        <w:rPr>
          <w:sz w:val="28"/>
          <w:szCs w:val="28"/>
        </w:rPr>
        <w:t xml:space="preserve"> индикаторов</w:t>
      </w:r>
      <w:r w:rsidRPr="005B5825">
        <w:rPr>
          <w:sz w:val="28"/>
          <w:szCs w:val="28"/>
        </w:rPr>
        <w:t xml:space="preserve">: </w:t>
      </w:r>
    </w:p>
    <w:p w:rsidR="00D3717F" w:rsidRPr="005B5825" w:rsidRDefault="00684ACF" w:rsidP="0032139E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B5825">
        <w:rPr>
          <w:sz w:val="28"/>
          <w:szCs w:val="28"/>
        </w:rPr>
        <w:t>1</w:t>
      </w:r>
      <w:r w:rsidR="00D3717F" w:rsidRPr="005B5825">
        <w:rPr>
          <w:sz w:val="28"/>
          <w:szCs w:val="28"/>
        </w:rPr>
        <w:t xml:space="preserve">) в части индикаторов, увеличение значения которых свидетельствует </w:t>
      </w:r>
      <w:r w:rsidR="00D3717F" w:rsidRPr="005B5825">
        <w:rPr>
          <w:bCs/>
          <w:sz w:val="28"/>
          <w:szCs w:val="28"/>
        </w:rPr>
        <w:t xml:space="preserve">о повышении качества управления финансами в </w:t>
      </w:r>
      <w:r w:rsidR="009C2C80" w:rsidRPr="005B5825">
        <w:rPr>
          <w:bCs/>
          <w:sz w:val="28"/>
          <w:szCs w:val="28"/>
        </w:rPr>
        <w:t>поселениях</w:t>
      </w:r>
      <w:r w:rsidR="003A03F4" w:rsidRPr="005B5825">
        <w:rPr>
          <w:sz w:val="28"/>
          <w:szCs w:val="28"/>
        </w:rPr>
        <w:t>,</w:t>
      </w:r>
      <w:r w:rsidR="00D3717F" w:rsidRPr="005B5825">
        <w:rPr>
          <w:bCs/>
          <w:sz w:val="28"/>
          <w:szCs w:val="28"/>
        </w:rPr>
        <w:t xml:space="preserve"> по формуле:</w:t>
      </w:r>
    </w:p>
    <w:p w:rsidR="003A03F4" w:rsidRPr="005B5825" w:rsidRDefault="003A03F4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3717F" w:rsidRPr="005B5825" w:rsidRDefault="00D3717F" w:rsidP="0032139E">
      <w:pPr>
        <w:tabs>
          <w:tab w:val="num" w:pos="360"/>
        </w:tabs>
        <w:ind w:firstLine="709"/>
        <w:jc w:val="center"/>
        <w:rPr>
          <w:sz w:val="28"/>
          <w:szCs w:val="28"/>
          <w:lang w:val="en-US"/>
        </w:rPr>
      </w:pPr>
      <w:r w:rsidRPr="005B5825">
        <w:rPr>
          <w:sz w:val="28"/>
          <w:szCs w:val="28"/>
        </w:rPr>
        <w:t>Х</w:t>
      </w:r>
      <w:proofErr w:type="gramStart"/>
      <w:r w:rsidRPr="005B5825">
        <w:rPr>
          <w:sz w:val="28"/>
          <w:szCs w:val="28"/>
          <w:vertAlign w:val="subscript"/>
          <w:lang w:val="en-US"/>
        </w:rPr>
        <w:t>1</w:t>
      </w:r>
      <w:proofErr w:type="gramEnd"/>
      <w:r w:rsidRPr="005B5825">
        <w:rPr>
          <w:sz w:val="28"/>
          <w:szCs w:val="28"/>
          <w:vertAlign w:val="subscript"/>
          <w:lang w:val="en-US"/>
        </w:rPr>
        <w:t xml:space="preserve"> </w:t>
      </w:r>
      <w:r w:rsidRPr="005B5825">
        <w:rPr>
          <w:sz w:val="28"/>
          <w:szCs w:val="28"/>
          <w:lang w:val="en-US"/>
        </w:rPr>
        <w:t>= (</w:t>
      </w:r>
      <w:proofErr w:type="spellStart"/>
      <w:r w:rsidRPr="005B5825">
        <w:rPr>
          <w:sz w:val="28"/>
          <w:szCs w:val="28"/>
          <w:lang w:val="en-US"/>
        </w:rPr>
        <w:t>U</w:t>
      </w:r>
      <w:r w:rsidRPr="005B5825">
        <w:rPr>
          <w:sz w:val="28"/>
          <w:szCs w:val="28"/>
          <w:vertAlign w:val="subscript"/>
          <w:lang w:val="en-US"/>
        </w:rPr>
        <w:t>i</w:t>
      </w:r>
      <w:proofErr w:type="spellEnd"/>
      <w:r w:rsidRPr="005B5825">
        <w:rPr>
          <w:sz w:val="28"/>
          <w:szCs w:val="28"/>
          <w:lang w:val="en-US"/>
        </w:rPr>
        <w:t xml:space="preserve"> – </w:t>
      </w:r>
      <w:proofErr w:type="spellStart"/>
      <w:r w:rsidRPr="005B5825">
        <w:rPr>
          <w:sz w:val="28"/>
          <w:szCs w:val="28"/>
          <w:lang w:val="en-US"/>
        </w:rPr>
        <w:t>U</w:t>
      </w:r>
      <w:r w:rsidRPr="005B5825">
        <w:rPr>
          <w:sz w:val="28"/>
          <w:szCs w:val="28"/>
          <w:vertAlign w:val="subscript"/>
          <w:lang w:val="en-US"/>
        </w:rPr>
        <w:t>min</w:t>
      </w:r>
      <w:proofErr w:type="spellEnd"/>
      <w:r w:rsidR="00622F6F" w:rsidRPr="005B5825">
        <w:rPr>
          <w:sz w:val="28"/>
          <w:szCs w:val="28"/>
          <w:lang w:val="en-US"/>
        </w:rPr>
        <w:t>)/</w:t>
      </w:r>
      <w:r w:rsidRPr="005B5825">
        <w:rPr>
          <w:sz w:val="28"/>
          <w:szCs w:val="28"/>
          <w:lang w:val="en-US"/>
        </w:rPr>
        <w:t>(</w:t>
      </w:r>
      <w:proofErr w:type="spellStart"/>
      <w:r w:rsidRPr="005B5825">
        <w:rPr>
          <w:sz w:val="28"/>
          <w:szCs w:val="28"/>
          <w:lang w:val="en-US"/>
        </w:rPr>
        <w:t>U</w:t>
      </w:r>
      <w:r w:rsidRPr="005B5825">
        <w:rPr>
          <w:sz w:val="28"/>
          <w:szCs w:val="28"/>
          <w:vertAlign w:val="subscript"/>
          <w:lang w:val="en-US"/>
        </w:rPr>
        <w:t>max</w:t>
      </w:r>
      <w:proofErr w:type="spellEnd"/>
      <w:r w:rsidRPr="005B5825">
        <w:rPr>
          <w:sz w:val="28"/>
          <w:szCs w:val="28"/>
          <w:lang w:val="en-US"/>
        </w:rPr>
        <w:t xml:space="preserve"> – </w:t>
      </w:r>
      <w:proofErr w:type="spellStart"/>
      <w:r w:rsidRPr="005B5825">
        <w:rPr>
          <w:sz w:val="28"/>
          <w:szCs w:val="28"/>
          <w:lang w:val="en-US"/>
        </w:rPr>
        <w:t>U</w:t>
      </w:r>
      <w:r w:rsidRPr="005B5825">
        <w:rPr>
          <w:sz w:val="28"/>
          <w:szCs w:val="28"/>
          <w:vertAlign w:val="subscript"/>
          <w:lang w:val="en-US"/>
        </w:rPr>
        <w:t>min</w:t>
      </w:r>
      <w:proofErr w:type="spellEnd"/>
      <w:r w:rsidRPr="005B5825">
        <w:rPr>
          <w:sz w:val="28"/>
          <w:szCs w:val="28"/>
          <w:lang w:val="en-US"/>
        </w:rPr>
        <w:t>),</w:t>
      </w:r>
    </w:p>
    <w:p w:rsidR="00D3717F" w:rsidRPr="005B5825" w:rsidRDefault="00D3717F" w:rsidP="0032139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 xml:space="preserve">где: </w:t>
      </w:r>
    </w:p>
    <w:p w:rsidR="00D3717F" w:rsidRPr="005B5825" w:rsidRDefault="00D3717F" w:rsidP="0032139E">
      <w:pPr>
        <w:pStyle w:val="ad"/>
        <w:tabs>
          <w:tab w:val="left" w:pos="360"/>
          <w:tab w:val="left" w:pos="9648"/>
        </w:tabs>
        <w:spacing w:after="0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  <w:lang w:val="en-US"/>
        </w:rPr>
        <w:t>X</w:t>
      </w:r>
      <w:r w:rsidR="000634B0" w:rsidRPr="005B5825">
        <w:rPr>
          <w:sz w:val="28"/>
          <w:szCs w:val="28"/>
          <w:vertAlign w:val="subscript"/>
        </w:rPr>
        <w:t>1</w:t>
      </w:r>
      <w:r w:rsidRPr="005B5825">
        <w:rPr>
          <w:sz w:val="28"/>
          <w:szCs w:val="28"/>
          <w:vertAlign w:val="subscript"/>
        </w:rPr>
        <w:t xml:space="preserve"> </w:t>
      </w:r>
      <w:r w:rsidRPr="005B5825">
        <w:rPr>
          <w:sz w:val="28"/>
          <w:szCs w:val="28"/>
        </w:rPr>
        <w:t xml:space="preserve">– оценка значения соответствующего индикатора, увеличение значения которого свидетельствует </w:t>
      </w:r>
      <w:r w:rsidRPr="005B5825">
        <w:rPr>
          <w:bCs/>
          <w:sz w:val="28"/>
          <w:szCs w:val="28"/>
        </w:rPr>
        <w:t xml:space="preserve">о повышении качества управления </w:t>
      </w:r>
      <w:r w:rsidRPr="005B5825">
        <w:rPr>
          <w:sz w:val="28"/>
          <w:szCs w:val="28"/>
        </w:rPr>
        <w:t>муниципальными финансами</w:t>
      </w:r>
      <w:r w:rsidRPr="005B5825">
        <w:rPr>
          <w:bCs/>
          <w:sz w:val="28"/>
          <w:szCs w:val="28"/>
        </w:rPr>
        <w:t xml:space="preserve"> в </w:t>
      </w:r>
      <w:proofErr w:type="spellStart"/>
      <w:r w:rsidRPr="005B5825">
        <w:rPr>
          <w:bCs/>
          <w:sz w:val="28"/>
          <w:szCs w:val="28"/>
          <w:lang w:val="en-US"/>
        </w:rPr>
        <w:t>i</w:t>
      </w:r>
      <w:proofErr w:type="spellEnd"/>
      <w:r w:rsidRPr="005B5825">
        <w:rPr>
          <w:bCs/>
          <w:sz w:val="28"/>
          <w:szCs w:val="28"/>
        </w:rPr>
        <w:t>-ом муниципальном образовании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>;</w:t>
      </w:r>
    </w:p>
    <w:p w:rsidR="00D3717F" w:rsidRPr="005B5825" w:rsidRDefault="00D3717F" w:rsidP="0032139E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spellStart"/>
      <w:r w:rsidRPr="005B5825">
        <w:rPr>
          <w:sz w:val="28"/>
          <w:szCs w:val="28"/>
          <w:lang w:val="en-US"/>
        </w:rPr>
        <w:t>U</w:t>
      </w:r>
      <w:r w:rsidRPr="005B5825">
        <w:rPr>
          <w:sz w:val="28"/>
          <w:szCs w:val="28"/>
          <w:vertAlign w:val="subscript"/>
          <w:lang w:val="en-US"/>
        </w:rPr>
        <w:t>i</w:t>
      </w:r>
      <w:proofErr w:type="spellEnd"/>
      <w:r w:rsidRPr="005B5825">
        <w:rPr>
          <w:sz w:val="28"/>
          <w:szCs w:val="28"/>
          <w:vertAlign w:val="subscript"/>
        </w:rPr>
        <w:t xml:space="preserve"> </w:t>
      </w:r>
      <w:r w:rsidRPr="005B5825">
        <w:rPr>
          <w:sz w:val="28"/>
          <w:szCs w:val="28"/>
        </w:rPr>
        <w:t xml:space="preserve">– значение соответствующего индикатора в </w:t>
      </w:r>
      <w:proofErr w:type="spellStart"/>
      <w:r w:rsidRPr="005B5825">
        <w:rPr>
          <w:sz w:val="28"/>
          <w:szCs w:val="28"/>
          <w:lang w:val="en-US"/>
        </w:rPr>
        <w:t>i</w:t>
      </w:r>
      <w:proofErr w:type="spellEnd"/>
      <w:r w:rsidRPr="005B5825">
        <w:rPr>
          <w:sz w:val="28"/>
          <w:szCs w:val="28"/>
        </w:rPr>
        <w:t xml:space="preserve">-ом </w:t>
      </w:r>
      <w:r w:rsidRPr="005B5825">
        <w:rPr>
          <w:bCs/>
          <w:sz w:val="28"/>
          <w:szCs w:val="28"/>
        </w:rPr>
        <w:t>муниципальном образовании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>;</w:t>
      </w:r>
    </w:p>
    <w:p w:rsidR="00D3717F" w:rsidRPr="005B5825" w:rsidRDefault="00D3717F" w:rsidP="0032139E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spellStart"/>
      <w:r w:rsidRPr="005B5825">
        <w:rPr>
          <w:sz w:val="28"/>
          <w:szCs w:val="28"/>
          <w:lang w:val="en-US"/>
        </w:rPr>
        <w:t>U</w:t>
      </w:r>
      <w:r w:rsidRPr="005B5825">
        <w:rPr>
          <w:sz w:val="28"/>
          <w:szCs w:val="28"/>
          <w:vertAlign w:val="subscript"/>
          <w:lang w:val="en-US"/>
        </w:rPr>
        <w:t>min</w:t>
      </w:r>
      <w:proofErr w:type="spellEnd"/>
      <w:r w:rsidR="00F767A8" w:rsidRPr="005B5825">
        <w:rPr>
          <w:sz w:val="28"/>
          <w:szCs w:val="28"/>
          <w:vertAlign w:val="subscript"/>
        </w:rPr>
        <w:t xml:space="preserve"> </w:t>
      </w:r>
      <w:r w:rsidR="00F767A8" w:rsidRPr="005B5825">
        <w:rPr>
          <w:sz w:val="28"/>
          <w:szCs w:val="28"/>
        </w:rPr>
        <w:t xml:space="preserve">– </w:t>
      </w:r>
      <w:r w:rsidRPr="005B5825">
        <w:rPr>
          <w:sz w:val="28"/>
          <w:szCs w:val="28"/>
        </w:rPr>
        <w:t>минимальное значение соответствующего индикатора в муниципальных образованиях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>;</w:t>
      </w:r>
    </w:p>
    <w:p w:rsidR="00D3717F" w:rsidRPr="005B5825" w:rsidRDefault="00D3717F" w:rsidP="0032139E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spellStart"/>
      <w:r w:rsidRPr="005B5825">
        <w:rPr>
          <w:sz w:val="28"/>
          <w:szCs w:val="28"/>
          <w:lang w:val="en-US"/>
        </w:rPr>
        <w:t>U</w:t>
      </w:r>
      <w:r w:rsidRPr="005B5825">
        <w:rPr>
          <w:sz w:val="28"/>
          <w:szCs w:val="28"/>
          <w:vertAlign w:val="subscript"/>
          <w:lang w:val="en-US"/>
        </w:rPr>
        <w:t>max</w:t>
      </w:r>
      <w:proofErr w:type="spellEnd"/>
      <w:r w:rsidRPr="005B5825">
        <w:rPr>
          <w:sz w:val="28"/>
          <w:szCs w:val="28"/>
        </w:rPr>
        <w:t xml:space="preserve"> – максимальное значение соответствующего индикатора в муниципальных образованиях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>;</w:t>
      </w:r>
    </w:p>
    <w:p w:rsidR="00D3717F" w:rsidRPr="005B5825" w:rsidRDefault="00684ACF" w:rsidP="0032139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lastRenderedPageBreak/>
        <w:t>2</w:t>
      </w:r>
      <w:r w:rsidR="00D3717F" w:rsidRPr="005B5825">
        <w:rPr>
          <w:sz w:val="28"/>
          <w:szCs w:val="28"/>
        </w:rPr>
        <w:t xml:space="preserve">) в части индикаторов, снижение значения которых свидетельствует о повышении качества управления финансами в </w:t>
      </w:r>
      <w:proofErr w:type="spellStart"/>
      <w:r w:rsidR="00D3717F" w:rsidRPr="005B5825">
        <w:rPr>
          <w:bCs/>
          <w:sz w:val="28"/>
          <w:szCs w:val="28"/>
          <w:lang w:val="en-US"/>
        </w:rPr>
        <w:t>i</w:t>
      </w:r>
      <w:proofErr w:type="spellEnd"/>
      <w:r w:rsidR="00D3717F" w:rsidRPr="005B5825">
        <w:rPr>
          <w:bCs/>
          <w:sz w:val="28"/>
          <w:szCs w:val="28"/>
        </w:rPr>
        <w:t>-ом муниципальном образовании</w:t>
      </w:r>
      <w:r w:rsidR="00D3717F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="0096209E" w:rsidRPr="005B5825">
        <w:rPr>
          <w:sz w:val="28"/>
          <w:szCs w:val="28"/>
        </w:rPr>
        <w:t>,</w:t>
      </w:r>
      <w:r w:rsidR="0021433A" w:rsidRPr="005B5825">
        <w:rPr>
          <w:sz w:val="28"/>
          <w:szCs w:val="28"/>
        </w:rPr>
        <w:t xml:space="preserve"> </w:t>
      </w:r>
      <w:r w:rsidR="00D3717F" w:rsidRPr="005B5825">
        <w:rPr>
          <w:sz w:val="28"/>
          <w:szCs w:val="28"/>
        </w:rPr>
        <w:t>по формуле:</w:t>
      </w:r>
    </w:p>
    <w:p w:rsidR="00D3717F" w:rsidRPr="005B5825" w:rsidRDefault="00D3717F" w:rsidP="0032139E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D3717F" w:rsidRPr="005B5825" w:rsidRDefault="00D3717F" w:rsidP="0032139E">
      <w:pPr>
        <w:pStyle w:val="ad"/>
        <w:tabs>
          <w:tab w:val="left" w:pos="1548"/>
          <w:tab w:val="left" w:pos="9648"/>
        </w:tabs>
        <w:spacing w:after="0"/>
        <w:ind w:left="0" w:firstLine="709"/>
        <w:jc w:val="center"/>
        <w:rPr>
          <w:sz w:val="28"/>
          <w:szCs w:val="28"/>
          <w:lang w:val="de-DE"/>
        </w:rPr>
      </w:pPr>
      <w:r w:rsidRPr="005B5825">
        <w:rPr>
          <w:sz w:val="28"/>
          <w:szCs w:val="28"/>
        </w:rPr>
        <w:t>Х</w:t>
      </w:r>
      <w:proofErr w:type="gramStart"/>
      <w:r w:rsidRPr="005B5825">
        <w:rPr>
          <w:sz w:val="28"/>
          <w:szCs w:val="28"/>
          <w:vertAlign w:val="subscript"/>
          <w:lang w:val="en-US"/>
        </w:rPr>
        <w:t>2</w:t>
      </w:r>
      <w:proofErr w:type="gramEnd"/>
      <w:r w:rsidRPr="005B5825">
        <w:rPr>
          <w:sz w:val="28"/>
          <w:szCs w:val="28"/>
          <w:vertAlign w:val="subscript"/>
          <w:lang w:val="de-DE"/>
        </w:rPr>
        <w:t xml:space="preserve"> </w:t>
      </w:r>
      <w:r w:rsidRPr="005B5825">
        <w:rPr>
          <w:sz w:val="28"/>
          <w:szCs w:val="28"/>
          <w:lang w:val="de-DE"/>
        </w:rPr>
        <w:t>= (</w:t>
      </w:r>
      <w:proofErr w:type="spellStart"/>
      <w:r w:rsidRPr="005B5825">
        <w:rPr>
          <w:sz w:val="28"/>
          <w:szCs w:val="28"/>
          <w:lang w:val="de-DE"/>
        </w:rPr>
        <w:t>U</w:t>
      </w:r>
      <w:r w:rsidRPr="005B5825">
        <w:rPr>
          <w:sz w:val="28"/>
          <w:szCs w:val="28"/>
          <w:vertAlign w:val="subscript"/>
          <w:lang w:val="de-DE"/>
        </w:rPr>
        <w:t>max</w:t>
      </w:r>
      <w:proofErr w:type="spellEnd"/>
      <w:r w:rsidRPr="005B5825">
        <w:rPr>
          <w:sz w:val="28"/>
          <w:szCs w:val="28"/>
          <w:lang w:val="de-DE"/>
        </w:rPr>
        <w:t xml:space="preserve"> – </w:t>
      </w:r>
      <w:proofErr w:type="spellStart"/>
      <w:r w:rsidRPr="005B5825">
        <w:rPr>
          <w:sz w:val="28"/>
          <w:szCs w:val="28"/>
          <w:lang w:val="de-DE"/>
        </w:rPr>
        <w:t>U</w:t>
      </w:r>
      <w:r w:rsidRPr="005B5825">
        <w:rPr>
          <w:sz w:val="28"/>
          <w:szCs w:val="28"/>
          <w:vertAlign w:val="subscript"/>
          <w:lang w:val="de-DE"/>
        </w:rPr>
        <w:t>i</w:t>
      </w:r>
      <w:proofErr w:type="spellEnd"/>
      <w:r w:rsidR="00622F6F" w:rsidRPr="005B5825">
        <w:rPr>
          <w:sz w:val="28"/>
          <w:szCs w:val="28"/>
          <w:lang w:val="de-DE"/>
        </w:rPr>
        <w:t>)/</w:t>
      </w:r>
      <w:r w:rsidRPr="005B5825">
        <w:rPr>
          <w:sz w:val="28"/>
          <w:szCs w:val="28"/>
          <w:lang w:val="de-DE"/>
        </w:rPr>
        <w:t>(</w:t>
      </w:r>
      <w:proofErr w:type="spellStart"/>
      <w:r w:rsidRPr="005B5825">
        <w:rPr>
          <w:sz w:val="28"/>
          <w:szCs w:val="28"/>
          <w:lang w:val="de-DE"/>
        </w:rPr>
        <w:t>U</w:t>
      </w:r>
      <w:r w:rsidRPr="005B5825">
        <w:rPr>
          <w:sz w:val="28"/>
          <w:szCs w:val="28"/>
          <w:vertAlign w:val="subscript"/>
          <w:lang w:val="de-DE"/>
        </w:rPr>
        <w:t>max</w:t>
      </w:r>
      <w:proofErr w:type="spellEnd"/>
      <w:r w:rsidRPr="005B5825">
        <w:rPr>
          <w:sz w:val="28"/>
          <w:szCs w:val="28"/>
          <w:lang w:val="de-DE"/>
        </w:rPr>
        <w:t xml:space="preserve"> – </w:t>
      </w:r>
      <w:proofErr w:type="spellStart"/>
      <w:r w:rsidRPr="005B5825">
        <w:rPr>
          <w:sz w:val="28"/>
          <w:szCs w:val="28"/>
          <w:lang w:val="de-DE"/>
        </w:rPr>
        <w:t>U</w:t>
      </w:r>
      <w:r w:rsidRPr="005B5825">
        <w:rPr>
          <w:sz w:val="28"/>
          <w:szCs w:val="28"/>
          <w:vertAlign w:val="subscript"/>
          <w:lang w:val="de-DE"/>
        </w:rPr>
        <w:t>min</w:t>
      </w:r>
      <w:proofErr w:type="spellEnd"/>
      <w:r w:rsidRPr="005B5825">
        <w:rPr>
          <w:sz w:val="28"/>
          <w:szCs w:val="28"/>
          <w:lang w:val="de-DE"/>
        </w:rPr>
        <w:t>),</w:t>
      </w:r>
    </w:p>
    <w:p w:rsidR="00D3717F" w:rsidRPr="005B5825" w:rsidRDefault="00D3717F" w:rsidP="0032139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где:</w:t>
      </w:r>
    </w:p>
    <w:p w:rsidR="00D3717F" w:rsidRPr="005B5825" w:rsidRDefault="00D3717F" w:rsidP="000634B0">
      <w:pPr>
        <w:tabs>
          <w:tab w:val="num" w:pos="36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B5825">
        <w:rPr>
          <w:sz w:val="28"/>
          <w:szCs w:val="28"/>
          <w:lang w:val="en-US"/>
        </w:rPr>
        <w:t>X</w:t>
      </w:r>
      <w:r w:rsidR="000634B0" w:rsidRPr="005B5825">
        <w:rPr>
          <w:sz w:val="28"/>
          <w:szCs w:val="28"/>
          <w:vertAlign w:val="subscript"/>
        </w:rPr>
        <w:t>2</w:t>
      </w:r>
      <w:r w:rsidRPr="005B5825">
        <w:rPr>
          <w:sz w:val="28"/>
          <w:szCs w:val="28"/>
        </w:rPr>
        <w:t xml:space="preserve"> </w:t>
      </w:r>
      <w:r w:rsidR="002776C5" w:rsidRPr="005B5825">
        <w:rPr>
          <w:sz w:val="28"/>
          <w:szCs w:val="28"/>
        </w:rPr>
        <w:t xml:space="preserve">– </w:t>
      </w:r>
      <w:r w:rsidRPr="005B5825">
        <w:rPr>
          <w:sz w:val="28"/>
          <w:szCs w:val="28"/>
        </w:rPr>
        <w:t xml:space="preserve">оценка значения соответствующего индикатора, снижение значения которого свидетельствует о повышении качества управления финансами в </w:t>
      </w:r>
      <w:proofErr w:type="spellStart"/>
      <w:r w:rsidRPr="005B5825">
        <w:rPr>
          <w:bCs/>
          <w:sz w:val="28"/>
          <w:szCs w:val="28"/>
          <w:lang w:val="en-US"/>
        </w:rPr>
        <w:t>i</w:t>
      </w:r>
      <w:proofErr w:type="spellEnd"/>
      <w:r w:rsidRPr="005B5825">
        <w:rPr>
          <w:bCs/>
          <w:sz w:val="28"/>
          <w:szCs w:val="28"/>
        </w:rPr>
        <w:t>-ом муниципальном образовании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>;</w:t>
      </w:r>
    </w:p>
    <w:p w:rsidR="0096209E" w:rsidRPr="005B5825" w:rsidRDefault="0096209E" w:rsidP="0096209E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spellStart"/>
      <w:r w:rsidRPr="005B5825">
        <w:rPr>
          <w:sz w:val="28"/>
          <w:szCs w:val="28"/>
          <w:lang w:val="en-US"/>
        </w:rPr>
        <w:t>U</w:t>
      </w:r>
      <w:r w:rsidRPr="005B5825">
        <w:rPr>
          <w:sz w:val="28"/>
          <w:szCs w:val="28"/>
          <w:vertAlign w:val="subscript"/>
          <w:lang w:val="en-US"/>
        </w:rPr>
        <w:t>i</w:t>
      </w:r>
      <w:proofErr w:type="spellEnd"/>
      <w:r w:rsidRPr="005B5825">
        <w:rPr>
          <w:sz w:val="28"/>
          <w:szCs w:val="28"/>
          <w:vertAlign w:val="subscript"/>
        </w:rPr>
        <w:t xml:space="preserve"> </w:t>
      </w:r>
      <w:r w:rsidRPr="005B5825">
        <w:rPr>
          <w:sz w:val="28"/>
          <w:szCs w:val="28"/>
        </w:rPr>
        <w:t xml:space="preserve">– значение соответствующего индикатора в </w:t>
      </w:r>
      <w:proofErr w:type="spellStart"/>
      <w:r w:rsidRPr="005B5825">
        <w:rPr>
          <w:sz w:val="28"/>
          <w:szCs w:val="28"/>
          <w:lang w:val="en-US"/>
        </w:rPr>
        <w:t>i</w:t>
      </w:r>
      <w:proofErr w:type="spellEnd"/>
      <w:r w:rsidRPr="005B5825">
        <w:rPr>
          <w:sz w:val="28"/>
          <w:szCs w:val="28"/>
        </w:rPr>
        <w:t xml:space="preserve">-ом </w:t>
      </w:r>
      <w:r w:rsidRPr="005B5825">
        <w:rPr>
          <w:bCs/>
          <w:sz w:val="28"/>
          <w:szCs w:val="28"/>
        </w:rPr>
        <w:t>муниципальном образовании</w:t>
      </w:r>
      <w:r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>;</w:t>
      </w:r>
    </w:p>
    <w:p w:rsidR="0096209E" w:rsidRPr="005B5825" w:rsidRDefault="0096209E" w:rsidP="0096209E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spellStart"/>
      <w:r w:rsidRPr="005B5825">
        <w:rPr>
          <w:sz w:val="28"/>
          <w:szCs w:val="28"/>
          <w:lang w:val="en-US"/>
        </w:rPr>
        <w:t>U</w:t>
      </w:r>
      <w:r w:rsidRPr="005B5825">
        <w:rPr>
          <w:sz w:val="28"/>
          <w:szCs w:val="28"/>
          <w:vertAlign w:val="subscript"/>
          <w:lang w:val="en-US"/>
        </w:rPr>
        <w:t>min</w:t>
      </w:r>
      <w:proofErr w:type="spellEnd"/>
      <w:r w:rsidR="009169C9" w:rsidRPr="005B5825">
        <w:rPr>
          <w:sz w:val="28"/>
          <w:szCs w:val="28"/>
          <w:vertAlign w:val="subscript"/>
        </w:rPr>
        <w:t xml:space="preserve"> </w:t>
      </w:r>
      <w:r w:rsidR="009169C9" w:rsidRPr="005B5825">
        <w:rPr>
          <w:sz w:val="28"/>
          <w:szCs w:val="28"/>
        </w:rPr>
        <w:t xml:space="preserve">– </w:t>
      </w:r>
      <w:r w:rsidRPr="005B5825">
        <w:rPr>
          <w:sz w:val="28"/>
          <w:szCs w:val="28"/>
        </w:rPr>
        <w:t xml:space="preserve">минимальное значение соответствующего индикатора в муниципальных образованиях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>;</w:t>
      </w:r>
    </w:p>
    <w:p w:rsidR="0096209E" w:rsidRPr="005B5825" w:rsidRDefault="0096209E" w:rsidP="0096209E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spellStart"/>
      <w:r w:rsidRPr="005B5825">
        <w:rPr>
          <w:sz w:val="28"/>
          <w:szCs w:val="28"/>
          <w:lang w:val="en-US"/>
        </w:rPr>
        <w:t>U</w:t>
      </w:r>
      <w:r w:rsidRPr="005B5825">
        <w:rPr>
          <w:sz w:val="28"/>
          <w:szCs w:val="28"/>
          <w:vertAlign w:val="subscript"/>
          <w:lang w:val="en-US"/>
        </w:rPr>
        <w:t>max</w:t>
      </w:r>
      <w:proofErr w:type="spellEnd"/>
      <w:r w:rsidRPr="005B5825">
        <w:rPr>
          <w:sz w:val="28"/>
          <w:szCs w:val="28"/>
        </w:rPr>
        <w:t xml:space="preserve"> – максимальное значение соответствующего индикатора в муниципальных образованиях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>;</w:t>
      </w:r>
    </w:p>
    <w:p w:rsidR="00D3717F" w:rsidRPr="005B5825" w:rsidRDefault="00684ACF" w:rsidP="000634B0">
      <w:pPr>
        <w:tabs>
          <w:tab w:val="num" w:pos="360"/>
          <w:tab w:val="left" w:pos="851"/>
        </w:tabs>
        <w:ind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3</w:t>
      </w:r>
      <w:r w:rsidR="00D3717F" w:rsidRPr="005B5825">
        <w:rPr>
          <w:sz w:val="28"/>
          <w:szCs w:val="28"/>
        </w:rPr>
        <w:t xml:space="preserve">) в части индикаторов, по которым установлены целевые значения, по формуле: </w:t>
      </w:r>
    </w:p>
    <w:p w:rsidR="00D3717F" w:rsidRPr="005B5825" w:rsidRDefault="00D3717F" w:rsidP="0032139E">
      <w:pPr>
        <w:tabs>
          <w:tab w:val="num" w:pos="360"/>
        </w:tabs>
        <w:ind w:firstLine="709"/>
        <w:jc w:val="center"/>
        <w:rPr>
          <w:sz w:val="28"/>
          <w:szCs w:val="28"/>
        </w:rPr>
      </w:pPr>
      <w:r w:rsidRPr="005B5825">
        <w:rPr>
          <w:sz w:val="28"/>
          <w:szCs w:val="28"/>
        </w:rPr>
        <w:t>Х</w:t>
      </w:r>
      <w:r w:rsidRPr="005B5825">
        <w:rPr>
          <w:sz w:val="28"/>
          <w:szCs w:val="28"/>
          <w:vertAlign w:val="subscript"/>
        </w:rPr>
        <w:t xml:space="preserve">3 </w:t>
      </w:r>
      <w:r w:rsidRPr="005B5825">
        <w:rPr>
          <w:sz w:val="28"/>
          <w:szCs w:val="28"/>
        </w:rPr>
        <w:t xml:space="preserve">= </w:t>
      </w:r>
      <w:r w:rsidRPr="005B5825">
        <w:rPr>
          <w:sz w:val="28"/>
          <w:szCs w:val="28"/>
          <w:lang w:val="en-US"/>
        </w:rPr>
        <w:t>A</w:t>
      </w:r>
      <w:r w:rsidRPr="005B5825">
        <w:rPr>
          <w:sz w:val="28"/>
          <w:szCs w:val="28"/>
          <w:vertAlign w:val="subscript"/>
          <w:lang w:val="en-US"/>
        </w:rPr>
        <w:t>i</w:t>
      </w:r>
      <w:r w:rsidRPr="005B5825">
        <w:rPr>
          <w:sz w:val="28"/>
          <w:szCs w:val="28"/>
        </w:rPr>
        <w:t>,</w:t>
      </w:r>
    </w:p>
    <w:p w:rsidR="00D3717F" w:rsidRPr="005B5825" w:rsidRDefault="00D3717F" w:rsidP="00486149">
      <w:pPr>
        <w:tabs>
          <w:tab w:val="num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 xml:space="preserve">где: </w:t>
      </w:r>
    </w:p>
    <w:p w:rsidR="00486149" w:rsidRPr="005B5825" w:rsidRDefault="00486149" w:rsidP="00486149">
      <w:pPr>
        <w:tabs>
          <w:tab w:val="num" w:pos="360"/>
          <w:tab w:val="left" w:pos="851"/>
          <w:tab w:val="left" w:pos="993"/>
        </w:tabs>
        <w:ind w:firstLine="709"/>
        <w:jc w:val="both"/>
        <w:rPr>
          <w:sz w:val="28"/>
          <w:szCs w:val="28"/>
          <w:vertAlign w:val="subscript"/>
        </w:rPr>
      </w:pPr>
      <w:r w:rsidRPr="005B5825">
        <w:rPr>
          <w:sz w:val="28"/>
          <w:szCs w:val="28"/>
          <w:lang w:val="en-US"/>
        </w:rPr>
        <w:t>X</w:t>
      </w:r>
      <w:r w:rsidRPr="005B5825">
        <w:rPr>
          <w:sz w:val="28"/>
          <w:szCs w:val="28"/>
          <w:vertAlign w:val="subscript"/>
        </w:rPr>
        <w:t>3</w:t>
      </w:r>
      <w:r w:rsidRPr="005B5825">
        <w:rPr>
          <w:sz w:val="28"/>
          <w:szCs w:val="28"/>
        </w:rPr>
        <w:t xml:space="preserve"> </w:t>
      </w:r>
      <w:r w:rsidR="00442DCC" w:rsidRPr="005B5825">
        <w:rPr>
          <w:sz w:val="28"/>
          <w:szCs w:val="28"/>
        </w:rPr>
        <w:t xml:space="preserve">– </w:t>
      </w:r>
      <w:r w:rsidRPr="005B5825">
        <w:rPr>
          <w:sz w:val="28"/>
          <w:szCs w:val="28"/>
        </w:rPr>
        <w:t>оценка значе</w:t>
      </w:r>
      <w:r w:rsidR="00910503" w:rsidRPr="005B5825">
        <w:rPr>
          <w:sz w:val="28"/>
          <w:szCs w:val="28"/>
        </w:rPr>
        <w:t>ния соответствующего индикатора</w:t>
      </w:r>
      <w:r w:rsidRPr="005B5825">
        <w:rPr>
          <w:sz w:val="28"/>
          <w:szCs w:val="28"/>
        </w:rPr>
        <w:t xml:space="preserve"> свидетельствует о </w:t>
      </w:r>
      <w:r w:rsidR="008712F4" w:rsidRPr="005B5825">
        <w:rPr>
          <w:sz w:val="28"/>
          <w:szCs w:val="28"/>
        </w:rPr>
        <w:t>соответствии установленн</w:t>
      </w:r>
      <w:r w:rsidR="00050930" w:rsidRPr="005B5825">
        <w:rPr>
          <w:sz w:val="28"/>
          <w:szCs w:val="28"/>
        </w:rPr>
        <w:t>ому</w:t>
      </w:r>
      <w:r w:rsidR="008712F4" w:rsidRPr="005B5825">
        <w:rPr>
          <w:sz w:val="28"/>
          <w:szCs w:val="28"/>
        </w:rPr>
        <w:t xml:space="preserve"> целев</w:t>
      </w:r>
      <w:r w:rsidR="00050930" w:rsidRPr="005B5825">
        <w:rPr>
          <w:sz w:val="28"/>
          <w:szCs w:val="28"/>
        </w:rPr>
        <w:t>ому</w:t>
      </w:r>
      <w:r w:rsidR="008712F4" w:rsidRPr="005B5825">
        <w:rPr>
          <w:sz w:val="28"/>
          <w:szCs w:val="28"/>
        </w:rPr>
        <w:t xml:space="preserve"> значени</w:t>
      </w:r>
      <w:r w:rsidR="00050930" w:rsidRPr="005B5825">
        <w:rPr>
          <w:sz w:val="28"/>
          <w:szCs w:val="28"/>
        </w:rPr>
        <w:t>ю</w:t>
      </w:r>
      <w:r w:rsidR="008712F4" w:rsidRPr="005B5825">
        <w:rPr>
          <w:sz w:val="28"/>
          <w:szCs w:val="28"/>
        </w:rPr>
        <w:t xml:space="preserve"> </w:t>
      </w:r>
      <w:r w:rsidRPr="005B5825">
        <w:rPr>
          <w:sz w:val="28"/>
          <w:szCs w:val="28"/>
        </w:rPr>
        <w:t xml:space="preserve">в </w:t>
      </w:r>
      <w:proofErr w:type="spellStart"/>
      <w:r w:rsidRPr="005B5825">
        <w:rPr>
          <w:bCs/>
          <w:sz w:val="28"/>
          <w:szCs w:val="28"/>
          <w:lang w:val="en-US"/>
        </w:rPr>
        <w:t>i</w:t>
      </w:r>
      <w:proofErr w:type="spellEnd"/>
      <w:r w:rsidRPr="005B5825">
        <w:rPr>
          <w:bCs/>
          <w:sz w:val="28"/>
          <w:szCs w:val="28"/>
        </w:rPr>
        <w:t>-ом муниципальном образовании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>;</w:t>
      </w:r>
    </w:p>
    <w:p w:rsidR="00D3717F" w:rsidRPr="005B5825" w:rsidRDefault="00D3717F" w:rsidP="0032139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А</w:t>
      </w:r>
      <w:proofErr w:type="spellStart"/>
      <w:proofErr w:type="gramStart"/>
      <w:r w:rsidRPr="005B582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B5825">
        <w:rPr>
          <w:sz w:val="28"/>
          <w:szCs w:val="28"/>
          <w:vertAlign w:val="subscript"/>
        </w:rPr>
        <w:t xml:space="preserve"> </w:t>
      </w:r>
      <w:r w:rsidRPr="005B5825">
        <w:rPr>
          <w:sz w:val="28"/>
          <w:szCs w:val="28"/>
        </w:rPr>
        <w:t>= 1 в случае, если значение индикатора соответствует его целевому значению;</w:t>
      </w:r>
    </w:p>
    <w:p w:rsidR="00D3717F" w:rsidRPr="005B5825" w:rsidRDefault="00D3717F" w:rsidP="00BC112A">
      <w:pPr>
        <w:tabs>
          <w:tab w:val="num" w:pos="36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А</w:t>
      </w:r>
      <w:proofErr w:type="spellStart"/>
      <w:proofErr w:type="gramStart"/>
      <w:r w:rsidRPr="005B582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B5825">
        <w:rPr>
          <w:sz w:val="28"/>
          <w:szCs w:val="28"/>
          <w:vertAlign w:val="subscript"/>
        </w:rPr>
        <w:t xml:space="preserve"> </w:t>
      </w:r>
      <w:r w:rsidRPr="005B5825">
        <w:rPr>
          <w:sz w:val="28"/>
          <w:szCs w:val="28"/>
        </w:rPr>
        <w:t>= 0 в случае, если значение индикатора не соответствует его целевому значению.</w:t>
      </w:r>
    </w:p>
    <w:p w:rsidR="00622F6F" w:rsidRPr="005B5825" w:rsidRDefault="00622F6F" w:rsidP="00BC112A">
      <w:pPr>
        <w:tabs>
          <w:tab w:val="num" w:pos="36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Значения индикаторов, используемые для целей настоящего Порядка, определяются в соответствии с Приложением № 1 к настоящему Порядку.</w:t>
      </w:r>
    </w:p>
    <w:p w:rsidR="00A770BA" w:rsidRPr="005B5825" w:rsidRDefault="003D7D2F" w:rsidP="00A770BA">
      <w:pPr>
        <w:tabs>
          <w:tab w:val="num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Для муниципальных образований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 xml:space="preserve">, у которых значение индикатора более чем в 5 раз отклоняется от среднего по всем муниципальным образованиям </w:t>
      </w:r>
      <w:r w:rsidR="00D022ED" w:rsidRPr="005B5825">
        <w:rPr>
          <w:sz w:val="28"/>
          <w:szCs w:val="28"/>
        </w:rPr>
        <w:t xml:space="preserve">муниципального района </w:t>
      </w:r>
      <w:r w:rsidRPr="005B5825">
        <w:rPr>
          <w:sz w:val="28"/>
          <w:szCs w:val="28"/>
        </w:rPr>
        <w:t xml:space="preserve">значения указанного индикатора, при оценке принимается среднее по всем муниципальным образованиям </w:t>
      </w:r>
      <w:r w:rsidR="00D022ED" w:rsidRPr="005B5825">
        <w:rPr>
          <w:sz w:val="28"/>
          <w:szCs w:val="28"/>
        </w:rPr>
        <w:t xml:space="preserve">муниципального района </w:t>
      </w:r>
      <w:r w:rsidRPr="005B5825">
        <w:rPr>
          <w:sz w:val="28"/>
          <w:szCs w:val="28"/>
        </w:rPr>
        <w:t>значение указанного индикатора, умноженное (разделенное) на 5.</w:t>
      </w:r>
    </w:p>
    <w:p w:rsidR="00D3717F" w:rsidRPr="005B5825" w:rsidRDefault="000448BD" w:rsidP="00A770BA">
      <w:pPr>
        <w:pStyle w:val="20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8</w:t>
      </w:r>
      <w:r w:rsidR="00D3717F" w:rsidRPr="005B5825">
        <w:rPr>
          <w:sz w:val="28"/>
          <w:szCs w:val="28"/>
        </w:rPr>
        <w:t>. По итогам расчета оценки к</w:t>
      </w:r>
      <w:r w:rsidR="006A1A34" w:rsidRPr="005B5825">
        <w:rPr>
          <w:sz w:val="28"/>
          <w:szCs w:val="28"/>
        </w:rPr>
        <w:t>аждого индикатора определяется О</w:t>
      </w:r>
      <w:r w:rsidR="00D3717F" w:rsidRPr="005B5825">
        <w:rPr>
          <w:sz w:val="28"/>
          <w:szCs w:val="28"/>
        </w:rPr>
        <w:t>ценка качества отдельного направления путем расчета оценки, входящих в него индикаторов.</w:t>
      </w:r>
    </w:p>
    <w:p w:rsidR="00D3717F" w:rsidRPr="005B5825" w:rsidRDefault="00D3717F" w:rsidP="00A770BA">
      <w:pPr>
        <w:pStyle w:val="20"/>
        <w:tabs>
          <w:tab w:val="left" w:pos="567"/>
          <w:tab w:val="left" w:pos="851"/>
          <w:tab w:val="left" w:pos="993"/>
        </w:tabs>
        <w:spacing w:line="240" w:lineRule="auto"/>
        <w:ind w:firstLine="426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Оценка качества отдельного направления рассчитывается по формуле:</w:t>
      </w:r>
    </w:p>
    <w:p w:rsidR="004401B1" w:rsidRPr="005B5825" w:rsidRDefault="00FB06DD" w:rsidP="0032139E">
      <w:pPr>
        <w:pStyle w:val="20"/>
        <w:spacing w:line="240" w:lineRule="auto"/>
        <w:ind w:firstLine="709"/>
        <w:jc w:val="center"/>
        <w:rPr>
          <w:sz w:val="28"/>
          <w:szCs w:val="28"/>
          <w:vertAlign w:val="subscript"/>
        </w:rPr>
      </w:pPr>
      <w:r w:rsidRPr="005B5825">
        <w:rPr>
          <w:i/>
          <w:position w:val="-28"/>
          <w:sz w:val="28"/>
          <w:szCs w:val="28"/>
          <w:vertAlign w:val="subscript"/>
          <w:lang w:val="en-US"/>
        </w:rPr>
        <w:object w:dxaOrig="1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48pt" o:ole="">
            <v:imagedata r:id="rId9" o:title=""/>
          </v:shape>
          <o:OLEObject Type="Embed" ProgID="Equation.3" ShapeID="_x0000_i1025" DrawAspect="Content" ObjectID="_1656145691" r:id="rId10"/>
        </w:object>
      </w:r>
      <w:r w:rsidR="00D3717F" w:rsidRPr="005B5825">
        <w:rPr>
          <w:sz w:val="28"/>
          <w:szCs w:val="28"/>
          <w:vertAlign w:val="subscript"/>
        </w:rPr>
        <w:t xml:space="preserve">, </w:t>
      </w:r>
    </w:p>
    <w:p w:rsidR="00D3717F" w:rsidRPr="005B5825" w:rsidRDefault="004401B1" w:rsidP="00A770BA">
      <w:pPr>
        <w:pStyle w:val="20"/>
        <w:spacing w:line="240" w:lineRule="auto"/>
        <w:ind w:firstLine="426"/>
        <w:contextualSpacing/>
        <w:rPr>
          <w:sz w:val="28"/>
          <w:szCs w:val="28"/>
        </w:rPr>
      </w:pPr>
      <w:r w:rsidRPr="005B5825">
        <w:rPr>
          <w:sz w:val="28"/>
          <w:szCs w:val="28"/>
        </w:rPr>
        <w:t>г</w:t>
      </w:r>
      <w:r w:rsidR="00D3717F" w:rsidRPr="005B5825">
        <w:rPr>
          <w:sz w:val="28"/>
          <w:szCs w:val="28"/>
        </w:rPr>
        <w:t>де</w:t>
      </w:r>
      <w:r w:rsidRPr="005B5825">
        <w:rPr>
          <w:sz w:val="28"/>
          <w:szCs w:val="28"/>
        </w:rPr>
        <w:t>:</w:t>
      </w:r>
    </w:p>
    <w:p w:rsidR="00D3717F" w:rsidRPr="005B5825" w:rsidRDefault="00D3717F" w:rsidP="0096209E">
      <w:pPr>
        <w:pStyle w:val="2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B5825">
        <w:rPr>
          <w:sz w:val="28"/>
          <w:szCs w:val="28"/>
          <w:lang w:val="en-US"/>
        </w:rPr>
        <w:t>Y</w:t>
      </w:r>
      <w:r w:rsidRPr="005B5825">
        <w:rPr>
          <w:sz w:val="28"/>
          <w:szCs w:val="28"/>
          <w:vertAlign w:val="subscript"/>
          <w:lang w:val="en-US"/>
        </w:rPr>
        <w:t>ji</w:t>
      </w:r>
      <w:proofErr w:type="spellEnd"/>
      <w:r w:rsidRPr="005B5825">
        <w:rPr>
          <w:sz w:val="28"/>
          <w:szCs w:val="28"/>
        </w:rPr>
        <w:t xml:space="preserve"> </w:t>
      </w:r>
      <w:r w:rsidRPr="005B5825">
        <w:rPr>
          <w:bCs/>
          <w:sz w:val="28"/>
          <w:szCs w:val="28"/>
        </w:rPr>
        <w:t>–</w:t>
      </w:r>
      <w:r w:rsidRPr="005B5825">
        <w:rPr>
          <w:sz w:val="28"/>
          <w:szCs w:val="28"/>
        </w:rPr>
        <w:t xml:space="preserve"> Оценка качества по </w:t>
      </w:r>
      <w:r w:rsidRPr="005B5825">
        <w:rPr>
          <w:bCs/>
          <w:sz w:val="28"/>
          <w:szCs w:val="28"/>
          <w:lang w:val="en-US"/>
        </w:rPr>
        <w:t>j</w:t>
      </w:r>
      <w:r w:rsidRPr="005B5825">
        <w:rPr>
          <w:bCs/>
          <w:sz w:val="28"/>
          <w:szCs w:val="28"/>
        </w:rPr>
        <w:t>-</w:t>
      </w:r>
      <w:r w:rsidRPr="005B5825">
        <w:rPr>
          <w:sz w:val="28"/>
          <w:szCs w:val="28"/>
        </w:rPr>
        <w:t xml:space="preserve">му направлению для </w:t>
      </w:r>
      <w:proofErr w:type="spellStart"/>
      <w:r w:rsidRPr="005B5825">
        <w:rPr>
          <w:bCs/>
          <w:sz w:val="28"/>
          <w:szCs w:val="28"/>
          <w:lang w:val="en-US"/>
        </w:rPr>
        <w:t>i</w:t>
      </w:r>
      <w:proofErr w:type="spellEnd"/>
      <w:r w:rsidRPr="005B5825">
        <w:rPr>
          <w:bCs/>
          <w:sz w:val="28"/>
          <w:szCs w:val="28"/>
        </w:rPr>
        <w:t>-го муниципального образования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bCs/>
          <w:sz w:val="28"/>
          <w:szCs w:val="28"/>
        </w:rPr>
        <w:t>;</w:t>
      </w:r>
    </w:p>
    <w:p w:rsidR="00D3717F" w:rsidRPr="005B5825" w:rsidRDefault="00D3717F" w:rsidP="004401B1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B5825">
        <w:rPr>
          <w:bCs/>
          <w:sz w:val="28"/>
          <w:szCs w:val="28"/>
          <w:lang w:val="en-US"/>
        </w:rPr>
        <w:lastRenderedPageBreak/>
        <w:t>E</w:t>
      </w:r>
      <w:r w:rsidRPr="005B5825">
        <w:rPr>
          <w:bCs/>
          <w:sz w:val="28"/>
          <w:szCs w:val="28"/>
          <w:vertAlign w:val="subscript"/>
          <w:lang w:val="en-US"/>
        </w:rPr>
        <w:t>ni</w:t>
      </w:r>
      <w:proofErr w:type="spellEnd"/>
      <w:r w:rsidRPr="005B5825">
        <w:rPr>
          <w:bCs/>
          <w:sz w:val="28"/>
          <w:szCs w:val="28"/>
        </w:rPr>
        <w:t xml:space="preserve"> – </w:t>
      </w:r>
      <w:r w:rsidRPr="005B5825">
        <w:rPr>
          <w:sz w:val="28"/>
          <w:szCs w:val="28"/>
        </w:rPr>
        <w:t xml:space="preserve">Оценка качества по </w:t>
      </w:r>
      <w:r w:rsidRPr="005B5825">
        <w:rPr>
          <w:bCs/>
          <w:sz w:val="28"/>
          <w:szCs w:val="28"/>
          <w:lang w:val="en-US"/>
        </w:rPr>
        <w:t>n</w:t>
      </w:r>
      <w:r w:rsidRPr="005B5825">
        <w:rPr>
          <w:bCs/>
          <w:sz w:val="28"/>
          <w:szCs w:val="28"/>
        </w:rPr>
        <w:t>-</w:t>
      </w:r>
      <w:r w:rsidRPr="005B5825">
        <w:rPr>
          <w:sz w:val="28"/>
          <w:szCs w:val="28"/>
        </w:rPr>
        <w:t xml:space="preserve">му индикатору для </w:t>
      </w:r>
      <w:proofErr w:type="spellStart"/>
      <w:r w:rsidRPr="005B5825">
        <w:rPr>
          <w:bCs/>
          <w:sz w:val="28"/>
          <w:szCs w:val="28"/>
          <w:lang w:val="en-US"/>
        </w:rPr>
        <w:t>i</w:t>
      </w:r>
      <w:proofErr w:type="spellEnd"/>
      <w:r w:rsidRPr="005B5825">
        <w:rPr>
          <w:bCs/>
          <w:sz w:val="28"/>
          <w:szCs w:val="28"/>
        </w:rPr>
        <w:t>-го муниципального образования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bCs/>
          <w:sz w:val="28"/>
          <w:szCs w:val="28"/>
        </w:rPr>
        <w:t>;</w:t>
      </w:r>
    </w:p>
    <w:p w:rsidR="00D3717F" w:rsidRPr="005B5825" w:rsidRDefault="00D3717F" w:rsidP="005C1E1A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B5825">
        <w:rPr>
          <w:bCs/>
          <w:sz w:val="28"/>
          <w:szCs w:val="28"/>
          <w:lang w:val="en-US"/>
        </w:rPr>
        <w:t>D</w:t>
      </w:r>
      <w:r w:rsidRPr="005B5825">
        <w:rPr>
          <w:bCs/>
          <w:sz w:val="28"/>
          <w:szCs w:val="28"/>
          <w:vertAlign w:val="subscript"/>
          <w:lang w:val="en-US"/>
        </w:rPr>
        <w:t>n</w:t>
      </w:r>
      <w:proofErr w:type="spellEnd"/>
      <w:r w:rsidRPr="005B5825">
        <w:rPr>
          <w:bCs/>
          <w:sz w:val="28"/>
          <w:szCs w:val="28"/>
        </w:rPr>
        <w:t xml:space="preserve"> – удельный вес </w:t>
      </w:r>
      <w:r w:rsidRPr="005B5825">
        <w:rPr>
          <w:bCs/>
          <w:sz w:val="28"/>
          <w:szCs w:val="28"/>
          <w:lang w:val="en-US"/>
        </w:rPr>
        <w:t>n</w:t>
      </w:r>
      <w:r w:rsidRPr="005B5825">
        <w:rPr>
          <w:bCs/>
          <w:sz w:val="28"/>
          <w:szCs w:val="28"/>
        </w:rPr>
        <w:t>-го индикатора в направлении в соответствии с приложением № 1 к настоящему Порядку;</w:t>
      </w:r>
    </w:p>
    <w:p w:rsidR="00D3717F" w:rsidRPr="005B5825" w:rsidRDefault="00D3717F" w:rsidP="00B006DC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B5825">
        <w:rPr>
          <w:bCs/>
          <w:sz w:val="28"/>
          <w:szCs w:val="28"/>
          <w:lang w:val="en-US"/>
        </w:rPr>
        <w:t>k</w:t>
      </w:r>
      <w:r w:rsidR="0096209E" w:rsidRPr="005B5825">
        <w:rPr>
          <w:bCs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5B5825">
        <w:rPr>
          <w:bCs/>
          <w:sz w:val="28"/>
          <w:szCs w:val="28"/>
          <w:vertAlign w:val="subscript"/>
        </w:rPr>
        <w:t xml:space="preserve"> </w:t>
      </w:r>
      <w:r w:rsidRPr="005B5825">
        <w:rPr>
          <w:bCs/>
          <w:sz w:val="28"/>
          <w:szCs w:val="28"/>
        </w:rPr>
        <w:t xml:space="preserve">– количество индикаторов </w:t>
      </w:r>
      <w:r w:rsidR="00631290" w:rsidRPr="005B5825">
        <w:rPr>
          <w:bCs/>
          <w:sz w:val="28"/>
          <w:szCs w:val="28"/>
          <w:lang w:val="en-US"/>
        </w:rPr>
        <w:t>j</w:t>
      </w:r>
      <w:r w:rsidR="00631290" w:rsidRPr="005B5825">
        <w:rPr>
          <w:bCs/>
          <w:sz w:val="28"/>
          <w:szCs w:val="28"/>
        </w:rPr>
        <w:t>-</w:t>
      </w:r>
      <w:r w:rsidR="003A095C" w:rsidRPr="005B5825">
        <w:rPr>
          <w:sz w:val="28"/>
          <w:szCs w:val="28"/>
        </w:rPr>
        <w:t>го</w:t>
      </w:r>
      <w:r w:rsidR="00631290" w:rsidRPr="005B5825">
        <w:rPr>
          <w:sz w:val="28"/>
          <w:szCs w:val="28"/>
        </w:rPr>
        <w:t xml:space="preserve"> </w:t>
      </w:r>
      <w:r w:rsidRPr="005B5825">
        <w:rPr>
          <w:bCs/>
          <w:sz w:val="28"/>
          <w:szCs w:val="28"/>
        </w:rPr>
        <w:t>направлени</w:t>
      </w:r>
      <w:r w:rsidR="003A095C" w:rsidRPr="005B5825">
        <w:rPr>
          <w:bCs/>
          <w:sz w:val="28"/>
          <w:szCs w:val="28"/>
        </w:rPr>
        <w:t>я</w:t>
      </w:r>
      <w:r w:rsidRPr="005B5825">
        <w:rPr>
          <w:bCs/>
          <w:sz w:val="28"/>
          <w:szCs w:val="28"/>
        </w:rPr>
        <w:t>.</w:t>
      </w:r>
    </w:p>
    <w:p w:rsidR="00D3717F" w:rsidRPr="005B5825" w:rsidRDefault="000448BD" w:rsidP="005C1E1A">
      <w:pPr>
        <w:pStyle w:val="20"/>
        <w:spacing w:line="240" w:lineRule="auto"/>
        <w:ind w:firstLine="426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9</w:t>
      </w:r>
      <w:r w:rsidR="00D3717F" w:rsidRPr="005B5825">
        <w:rPr>
          <w:sz w:val="28"/>
          <w:szCs w:val="28"/>
        </w:rPr>
        <w:t>. Комплексная Оценка качества рассчитывается по формуле:</w:t>
      </w:r>
    </w:p>
    <w:p w:rsidR="004D22C4" w:rsidRPr="005B5825" w:rsidRDefault="005E2FB3" w:rsidP="0032139E">
      <w:pPr>
        <w:pStyle w:val="20"/>
        <w:spacing w:line="240" w:lineRule="auto"/>
        <w:ind w:firstLine="709"/>
        <w:jc w:val="center"/>
        <w:rPr>
          <w:sz w:val="28"/>
          <w:szCs w:val="28"/>
          <w:vertAlign w:val="subscript"/>
        </w:rPr>
      </w:pPr>
      <w:r w:rsidRPr="005B5825">
        <w:rPr>
          <w:position w:val="-30"/>
          <w:sz w:val="28"/>
          <w:szCs w:val="28"/>
          <w:vertAlign w:val="subscript"/>
          <w:lang w:val="en-US"/>
        </w:rPr>
        <w:object w:dxaOrig="1540" w:dyaOrig="700">
          <v:shape id="_x0000_i1026" type="#_x0000_t75" style="width:103.2pt;height:47.4pt" o:ole="">
            <v:imagedata r:id="rId11" o:title=""/>
          </v:shape>
          <o:OLEObject Type="Embed" ProgID="Equation.3" ShapeID="_x0000_i1026" DrawAspect="Content" ObjectID="_1656145692" r:id="rId12"/>
        </w:object>
      </w:r>
      <w:r w:rsidR="00D3717F" w:rsidRPr="005B5825">
        <w:rPr>
          <w:sz w:val="28"/>
          <w:szCs w:val="28"/>
          <w:vertAlign w:val="subscript"/>
        </w:rPr>
        <w:t xml:space="preserve">, </w:t>
      </w:r>
    </w:p>
    <w:p w:rsidR="00D3717F" w:rsidRPr="005B5825" w:rsidRDefault="004F6F2F" w:rsidP="00152C85">
      <w:pPr>
        <w:pStyle w:val="20"/>
        <w:spacing w:line="240" w:lineRule="auto"/>
        <w:ind w:firstLine="426"/>
        <w:contextualSpacing/>
        <w:rPr>
          <w:sz w:val="28"/>
          <w:szCs w:val="28"/>
        </w:rPr>
      </w:pPr>
      <w:r w:rsidRPr="005B5825">
        <w:rPr>
          <w:sz w:val="28"/>
          <w:szCs w:val="28"/>
        </w:rPr>
        <w:t>г</w:t>
      </w:r>
      <w:r w:rsidR="00D3717F" w:rsidRPr="005B5825">
        <w:rPr>
          <w:sz w:val="28"/>
          <w:szCs w:val="28"/>
        </w:rPr>
        <w:t>де</w:t>
      </w:r>
      <w:r w:rsidRPr="005B5825">
        <w:rPr>
          <w:sz w:val="28"/>
          <w:szCs w:val="28"/>
        </w:rPr>
        <w:t>:</w:t>
      </w:r>
    </w:p>
    <w:p w:rsidR="00D3717F" w:rsidRPr="005B5825" w:rsidRDefault="00D3717F" w:rsidP="0096209E">
      <w:pPr>
        <w:pStyle w:val="2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5B5825">
        <w:rPr>
          <w:sz w:val="28"/>
          <w:szCs w:val="28"/>
          <w:lang w:val="en-US"/>
        </w:rPr>
        <w:t>Z</w:t>
      </w:r>
      <w:r w:rsidRPr="005B5825">
        <w:rPr>
          <w:sz w:val="28"/>
          <w:szCs w:val="28"/>
          <w:vertAlign w:val="subscript"/>
          <w:lang w:val="en-US"/>
        </w:rPr>
        <w:t>i</w:t>
      </w:r>
      <w:proofErr w:type="spellEnd"/>
      <w:r w:rsidRPr="005B5825">
        <w:rPr>
          <w:sz w:val="28"/>
          <w:szCs w:val="28"/>
        </w:rPr>
        <w:t xml:space="preserve"> – комплексная Оценка качества для </w:t>
      </w:r>
      <w:proofErr w:type="spellStart"/>
      <w:r w:rsidRPr="005B5825">
        <w:rPr>
          <w:bCs/>
          <w:sz w:val="28"/>
          <w:szCs w:val="28"/>
          <w:lang w:val="en-US"/>
        </w:rPr>
        <w:t>i</w:t>
      </w:r>
      <w:proofErr w:type="spellEnd"/>
      <w:r w:rsidRPr="005B5825">
        <w:rPr>
          <w:bCs/>
          <w:sz w:val="28"/>
          <w:szCs w:val="28"/>
        </w:rPr>
        <w:t>-го муниципального образования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bCs/>
          <w:sz w:val="28"/>
          <w:szCs w:val="28"/>
        </w:rPr>
        <w:t>;</w:t>
      </w:r>
    </w:p>
    <w:p w:rsidR="0096209E" w:rsidRPr="005B5825" w:rsidRDefault="0096209E" w:rsidP="0096209E">
      <w:pPr>
        <w:pStyle w:val="2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B5825">
        <w:rPr>
          <w:sz w:val="28"/>
          <w:szCs w:val="28"/>
          <w:lang w:val="en-US"/>
        </w:rPr>
        <w:t>Y</w:t>
      </w:r>
      <w:r w:rsidRPr="005B5825">
        <w:rPr>
          <w:sz w:val="28"/>
          <w:szCs w:val="28"/>
          <w:vertAlign w:val="subscript"/>
          <w:lang w:val="en-US"/>
        </w:rPr>
        <w:t>ji</w:t>
      </w:r>
      <w:proofErr w:type="spellEnd"/>
      <w:r w:rsidRPr="005B5825">
        <w:rPr>
          <w:sz w:val="28"/>
          <w:szCs w:val="28"/>
        </w:rPr>
        <w:t xml:space="preserve"> </w:t>
      </w:r>
      <w:r w:rsidRPr="005B5825">
        <w:rPr>
          <w:bCs/>
          <w:sz w:val="28"/>
          <w:szCs w:val="28"/>
        </w:rPr>
        <w:t>–</w:t>
      </w:r>
      <w:r w:rsidRPr="005B5825">
        <w:rPr>
          <w:sz w:val="28"/>
          <w:szCs w:val="28"/>
        </w:rPr>
        <w:t xml:space="preserve"> Оценка качества по </w:t>
      </w:r>
      <w:r w:rsidRPr="005B5825">
        <w:rPr>
          <w:bCs/>
          <w:sz w:val="28"/>
          <w:szCs w:val="28"/>
          <w:lang w:val="en-US"/>
        </w:rPr>
        <w:t>j</w:t>
      </w:r>
      <w:r w:rsidRPr="005B5825">
        <w:rPr>
          <w:bCs/>
          <w:sz w:val="28"/>
          <w:szCs w:val="28"/>
        </w:rPr>
        <w:t>-</w:t>
      </w:r>
      <w:r w:rsidRPr="005B5825">
        <w:rPr>
          <w:sz w:val="28"/>
          <w:szCs w:val="28"/>
        </w:rPr>
        <w:t xml:space="preserve">му направлению для </w:t>
      </w:r>
      <w:proofErr w:type="spellStart"/>
      <w:r w:rsidRPr="005B5825">
        <w:rPr>
          <w:bCs/>
          <w:sz w:val="28"/>
          <w:szCs w:val="28"/>
          <w:lang w:val="en-US"/>
        </w:rPr>
        <w:t>i</w:t>
      </w:r>
      <w:proofErr w:type="spellEnd"/>
      <w:r w:rsidRPr="005B5825">
        <w:rPr>
          <w:bCs/>
          <w:sz w:val="28"/>
          <w:szCs w:val="28"/>
        </w:rPr>
        <w:t>-го муниципального образования</w:t>
      </w:r>
      <w:r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bCs/>
          <w:sz w:val="28"/>
          <w:szCs w:val="28"/>
        </w:rPr>
        <w:t>;</w:t>
      </w:r>
    </w:p>
    <w:p w:rsidR="00D3717F" w:rsidRPr="005B5825" w:rsidRDefault="00D3717F" w:rsidP="00714D2D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B5825">
        <w:rPr>
          <w:sz w:val="28"/>
          <w:szCs w:val="28"/>
          <w:lang w:val="en-US"/>
        </w:rPr>
        <w:t>O</w:t>
      </w:r>
      <w:r w:rsidRPr="005B5825"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5B5825">
        <w:rPr>
          <w:sz w:val="28"/>
          <w:szCs w:val="28"/>
        </w:rPr>
        <w:t xml:space="preserve"> – </w:t>
      </w:r>
      <w:r w:rsidRPr="005B5825">
        <w:rPr>
          <w:bCs/>
          <w:sz w:val="28"/>
          <w:szCs w:val="28"/>
        </w:rPr>
        <w:t xml:space="preserve">удельный вес </w:t>
      </w:r>
      <w:r w:rsidRPr="005B5825">
        <w:rPr>
          <w:bCs/>
          <w:sz w:val="28"/>
          <w:szCs w:val="28"/>
          <w:lang w:val="en-US"/>
        </w:rPr>
        <w:t>j</w:t>
      </w:r>
      <w:r w:rsidRPr="005B5825">
        <w:rPr>
          <w:bCs/>
          <w:sz w:val="28"/>
          <w:szCs w:val="28"/>
        </w:rPr>
        <w:t>-го направления в соответствии с приложением №</w:t>
      </w:r>
      <w:r w:rsidR="00152C85" w:rsidRPr="005B5825">
        <w:rPr>
          <w:bCs/>
          <w:sz w:val="28"/>
          <w:szCs w:val="28"/>
        </w:rPr>
        <w:t xml:space="preserve"> </w:t>
      </w:r>
      <w:r w:rsidRPr="005B5825">
        <w:rPr>
          <w:bCs/>
          <w:sz w:val="28"/>
          <w:szCs w:val="28"/>
        </w:rPr>
        <w:t>1 к настоящему Порядку.</w:t>
      </w:r>
    </w:p>
    <w:p w:rsidR="00D22729" w:rsidRPr="005B5825" w:rsidRDefault="00D3717F" w:rsidP="00714D2D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B5825">
        <w:rPr>
          <w:bCs/>
          <w:sz w:val="28"/>
          <w:szCs w:val="28"/>
        </w:rPr>
        <w:t xml:space="preserve">В случае </w:t>
      </w:r>
      <w:proofErr w:type="gramStart"/>
      <w:r w:rsidRPr="005B5825">
        <w:rPr>
          <w:bCs/>
          <w:sz w:val="28"/>
          <w:szCs w:val="28"/>
        </w:rPr>
        <w:t>выявления несоответствия значений индикаторов соблюдения требований бюджетного законодательства</w:t>
      </w:r>
      <w:proofErr w:type="gramEnd"/>
      <w:r w:rsidRPr="005B5825">
        <w:rPr>
          <w:bCs/>
          <w:sz w:val="28"/>
          <w:szCs w:val="28"/>
        </w:rPr>
        <w:t xml:space="preserve"> </w:t>
      </w:r>
      <w:r w:rsidR="009B18B1" w:rsidRPr="005B5825">
        <w:rPr>
          <w:bCs/>
          <w:sz w:val="28"/>
          <w:szCs w:val="28"/>
        </w:rPr>
        <w:t xml:space="preserve">при осуществлении бюджетного процесса </w:t>
      </w:r>
      <w:r w:rsidR="0027562D" w:rsidRPr="005B5825">
        <w:rPr>
          <w:bCs/>
          <w:sz w:val="28"/>
          <w:szCs w:val="28"/>
        </w:rPr>
        <w:t xml:space="preserve">в муниципальном образовании </w:t>
      </w:r>
      <w:r w:rsidR="00D022ED" w:rsidRPr="005B5825">
        <w:rPr>
          <w:sz w:val="28"/>
          <w:szCs w:val="28"/>
        </w:rPr>
        <w:t>муниципального района</w:t>
      </w:r>
      <w:r w:rsidR="00D022ED" w:rsidRPr="005B5825">
        <w:rPr>
          <w:bCs/>
          <w:sz w:val="28"/>
          <w:szCs w:val="28"/>
        </w:rPr>
        <w:t xml:space="preserve"> </w:t>
      </w:r>
      <w:r w:rsidRPr="005B5825">
        <w:rPr>
          <w:bCs/>
          <w:sz w:val="28"/>
          <w:szCs w:val="28"/>
        </w:rPr>
        <w:t>(приложение № 2 к настоящему Порядку)</w:t>
      </w:r>
      <w:r w:rsidR="003A095C" w:rsidRPr="005B5825">
        <w:rPr>
          <w:bCs/>
          <w:sz w:val="28"/>
          <w:szCs w:val="28"/>
        </w:rPr>
        <w:t xml:space="preserve"> нормативным значениям</w:t>
      </w:r>
      <w:r w:rsidRPr="005B5825">
        <w:rPr>
          <w:bCs/>
          <w:sz w:val="28"/>
          <w:szCs w:val="28"/>
        </w:rPr>
        <w:t>, комплексная Оценка качества сокращается</w:t>
      </w:r>
      <w:r w:rsidR="00D22729" w:rsidRPr="005B5825">
        <w:rPr>
          <w:bCs/>
          <w:sz w:val="28"/>
          <w:szCs w:val="28"/>
        </w:rPr>
        <w:t>:</w:t>
      </w:r>
    </w:p>
    <w:p w:rsidR="00D22729" w:rsidRPr="005B5825" w:rsidRDefault="00D3717F" w:rsidP="00714D2D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B5825">
        <w:rPr>
          <w:bCs/>
          <w:sz w:val="28"/>
          <w:szCs w:val="28"/>
        </w:rPr>
        <w:t>на 5 процентов за каждый случай такого несоответствия</w:t>
      </w:r>
      <w:r w:rsidR="0033090C" w:rsidRPr="005B5825">
        <w:rPr>
          <w:bCs/>
          <w:sz w:val="28"/>
          <w:szCs w:val="28"/>
        </w:rPr>
        <w:t xml:space="preserve"> по пункту</w:t>
      </w:r>
      <w:r w:rsidR="00E02AFA" w:rsidRPr="005B5825">
        <w:rPr>
          <w:bCs/>
          <w:sz w:val="28"/>
          <w:szCs w:val="28"/>
        </w:rPr>
        <w:br/>
      </w:r>
      <w:r w:rsidR="0033090C" w:rsidRPr="005B5825">
        <w:rPr>
          <w:bCs/>
          <w:sz w:val="28"/>
          <w:szCs w:val="28"/>
        </w:rPr>
        <w:t>1</w:t>
      </w:r>
      <w:r w:rsidR="00D22729" w:rsidRPr="005B5825">
        <w:rPr>
          <w:bCs/>
          <w:sz w:val="28"/>
          <w:szCs w:val="28"/>
        </w:rPr>
        <w:t xml:space="preserve"> приложения № 2 к </w:t>
      </w:r>
      <w:r w:rsidR="00337E56" w:rsidRPr="005B5825">
        <w:rPr>
          <w:bCs/>
          <w:sz w:val="28"/>
          <w:szCs w:val="28"/>
        </w:rPr>
        <w:t xml:space="preserve">настоящему </w:t>
      </w:r>
      <w:r w:rsidR="00D22729" w:rsidRPr="005B5825">
        <w:rPr>
          <w:bCs/>
          <w:sz w:val="28"/>
          <w:szCs w:val="28"/>
        </w:rPr>
        <w:t>Порядку;</w:t>
      </w:r>
    </w:p>
    <w:p w:rsidR="00D3717F" w:rsidRPr="005B5825" w:rsidRDefault="00D22729" w:rsidP="00714D2D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B5825">
        <w:rPr>
          <w:bCs/>
          <w:sz w:val="28"/>
          <w:szCs w:val="28"/>
        </w:rPr>
        <w:t xml:space="preserve">на 1 процент за каждый случай такого несоответствия по пунктам </w:t>
      </w:r>
      <w:r w:rsidR="00E02AFA" w:rsidRPr="005B5825">
        <w:rPr>
          <w:bCs/>
          <w:sz w:val="28"/>
          <w:szCs w:val="28"/>
        </w:rPr>
        <w:br/>
      </w:r>
      <w:r w:rsidR="0033090C" w:rsidRPr="005B5825">
        <w:rPr>
          <w:bCs/>
          <w:sz w:val="28"/>
          <w:szCs w:val="28"/>
        </w:rPr>
        <w:t>2</w:t>
      </w:r>
      <w:r w:rsidRPr="005B5825">
        <w:rPr>
          <w:bCs/>
          <w:sz w:val="28"/>
          <w:szCs w:val="28"/>
        </w:rPr>
        <w:t xml:space="preserve"> приложения № 2 к </w:t>
      </w:r>
      <w:r w:rsidR="00337E56" w:rsidRPr="005B5825">
        <w:rPr>
          <w:bCs/>
          <w:sz w:val="28"/>
          <w:szCs w:val="28"/>
        </w:rPr>
        <w:t xml:space="preserve">настоящему </w:t>
      </w:r>
      <w:r w:rsidRPr="005B5825">
        <w:rPr>
          <w:bCs/>
          <w:sz w:val="28"/>
          <w:szCs w:val="28"/>
        </w:rPr>
        <w:t>Порядку</w:t>
      </w:r>
      <w:r w:rsidR="00D3717F" w:rsidRPr="005B5825">
        <w:rPr>
          <w:bCs/>
          <w:sz w:val="28"/>
          <w:szCs w:val="28"/>
        </w:rPr>
        <w:t>.</w:t>
      </w:r>
    </w:p>
    <w:p w:rsidR="00D3717F" w:rsidRPr="005B5825" w:rsidRDefault="000448BD" w:rsidP="00E02AF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bCs/>
          <w:sz w:val="28"/>
          <w:szCs w:val="28"/>
        </w:rPr>
        <w:t>10</w:t>
      </w:r>
      <w:r w:rsidR="00D3717F" w:rsidRPr="005B5825">
        <w:rPr>
          <w:bCs/>
          <w:sz w:val="28"/>
          <w:szCs w:val="28"/>
        </w:rPr>
        <w:t xml:space="preserve">. На основании комплексной Оценки качества и в соответствии с настоящей таблицей </w:t>
      </w:r>
      <w:r w:rsidR="00D022ED" w:rsidRPr="005B5825">
        <w:rPr>
          <w:sz w:val="28"/>
          <w:szCs w:val="28"/>
        </w:rPr>
        <w:t>сельскому и городскому поселениям</w:t>
      </w:r>
      <w:r w:rsidR="0021433A" w:rsidRPr="005B5825">
        <w:rPr>
          <w:sz w:val="28"/>
          <w:szCs w:val="28"/>
        </w:rPr>
        <w:t xml:space="preserve"> </w:t>
      </w:r>
      <w:r w:rsidR="00D3717F" w:rsidRPr="005B5825">
        <w:rPr>
          <w:sz w:val="28"/>
          <w:szCs w:val="28"/>
        </w:rPr>
        <w:t>присваивается степень качества управления мун</w:t>
      </w:r>
      <w:r w:rsidR="003A095C" w:rsidRPr="005B5825">
        <w:rPr>
          <w:sz w:val="28"/>
          <w:szCs w:val="28"/>
        </w:rPr>
        <w:t>иципальными финансами (далее – с</w:t>
      </w:r>
      <w:r w:rsidR="00D3717F" w:rsidRPr="005B5825">
        <w:rPr>
          <w:sz w:val="28"/>
          <w:szCs w:val="28"/>
        </w:rPr>
        <w:t xml:space="preserve">тепень качества). </w:t>
      </w:r>
    </w:p>
    <w:p w:rsidR="004B5FD6" w:rsidRPr="005B5825" w:rsidRDefault="004B5FD6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534"/>
      </w:tblGrid>
      <w:tr w:rsidR="00D3717F" w:rsidRPr="005B5825" w:rsidTr="00FB18C1">
        <w:trPr>
          <w:trHeight w:val="56"/>
        </w:trPr>
        <w:tc>
          <w:tcPr>
            <w:tcW w:w="4822" w:type="dxa"/>
            <w:vAlign w:val="center"/>
          </w:tcPr>
          <w:p w:rsidR="00D3717F" w:rsidRPr="005B5825" w:rsidRDefault="00D3717F" w:rsidP="0032139E">
            <w:pPr>
              <w:ind w:firstLine="709"/>
              <w:jc w:val="center"/>
              <w:rPr>
                <w:sz w:val="28"/>
                <w:szCs w:val="28"/>
              </w:rPr>
            </w:pPr>
            <w:r w:rsidRPr="005B5825">
              <w:rPr>
                <w:sz w:val="28"/>
                <w:szCs w:val="28"/>
              </w:rPr>
              <w:t>Интервалы оценок</w:t>
            </w:r>
          </w:p>
        </w:tc>
        <w:tc>
          <w:tcPr>
            <w:tcW w:w="4534" w:type="dxa"/>
            <w:vAlign w:val="center"/>
          </w:tcPr>
          <w:p w:rsidR="00D3717F" w:rsidRPr="005B5825" w:rsidRDefault="00D3717F" w:rsidP="002B2792">
            <w:pPr>
              <w:jc w:val="center"/>
              <w:rPr>
                <w:sz w:val="28"/>
                <w:szCs w:val="28"/>
              </w:rPr>
            </w:pPr>
            <w:r w:rsidRPr="005B5825">
              <w:rPr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</w:tr>
      <w:tr w:rsidR="00D3717F" w:rsidRPr="005B5825" w:rsidTr="00FB18C1">
        <w:trPr>
          <w:trHeight w:val="322"/>
        </w:trPr>
        <w:tc>
          <w:tcPr>
            <w:tcW w:w="4822" w:type="dxa"/>
            <w:vMerge w:val="restart"/>
            <w:vAlign w:val="center"/>
          </w:tcPr>
          <w:p w:rsidR="00D3717F" w:rsidRPr="005B5825" w:rsidRDefault="00FB18C1" w:rsidP="0032139E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5B5825">
              <w:rPr>
                <w:position w:val="-28"/>
                <w:sz w:val="28"/>
                <w:szCs w:val="28"/>
              </w:rPr>
              <w:object w:dxaOrig="1540" w:dyaOrig="680">
                <v:shape id="_x0000_i1027" type="#_x0000_t75" style="width:76.8pt;height:33.6pt" o:ole="">
                  <v:imagedata r:id="rId13" o:title=""/>
                </v:shape>
                <o:OLEObject Type="Embed" ProgID="Equation.3" ShapeID="_x0000_i1027" DrawAspect="Content" ObjectID="_1656145693" r:id="rId14"/>
              </w:object>
            </w:r>
          </w:p>
        </w:tc>
        <w:tc>
          <w:tcPr>
            <w:tcW w:w="4534" w:type="dxa"/>
            <w:vMerge w:val="restart"/>
            <w:vAlign w:val="center"/>
          </w:tcPr>
          <w:p w:rsidR="00D3717F" w:rsidRPr="005B5825" w:rsidRDefault="00D3717F" w:rsidP="0032139E">
            <w:pPr>
              <w:ind w:firstLine="709"/>
              <w:jc w:val="center"/>
              <w:rPr>
                <w:sz w:val="28"/>
                <w:szCs w:val="28"/>
              </w:rPr>
            </w:pPr>
            <w:r w:rsidRPr="005B5825">
              <w:rPr>
                <w:sz w:val="28"/>
                <w:szCs w:val="28"/>
                <w:lang w:val="en-US"/>
              </w:rPr>
              <w:t>I</w:t>
            </w:r>
          </w:p>
        </w:tc>
      </w:tr>
      <w:tr w:rsidR="00D3717F" w:rsidRPr="005B5825" w:rsidTr="00FB18C1">
        <w:trPr>
          <w:trHeight w:val="322"/>
        </w:trPr>
        <w:tc>
          <w:tcPr>
            <w:tcW w:w="4822" w:type="dxa"/>
            <w:vMerge/>
            <w:vAlign w:val="center"/>
          </w:tcPr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vMerge/>
            <w:vAlign w:val="center"/>
          </w:tcPr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717F" w:rsidRPr="005B5825" w:rsidTr="00FB18C1">
        <w:trPr>
          <w:trHeight w:val="330"/>
        </w:trPr>
        <w:tc>
          <w:tcPr>
            <w:tcW w:w="4822" w:type="dxa"/>
            <w:vMerge w:val="restart"/>
            <w:vAlign w:val="center"/>
          </w:tcPr>
          <w:p w:rsidR="00D3717F" w:rsidRPr="005B5825" w:rsidRDefault="0092424B" w:rsidP="003213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B5825">
              <w:rPr>
                <w:position w:val="-28"/>
                <w:sz w:val="28"/>
                <w:szCs w:val="28"/>
              </w:rPr>
              <w:object w:dxaOrig="1980" w:dyaOrig="680">
                <v:shape id="_x0000_i1028" type="#_x0000_t75" style="width:99pt;height:33.6pt" o:ole="">
                  <v:imagedata r:id="rId15" o:title=""/>
                </v:shape>
                <o:OLEObject Type="Embed" ProgID="Equation.3" ShapeID="_x0000_i1028" DrawAspect="Content" ObjectID="_1656145694" r:id="rId16"/>
              </w:object>
            </w:r>
          </w:p>
        </w:tc>
        <w:tc>
          <w:tcPr>
            <w:tcW w:w="4534" w:type="dxa"/>
            <w:vMerge w:val="restart"/>
            <w:vAlign w:val="center"/>
          </w:tcPr>
          <w:p w:rsidR="00D3717F" w:rsidRPr="005B5825" w:rsidRDefault="00D3717F" w:rsidP="0032139E">
            <w:pPr>
              <w:ind w:firstLine="709"/>
              <w:jc w:val="center"/>
              <w:rPr>
                <w:sz w:val="28"/>
                <w:szCs w:val="28"/>
              </w:rPr>
            </w:pPr>
            <w:r w:rsidRPr="005B5825">
              <w:rPr>
                <w:sz w:val="28"/>
                <w:szCs w:val="28"/>
                <w:lang w:val="en-US"/>
              </w:rPr>
              <w:t>II</w:t>
            </w:r>
          </w:p>
        </w:tc>
      </w:tr>
      <w:tr w:rsidR="00D3717F" w:rsidRPr="005B5825" w:rsidTr="00FB18C1">
        <w:trPr>
          <w:trHeight w:val="322"/>
        </w:trPr>
        <w:tc>
          <w:tcPr>
            <w:tcW w:w="4822" w:type="dxa"/>
            <w:vMerge/>
            <w:vAlign w:val="center"/>
          </w:tcPr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vMerge/>
            <w:vAlign w:val="center"/>
          </w:tcPr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717F" w:rsidRPr="005B5825" w:rsidTr="00FB18C1">
        <w:trPr>
          <w:trHeight w:val="322"/>
        </w:trPr>
        <w:tc>
          <w:tcPr>
            <w:tcW w:w="4822" w:type="dxa"/>
            <w:vMerge/>
            <w:vAlign w:val="center"/>
          </w:tcPr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vMerge/>
            <w:vAlign w:val="center"/>
          </w:tcPr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717F" w:rsidRPr="005B5825" w:rsidTr="00FB18C1">
        <w:trPr>
          <w:trHeight w:val="322"/>
        </w:trPr>
        <w:tc>
          <w:tcPr>
            <w:tcW w:w="4822" w:type="dxa"/>
            <w:vMerge/>
            <w:vAlign w:val="center"/>
          </w:tcPr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vMerge/>
            <w:vAlign w:val="center"/>
          </w:tcPr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717F" w:rsidRPr="005B5825" w:rsidTr="00FB18C1">
        <w:trPr>
          <w:trHeight w:val="322"/>
        </w:trPr>
        <w:tc>
          <w:tcPr>
            <w:tcW w:w="4822" w:type="dxa"/>
            <w:vMerge w:val="restart"/>
            <w:vAlign w:val="center"/>
          </w:tcPr>
          <w:p w:rsidR="00D3717F" w:rsidRPr="005B5825" w:rsidRDefault="006B507A" w:rsidP="0032139E">
            <w:pPr>
              <w:ind w:firstLine="709"/>
              <w:jc w:val="center"/>
              <w:rPr>
                <w:sz w:val="28"/>
                <w:szCs w:val="28"/>
              </w:rPr>
            </w:pPr>
            <w:r w:rsidRPr="005B5825">
              <w:rPr>
                <w:position w:val="-28"/>
                <w:sz w:val="28"/>
                <w:szCs w:val="28"/>
              </w:rPr>
              <w:object w:dxaOrig="1320" w:dyaOrig="680">
                <v:shape id="_x0000_i1029" type="#_x0000_t75" style="width:65.4pt;height:33.6pt" o:ole="">
                  <v:imagedata r:id="rId17" o:title=""/>
                </v:shape>
                <o:OLEObject Type="Embed" ProgID="Equation.3" ShapeID="_x0000_i1029" DrawAspect="Content" ObjectID="_1656145695" r:id="rId18"/>
              </w:object>
            </w:r>
          </w:p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34" w:type="dxa"/>
            <w:vMerge w:val="restart"/>
            <w:vAlign w:val="center"/>
          </w:tcPr>
          <w:p w:rsidR="00D3717F" w:rsidRPr="005B5825" w:rsidRDefault="00D3717F" w:rsidP="0032139E">
            <w:pPr>
              <w:ind w:firstLine="709"/>
              <w:jc w:val="center"/>
              <w:rPr>
                <w:sz w:val="28"/>
                <w:szCs w:val="28"/>
              </w:rPr>
            </w:pPr>
            <w:r w:rsidRPr="005B5825">
              <w:rPr>
                <w:sz w:val="28"/>
                <w:szCs w:val="28"/>
                <w:lang w:val="en-US"/>
              </w:rPr>
              <w:t>III</w:t>
            </w:r>
          </w:p>
        </w:tc>
      </w:tr>
      <w:tr w:rsidR="00D3717F" w:rsidRPr="005B5825" w:rsidTr="00FB18C1">
        <w:trPr>
          <w:trHeight w:val="322"/>
        </w:trPr>
        <w:tc>
          <w:tcPr>
            <w:tcW w:w="4822" w:type="dxa"/>
            <w:vMerge/>
          </w:tcPr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vMerge/>
          </w:tcPr>
          <w:p w:rsidR="00D3717F" w:rsidRPr="005B5825" w:rsidRDefault="00D3717F" w:rsidP="0032139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3717F" w:rsidRPr="005B5825" w:rsidRDefault="00D3717F" w:rsidP="0032139E">
      <w:pPr>
        <w:pStyle w:val="20"/>
        <w:spacing w:line="240" w:lineRule="auto"/>
        <w:ind w:firstLine="709"/>
        <w:jc w:val="both"/>
        <w:rPr>
          <w:sz w:val="28"/>
          <w:szCs w:val="28"/>
        </w:rPr>
      </w:pPr>
    </w:p>
    <w:p w:rsidR="00993601" w:rsidRPr="005B5825" w:rsidRDefault="00993601" w:rsidP="0032139E">
      <w:pPr>
        <w:pStyle w:val="20"/>
        <w:spacing w:line="240" w:lineRule="auto"/>
        <w:ind w:firstLine="709"/>
        <w:jc w:val="both"/>
        <w:rPr>
          <w:sz w:val="28"/>
          <w:szCs w:val="28"/>
        </w:rPr>
      </w:pPr>
    </w:p>
    <w:p w:rsidR="00714D2D" w:rsidRPr="005B5825" w:rsidRDefault="00714D2D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lastRenderedPageBreak/>
        <w:t>г</w:t>
      </w:r>
      <w:r w:rsidR="00D3717F" w:rsidRPr="005B5825">
        <w:rPr>
          <w:sz w:val="28"/>
          <w:szCs w:val="28"/>
        </w:rPr>
        <w:t>де</w:t>
      </w:r>
      <w:r w:rsidRPr="005B5825">
        <w:rPr>
          <w:sz w:val="28"/>
          <w:szCs w:val="28"/>
        </w:rPr>
        <w:t>:</w:t>
      </w:r>
    </w:p>
    <w:p w:rsidR="00D3717F" w:rsidRPr="005B5825" w:rsidRDefault="00D3717F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Ō – среднее арифметическое значение комплексной Оценки качества по всем муниципальным образованиям</w:t>
      </w:r>
      <w:r w:rsidR="0021433A" w:rsidRPr="005B5825">
        <w:rPr>
          <w:sz w:val="28"/>
          <w:szCs w:val="28"/>
        </w:rPr>
        <w:t xml:space="preserve"> </w:t>
      </w:r>
      <w:r w:rsidR="00D022ED" w:rsidRPr="005B5825">
        <w:rPr>
          <w:sz w:val="28"/>
          <w:szCs w:val="28"/>
        </w:rPr>
        <w:t>муниципального района</w:t>
      </w:r>
      <w:r w:rsidRPr="005B5825">
        <w:rPr>
          <w:sz w:val="28"/>
          <w:szCs w:val="28"/>
        </w:rPr>
        <w:t>;</w:t>
      </w:r>
    </w:p>
    <w:p w:rsidR="00D3717F" w:rsidRPr="005B5825" w:rsidRDefault="003E54A2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bCs/>
          <w:sz w:val="28"/>
          <w:szCs w:val="28"/>
        </w:rPr>
        <w:t>σ</w:t>
      </w:r>
      <w:r w:rsidR="00D3717F" w:rsidRPr="005B5825">
        <w:rPr>
          <w:sz w:val="28"/>
          <w:szCs w:val="28"/>
        </w:rPr>
        <w:t xml:space="preserve"> – среднеквадратическое отклонение значений комплексной Оценки качества от среднего значения.</w:t>
      </w:r>
      <w:r w:rsidRPr="005B5825">
        <w:rPr>
          <w:b/>
          <w:bCs/>
        </w:rPr>
        <w:t xml:space="preserve"> </w:t>
      </w:r>
    </w:p>
    <w:p w:rsidR="00114670" w:rsidRPr="005B5825" w:rsidRDefault="00D3717F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1</w:t>
      </w:r>
      <w:r w:rsidR="000448BD" w:rsidRPr="005B5825">
        <w:rPr>
          <w:sz w:val="28"/>
          <w:szCs w:val="28"/>
        </w:rPr>
        <w:t>1</w:t>
      </w:r>
      <w:r w:rsidRPr="005B5825">
        <w:rPr>
          <w:sz w:val="28"/>
          <w:szCs w:val="28"/>
        </w:rPr>
        <w:t xml:space="preserve">. </w:t>
      </w:r>
      <w:r w:rsidR="00114670" w:rsidRPr="005B5825">
        <w:rPr>
          <w:sz w:val="28"/>
          <w:szCs w:val="28"/>
        </w:rPr>
        <w:t xml:space="preserve">По результатам Оценки качества составляется рейтинг </w:t>
      </w:r>
      <w:r w:rsidR="00D022ED" w:rsidRPr="005B5825">
        <w:rPr>
          <w:sz w:val="28"/>
          <w:szCs w:val="28"/>
        </w:rPr>
        <w:t>сельских и городских поселений муниципального района «Хилокский район»</w:t>
      </w:r>
      <w:r w:rsidR="00114670" w:rsidRPr="005B5825">
        <w:rPr>
          <w:sz w:val="28"/>
          <w:szCs w:val="28"/>
        </w:rPr>
        <w:t xml:space="preserve"> </w:t>
      </w:r>
      <w:r w:rsidR="00715752" w:rsidRPr="005B5825">
        <w:rPr>
          <w:sz w:val="28"/>
          <w:szCs w:val="28"/>
        </w:rPr>
        <w:br/>
      </w:r>
      <w:r w:rsidR="00114670" w:rsidRPr="005B5825">
        <w:rPr>
          <w:sz w:val="28"/>
          <w:szCs w:val="28"/>
        </w:rPr>
        <w:t xml:space="preserve">по качеству управления муниципальными финансами, в котором </w:t>
      </w:r>
      <w:r w:rsidR="00D022ED" w:rsidRPr="005B5825">
        <w:rPr>
          <w:sz w:val="28"/>
          <w:szCs w:val="28"/>
        </w:rPr>
        <w:t>поселения</w:t>
      </w:r>
      <w:r w:rsidR="00114670" w:rsidRPr="005B5825">
        <w:rPr>
          <w:sz w:val="28"/>
          <w:szCs w:val="28"/>
        </w:rPr>
        <w:t xml:space="preserve"> ранжируются в соответствии с полученными значениями комплексной Оценки качества.</w:t>
      </w:r>
    </w:p>
    <w:p w:rsidR="00950102" w:rsidRPr="005B5825" w:rsidRDefault="000448BD" w:rsidP="0032139E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12</w:t>
      </w:r>
      <w:r w:rsidR="00114670" w:rsidRPr="005B5825">
        <w:rPr>
          <w:sz w:val="28"/>
          <w:szCs w:val="28"/>
        </w:rPr>
        <w:t xml:space="preserve">. </w:t>
      </w:r>
      <w:r w:rsidR="00D022ED" w:rsidRPr="005B5825">
        <w:rPr>
          <w:sz w:val="28"/>
          <w:szCs w:val="28"/>
        </w:rPr>
        <w:t>Поселение</w:t>
      </w:r>
      <w:r w:rsidR="00D3717F" w:rsidRPr="005B5825">
        <w:rPr>
          <w:sz w:val="28"/>
          <w:szCs w:val="28"/>
        </w:rPr>
        <w:t xml:space="preserve">, комплексная Оценка качества которого соответствует </w:t>
      </w:r>
      <w:r w:rsidR="00D3717F" w:rsidRPr="005B5825">
        <w:rPr>
          <w:sz w:val="28"/>
          <w:szCs w:val="28"/>
          <w:lang w:val="en-US"/>
        </w:rPr>
        <w:t>I</w:t>
      </w:r>
      <w:r w:rsidR="00217D56" w:rsidRPr="005B5825">
        <w:rPr>
          <w:sz w:val="28"/>
          <w:szCs w:val="28"/>
        </w:rPr>
        <w:t xml:space="preserve"> с</w:t>
      </w:r>
      <w:r w:rsidR="00D3717F" w:rsidRPr="005B5825">
        <w:rPr>
          <w:sz w:val="28"/>
          <w:szCs w:val="28"/>
        </w:rPr>
        <w:t xml:space="preserve">тепени качества, </w:t>
      </w:r>
      <w:r w:rsidR="008507E3" w:rsidRPr="005B5825">
        <w:rPr>
          <w:sz w:val="28"/>
          <w:szCs w:val="28"/>
        </w:rPr>
        <w:t>характеризуется высоким качеством управления муниципальными финансами.</w:t>
      </w:r>
    </w:p>
    <w:p w:rsidR="00D3717F" w:rsidRPr="005B5825" w:rsidRDefault="00D3717F" w:rsidP="0032139E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B5825">
        <w:rPr>
          <w:bCs/>
          <w:sz w:val="28"/>
          <w:szCs w:val="28"/>
        </w:rPr>
        <w:t xml:space="preserve">В случае </w:t>
      </w:r>
      <w:proofErr w:type="gramStart"/>
      <w:r w:rsidRPr="005B5825">
        <w:rPr>
          <w:bCs/>
          <w:sz w:val="28"/>
          <w:szCs w:val="28"/>
        </w:rPr>
        <w:t xml:space="preserve">выявления несоответствия значений индикаторов соблюдения требований бюджетного законодательства </w:t>
      </w:r>
      <w:r w:rsidR="00522CDE" w:rsidRPr="005B5825">
        <w:rPr>
          <w:bCs/>
          <w:sz w:val="28"/>
          <w:szCs w:val="28"/>
        </w:rPr>
        <w:t>Российской Федерации</w:t>
      </w:r>
      <w:proofErr w:type="gramEnd"/>
      <w:r w:rsidR="00522CDE" w:rsidRPr="005B5825">
        <w:rPr>
          <w:bCs/>
          <w:sz w:val="28"/>
          <w:szCs w:val="28"/>
        </w:rPr>
        <w:t xml:space="preserve"> </w:t>
      </w:r>
      <w:r w:rsidRPr="005B5825">
        <w:rPr>
          <w:bCs/>
          <w:sz w:val="28"/>
          <w:szCs w:val="28"/>
        </w:rPr>
        <w:t xml:space="preserve">в муниципальном образовании </w:t>
      </w:r>
      <w:r w:rsidR="00D022ED" w:rsidRPr="005B5825">
        <w:rPr>
          <w:bCs/>
          <w:sz w:val="28"/>
          <w:szCs w:val="28"/>
        </w:rPr>
        <w:t>муниципального района</w:t>
      </w:r>
      <w:r w:rsidR="000F67C6" w:rsidRPr="005B5825">
        <w:rPr>
          <w:bCs/>
          <w:sz w:val="28"/>
          <w:szCs w:val="28"/>
        </w:rPr>
        <w:t xml:space="preserve"> </w:t>
      </w:r>
      <w:r w:rsidR="00B9070B" w:rsidRPr="005B5825">
        <w:rPr>
          <w:bCs/>
          <w:sz w:val="28"/>
          <w:szCs w:val="28"/>
        </w:rPr>
        <w:t>нормативным значениям</w:t>
      </w:r>
      <w:r w:rsidRPr="005B5825">
        <w:rPr>
          <w:bCs/>
          <w:sz w:val="28"/>
          <w:szCs w:val="28"/>
        </w:rPr>
        <w:t xml:space="preserve"> указанному муниципальному образованию </w:t>
      </w:r>
      <w:r w:rsidR="00D022ED" w:rsidRPr="005B5825">
        <w:rPr>
          <w:sz w:val="28"/>
          <w:szCs w:val="28"/>
        </w:rPr>
        <w:t>муниципального района</w:t>
      </w:r>
      <w:r w:rsidR="0021433A" w:rsidRPr="005B5825">
        <w:rPr>
          <w:bCs/>
          <w:sz w:val="28"/>
          <w:szCs w:val="28"/>
        </w:rPr>
        <w:t xml:space="preserve"> </w:t>
      </w:r>
      <w:r w:rsidRPr="005B5825">
        <w:rPr>
          <w:bCs/>
          <w:sz w:val="28"/>
          <w:szCs w:val="28"/>
        </w:rPr>
        <w:t xml:space="preserve">не может быть присвоена </w:t>
      </w:r>
      <w:r w:rsidRPr="005B5825">
        <w:rPr>
          <w:bCs/>
          <w:sz w:val="28"/>
          <w:szCs w:val="28"/>
          <w:lang w:val="en-US"/>
        </w:rPr>
        <w:t>I</w:t>
      </w:r>
      <w:r w:rsidRPr="005B5825">
        <w:rPr>
          <w:bCs/>
          <w:sz w:val="28"/>
          <w:szCs w:val="28"/>
        </w:rPr>
        <w:t xml:space="preserve"> </w:t>
      </w:r>
      <w:r w:rsidR="00D503B9" w:rsidRPr="005B5825">
        <w:rPr>
          <w:bCs/>
          <w:sz w:val="28"/>
          <w:szCs w:val="28"/>
        </w:rPr>
        <w:t>с</w:t>
      </w:r>
      <w:r w:rsidR="00993601" w:rsidRPr="005B5825">
        <w:rPr>
          <w:bCs/>
          <w:sz w:val="28"/>
          <w:szCs w:val="28"/>
        </w:rPr>
        <w:t>тепень качества</w:t>
      </w:r>
      <w:r w:rsidRPr="005B5825">
        <w:rPr>
          <w:bCs/>
          <w:sz w:val="28"/>
          <w:szCs w:val="28"/>
        </w:rPr>
        <w:t xml:space="preserve"> независимо от комплексной Оценки качества.</w:t>
      </w:r>
    </w:p>
    <w:p w:rsidR="00D3717F" w:rsidRPr="005B5825" w:rsidRDefault="00D3717F" w:rsidP="002F74FF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5B5825">
        <w:rPr>
          <w:sz w:val="28"/>
          <w:szCs w:val="28"/>
        </w:rPr>
        <w:t>1</w:t>
      </w:r>
      <w:r w:rsidR="000448BD" w:rsidRPr="005B5825">
        <w:rPr>
          <w:sz w:val="28"/>
          <w:szCs w:val="28"/>
        </w:rPr>
        <w:t>3</w:t>
      </w:r>
      <w:r w:rsidRPr="005B5825">
        <w:rPr>
          <w:sz w:val="28"/>
          <w:szCs w:val="28"/>
        </w:rPr>
        <w:t xml:space="preserve">. </w:t>
      </w:r>
      <w:r w:rsidR="00D022ED" w:rsidRPr="005B5825">
        <w:rPr>
          <w:sz w:val="28"/>
          <w:szCs w:val="28"/>
        </w:rPr>
        <w:t>Поселение</w:t>
      </w:r>
      <w:r w:rsidRPr="005B5825">
        <w:rPr>
          <w:sz w:val="28"/>
          <w:szCs w:val="28"/>
        </w:rPr>
        <w:t xml:space="preserve">, комплексная Оценка качества которого соответствует </w:t>
      </w:r>
      <w:r w:rsidRPr="005B5825">
        <w:rPr>
          <w:sz w:val="28"/>
          <w:szCs w:val="28"/>
          <w:lang w:val="en-US"/>
        </w:rPr>
        <w:t>II</w:t>
      </w:r>
      <w:r w:rsidR="00D503B9" w:rsidRPr="005B5825">
        <w:rPr>
          <w:sz w:val="28"/>
          <w:szCs w:val="28"/>
        </w:rPr>
        <w:t xml:space="preserve"> с</w:t>
      </w:r>
      <w:r w:rsidRPr="005B5825">
        <w:rPr>
          <w:sz w:val="28"/>
          <w:szCs w:val="28"/>
        </w:rPr>
        <w:t>тепени качества,</w:t>
      </w:r>
      <w:r w:rsidR="000332D9" w:rsidRPr="005B5825">
        <w:rPr>
          <w:sz w:val="28"/>
          <w:szCs w:val="28"/>
        </w:rPr>
        <w:t xml:space="preserve"> </w:t>
      </w:r>
      <w:r w:rsidR="00F52AB8" w:rsidRPr="005B5825">
        <w:rPr>
          <w:sz w:val="28"/>
          <w:szCs w:val="28"/>
        </w:rPr>
        <w:t>характеризуется надлежащим качеством управления муниципальными финансами</w:t>
      </w:r>
      <w:r w:rsidRPr="005B5825">
        <w:rPr>
          <w:sz w:val="28"/>
          <w:szCs w:val="28"/>
        </w:rPr>
        <w:t>.</w:t>
      </w:r>
    </w:p>
    <w:p w:rsidR="00195E77" w:rsidRDefault="002A4D29" w:rsidP="0019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25">
        <w:rPr>
          <w:rFonts w:ascii="Times New Roman" w:hAnsi="Times New Roman" w:cs="Times New Roman"/>
          <w:sz w:val="28"/>
          <w:szCs w:val="28"/>
        </w:rPr>
        <w:t>1</w:t>
      </w:r>
      <w:r w:rsidR="000448BD" w:rsidRPr="005B5825">
        <w:rPr>
          <w:rFonts w:ascii="Times New Roman" w:hAnsi="Times New Roman" w:cs="Times New Roman"/>
          <w:sz w:val="28"/>
          <w:szCs w:val="28"/>
        </w:rPr>
        <w:t>4</w:t>
      </w:r>
      <w:r w:rsidRPr="005B5825">
        <w:rPr>
          <w:rFonts w:ascii="Times New Roman" w:hAnsi="Times New Roman" w:cs="Times New Roman"/>
          <w:sz w:val="28"/>
          <w:szCs w:val="28"/>
        </w:rPr>
        <w:t xml:space="preserve">. </w:t>
      </w:r>
      <w:r w:rsidR="00D022ED" w:rsidRPr="005B5825">
        <w:rPr>
          <w:rFonts w:ascii="Times New Roman" w:hAnsi="Times New Roman" w:cs="Times New Roman"/>
          <w:sz w:val="28"/>
          <w:szCs w:val="28"/>
        </w:rPr>
        <w:t>Поселение</w:t>
      </w:r>
      <w:r w:rsidR="00D3717F" w:rsidRPr="005B5825">
        <w:rPr>
          <w:rFonts w:ascii="Times New Roman" w:hAnsi="Times New Roman" w:cs="Times New Roman"/>
          <w:sz w:val="28"/>
          <w:szCs w:val="28"/>
        </w:rPr>
        <w:t xml:space="preserve">, комплексная Оценка качества которого соответствует </w:t>
      </w:r>
      <w:r w:rsidR="00D3717F" w:rsidRPr="005B58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03B9" w:rsidRPr="005B5825">
        <w:rPr>
          <w:rFonts w:ascii="Times New Roman" w:hAnsi="Times New Roman" w:cs="Times New Roman"/>
          <w:sz w:val="28"/>
          <w:szCs w:val="28"/>
        </w:rPr>
        <w:t xml:space="preserve"> с</w:t>
      </w:r>
      <w:r w:rsidR="00D3717F" w:rsidRPr="005B5825">
        <w:rPr>
          <w:rFonts w:ascii="Times New Roman" w:hAnsi="Times New Roman" w:cs="Times New Roman"/>
          <w:sz w:val="28"/>
          <w:szCs w:val="28"/>
        </w:rPr>
        <w:t xml:space="preserve">тепени качества, </w:t>
      </w:r>
      <w:r w:rsidR="009C0832" w:rsidRPr="005B5825">
        <w:rPr>
          <w:rFonts w:ascii="Times New Roman" w:hAnsi="Times New Roman" w:cs="Times New Roman"/>
          <w:sz w:val="28"/>
          <w:szCs w:val="28"/>
        </w:rPr>
        <w:t>характеризуется ненадлежащим качеством управления муниципальными финансами.</w:t>
      </w:r>
      <w:r w:rsidR="009C0832" w:rsidRPr="00195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77" w:rsidRPr="00195E77" w:rsidRDefault="00195E77" w:rsidP="00195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77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gramStart"/>
      <w:r w:rsidRPr="00195E77">
        <w:rPr>
          <w:rFonts w:ascii="Times New Roman" w:hAnsi="Times New Roman" w:cs="Times New Roman"/>
          <w:sz w:val="28"/>
          <w:szCs w:val="28"/>
        </w:rPr>
        <w:t>несоответствия значений индикаторов соблюдения требований бюджетного законодательства Российской Федерации</w:t>
      </w:r>
      <w:proofErr w:type="gramEnd"/>
      <w:r w:rsidRPr="00195E77">
        <w:rPr>
          <w:rFonts w:ascii="Times New Roman" w:hAnsi="Times New Roman" w:cs="Times New Roman"/>
          <w:sz w:val="28"/>
          <w:szCs w:val="28"/>
        </w:rPr>
        <w:t xml:space="preserve"> в </w:t>
      </w:r>
      <w:r w:rsidR="00D022ED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195E7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983" w:tooltip="4" w:history="1">
        <w:r w:rsidRPr="00195E77">
          <w:rPr>
            <w:rFonts w:ascii="Times New Roman" w:hAnsi="Times New Roman" w:cs="Times New Roman"/>
            <w:sz w:val="28"/>
            <w:szCs w:val="28"/>
          </w:rPr>
          <w:t xml:space="preserve">индикаторам 1, 2 </w:t>
        </w:r>
      </w:hyperlink>
      <w:r w:rsidRPr="00195E77">
        <w:rPr>
          <w:rFonts w:ascii="Times New Roman" w:hAnsi="Times New Roman" w:cs="Times New Roman"/>
          <w:sz w:val="28"/>
          <w:szCs w:val="28"/>
        </w:rPr>
        <w:t xml:space="preserve"> приложения № 2 к настоящему Порядку, присваивается </w:t>
      </w:r>
      <w:hyperlink w:anchor="Par159" w:tooltip="_" w:history="1">
        <w:r w:rsidRPr="00195E77">
          <w:rPr>
            <w:rFonts w:ascii="Times New Roman" w:hAnsi="Times New Roman" w:cs="Times New Roman"/>
            <w:sz w:val="28"/>
            <w:szCs w:val="28"/>
          </w:rPr>
          <w:t>III степень</w:t>
        </w:r>
      </w:hyperlink>
      <w:r w:rsidR="00993601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195E77">
        <w:rPr>
          <w:rFonts w:ascii="Times New Roman" w:hAnsi="Times New Roman" w:cs="Times New Roman"/>
          <w:sz w:val="28"/>
          <w:szCs w:val="28"/>
        </w:rPr>
        <w:t xml:space="preserve"> независимо от комплексной Оценки качества.</w:t>
      </w:r>
    </w:p>
    <w:p w:rsidR="00D3717F" w:rsidRDefault="008F5070" w:rsidP="00993601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93601">
        <w:rPr>
          <w:sz w:val="28"/>
          <w:szCs w:val="28"/>
        </w:rPr>
        <w:t xml:space="preserve">. </w:t>
      </w:r>
      <w:r w:rsidR="00C965F0">
        <w:rPr>
          <w:sz w:val="28"/>
          <w:szCs w:val="28"/>
        </w:rPr>
        <w:t>МУ Комитет по финансам муниципального района «Хилокский район»</w:t>
      </w:r>
      <w:r w:rsidR="00E64719">
        <w:rPr>
          <w:sz w:val="28"/>
          <w:szCs w:val="28"/>
        </w:rPr>
        <w:t xml:space="preserve"> направляет </w:t>
      </w:r>
      <w:r w:rsidR="00C965F0">
        <w:rPr>
          <w:sz w:val="28"/>
          <w:szCs w:val="28"/>
        </w:rPr>
        <w:t>поселениям</w:t>
      </w:r>
      <w:r w:rsidR="008A092B">
        <w:rPr>
          <w:sz w:val="28"/>
          <w:szCs w:val="28"/>
        </w:rPr>
        <w:t xml:space="preserve"> и</w:t>
      </w:r>
      <w:r w:rsidR="00993601">
        <w:rPr>
          <w:sz w:val="28"/>
          <w:szCs w:val="28"/>
        </w:rPr>
        <w:t xml:space="preserve">нформацию о </w:t>
      </w:r>
      <w:r w:rsidR="00D3717F" w:rsidRPr="005C2183">
        <w:rPr>
          <w:sz w:val="28"/>
          <w:szCs w:val="28"/>
        </w:rPr>
        <w:t xml:space="preserve">ненадлежащем качестве управления </w:t>
      </w:r>
      <w:r w:rsidR="00AE7387" w:rsidRPr="005C2183">
        <w:rPr>
          <w:sz w:val="28"/>
          <w:szCs w:val="28"/>
        </w:rPr>
        <w:t xml:space="preserve">муниципальными </w:t>
      </w:r>
      <w:r w:rsidR="00D3717F" w:rsidRPr="005C2183">
        <w:rPr>
          <w:sz w:val="28"/>
          <w:szCs w:val="28"/>
        </w:rPr>
        <w:t>финансами</w:t>
      </w:r>
      <w:r w:rsidR="000D1729" w:rsidRPr="005C2183">
        <w:rPr>
          <w:sz w:val="28"/>
          <w:szCs w:val="28"/>
        </w:rPr>
        <w:t xml:space="preserve"> и рекомендации о</w:t>
      </w:r>
      <w:r w:rsidR="00D3717F" w:rsidRPr="005C2183">
        <w:rPr>
          <w:sz w:val="28"/>
          <w:szCs w:val="28"/>
        </w:rPr>
        <w:t xml:space="preserve"> </w:t>
      </w:r>
      <w:r w:rsidR="00D3717F" w:rsidRPr="00503524">
        <w:rPr>
          <w:sz w:val="28"/>
          <w:szCs w:val="28"/>
        </w:rPr>
        <w:t xml:space="preserve">необходимости принятия мер по устранению недостатков в управлении </w:t>
      </w:r>
      <w:r w:rsidR="00D01DD4" w:rsidRPr="00503524">
        <w:rPr>
          <w:sz w:val="28"/>
          <w:szCs w:val="28"/>
        </w:rPr>
        <w:t xml:space="preserve">муниципальными </w:t>
      </w:r>
      <w:r w:rsidR="00D3717F" w:rsidRPr="00503524">
        <w:rPr>
          <w:sz w:val="28"/>
          <w:szCs w:val="28"/>
        </w:rPr>
        <w:t>финансами</w:t>
      </w:r>
      <w:r w:rsidR="009C0832" w:rsidRPr="00503524">
        <w:rPr>
          <w:sz w:val="28"/>
          <w:szCs w:val="28"/>
        </w:rPr>
        <w:t xml:space="preserve"> не </w:t>
      </w:r>
      <w:r w:rsidR="009C0832" w:rsidRPr="00195E77">
        <w:rPr>
          <w:sz w:val="28"/>
          <w:szCs w:val="28"/>
        </w:rPr>
        <w:t xml:space="preserve">позднее </w:t>
      </w:r>
      <w:r w:rsidR="002F74FF" w:rsidRPr="00195E77">
        <w:rPr>
          <w:sz w:val="28"/>
          <w:szCs w:val="28"/>
        </w:rPr>
        <w:t>20 рабочих дней</w:t>
      </w:r>
      <w:r w:rsidR="002F74FF">
        <w:rPr>
          <w:sz w:val="28"/>
          <w:szCs w:val="28"/>
        </w:rPr>
        <w:t xml:space="preserve"> </w:t>
      </w:r>
      <w:r w:rsidR="00195E77">
        <w:rPr>
          <w:sz w:val="28"/>
          <w:szCs w:val="28"/>
        </w:rPr>
        <w:t>со дня</w:t>
      </w:r>
      <w:r w:rsidR="002F74FF">
        <w:rPr>
          <w:sz w:val="28"/>
          <w:szCs w:val="28"/>
        </w:rPr>
        <w:t xml:space="preserve"> </w:t>
      </w:r>
      <w:r w:rsidR="00993601">
        <w:rPr>
          <w:sz w:val="28"/>
          <w:szCs w:val="28"/>
        </w:rPr>
        <w:t xml:space="preserve">размещения </w:t>
      </w:r>
      <w:r w:rsidR="002F74FF">
        <w:rPr>
          <w:sz w:val="28"/>
          <w:szCs w:val="28"/>
        </w:rPr>
        <w:t>результатов Оценки качества</w:t>
      </w:r>
      <w:r w:rsidR="002F74FF" w:rsidRPr="00503524">
        <w:rPr>
          <w:sz w:val="28"/>
          <w:szCs w:val="28"/>
        </w:rPr>
        <w:t xml:space="preserve"> в информационно-телекоммуникационной сети «Интернет»</w:t>
      </w:r>
      <w:r w:rsidR="000D1729" w:rsidRPr="00503524">
        <w:rPr>
          <w:sz w:val="28"/>
          <w:szCs w:val="28"/>
        </w:rPr>
        <w:t>.</w:t>
      </w:r>
      <w:r w:rsidR="00C53895" w:rsidRPr="00503524">
        <w:rPr>
          <w:sz w:val="28"/>
          <w:szCs w:val="28"/>
        </w:rPr>
        <w:t xml:space="preserve"> </w:t>
      </w:r>
      <w:r w:rsidR="00D3717F" w:rsidRPr="00503524">
        <w:rPr>
          <w:sz w:val="28"/>
          <w:szCs w:val="28"/>
        </w:rPr>
        <w:t xml:space="preserve">Указанная информация должна содержать </w:t>
      </w:r>
      <w:r w:rsidR="002E226B" w:rsidRPr="00503524">
        <w:rPr>
          <w:sz w:val="28"/>
          <w:szCs w:val="28"/>
        </w:rPr>
        <w:t xml:space="preserve">указание на </w:t>
      </w:r>
      <w:r w:rsidR="00D3717F" w:rsidRPr="00503524">
        <w:rPr>
          <w:sz w:val="28"/>
          <w:szCs w:val="28"/>
        </w:rPr>
        <w:t>и</w:t>
      </w:r>
      <w:r w:rsidR="00740A74" w:rsidRPr="00503524">
        <w:rPr>
          <w:sz w:val="28"/>
          <w:szCs w:val="28"/>
        </w:rPr>
        <w:t>ндикаторы, фактические значения</w:t>
      </w:r>
      <w:r w:rsidR="00D3717F" w:rsidRPr="00503524">
        <w:rPr>
          <w:sz w:val="28"/>
          <w:szCs w:val="28"/>
        </w:rPr>
        <w:t xml:space="preserve"> которых не соответствуют надлежащему качеству управления муниципальными финансами. </w:t>
      </w:r>
    </w:p>
    <w:p w:rsidR="008F5070" w:rsidRPr="00503524" w:rsidRDefault="008F5070" w:rsidP="008F5070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Информация </w:t>
      </w:r>
      <w:r w:rsidRPr="005C2183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Оценки качества</w:t>
      </w:r>
      <w:r w:rsidRPr="005C2183">
        <w:rPr>
          <w:sz w:val="28"/>
          <w:szCs w:val="28"/>
        </w:rPr>
        <w:t xml:space="preserve"> </w:t>
      </w:r>
      <w:r w:rsidRPr="00503524">
        <w:rPr>
          <w:sz w:val="28"/>
          <w:szCs w:val="28"/>
        </w:rPr>
        <w:t>размещ</w:t>
      </w:r>
      <w:r>
        <w:rPr>
          <w:sz w:val="28"/>
          <w:szCs w:val="28"/>
        </w:rPr>
        <w:t>ается</w:t>
      </w:r>
      <w:r w:rsidRPr="00503524">
        <w:rPr>
          <w:sz w:val="28"/>
          <w:szCs w:val="28"/>
        </w:rPr>
        <w:t xml:space="preserve"> в составе информационных ресурсов </w:t>
      </w:r>
      <w:r w:rsidR="0033090C">
        <w:rPr>
          <w:sz w:val="28"/>
          <w:szCs w:val="28"/>
        </w:rPr>
        <w:t>муниципального района</w:t>
      </w:r>
      <w:r w:rsidRPr="00503524">
        <w:rPr>
          <w:sz w:val="28"/>
          <w:szCs w:val="28"/>
        </w:rPr>
        <w:t xml:space="preserve"> в информационно-телекоммуникационной с</w:t>
      </w:r>
      <w:r w:rsidR="0033090C">
        <w:rPr>
          <w:sz w:val="28"/>
          <w:szCs w:val="28"/>
        </w:rPr>
        <w:t>ети «Интернет» не позднее 10 июл</w:t>
      </w:r>
      <w:r w:rsidRPr="00503524">
        <w:rPr>
          <w:sz w:val="28"/>
          <w:szCs w:val="28"/>
        </w:rPr>
        <w:t xml:space="preserve">я </w:t>
      </w:r>
      <w:r>
        <w:rPr>
          <w:sz w:val="28"/>
          <w:szCs w:val="28"/>
        </w:rPr>
        <w:t>2020 г</w:t>
      </w:r>
      <w:r w:rsidRPr="00503524">
        <w:rPr>
          <w:sz w:val="28"/>
          <w:szCs w:val="28"/>
        </w:rPr>
        <w:t>ода.</w:t>
      </w:r>
    </w:p>
    <w:p w:rsidR="008F5070" w:rsidRPr="00503524" w:rsidRDefault="008F5070" w:rsidP="00993601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070FB" w:rsidRPr="00D6769E" w:rsidRDefault="007021EB" w:rsidP="00F56562">
      <w:pPr>
        <w:jc w:val="center"/>
        <w:rPr>
          <w:sz w:val="28"/>
          <w:szCs w:val="28"/>
          <w:highlight w:val="yellow"/>
        </w:rPr>
        <w:sectPr w:rsidR="000070FB" w:rsidRPr="00D6769E" w:rsidSect="0007282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5C2183">
        <w:rPr>
          <w:sz w:val="28"/>
          <w:szCs w:val="28"/>
        </w:rPr>
        <w:t>__________</w:t>
      </w:r>
      <w:r w:rsidR="00F56562" w:rsidRPr="005C2183">
        <w:rPr>
          <w:sz w:val="28"/>
          <w:szCs w:val="28"/>
        </w:rPr>
        <w:t xml:space="preserve">___________ </w:t>
      </w:r>
    </w:p>
    <w:p w:rsidR="00D407CA" w:rsidRPr="005C2183" w:rsidRDefault="000070FB" w:rsidP="001F7CA0">
      <w:pPr>
        <w:jc w:val="right"/>
        <w:rPr>
          <w:sz w:val="26"/>
          <w:szCs w:val="26"/>
        </w:rPr>
      </w:pPr>
      <w:r w:rsidRPr="005C2183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E04DF6" w:rsidRPr="005C2183">
        <w:rPr>
          <w:sz w:val="28"/>
          <w:szCs w:val="28"/>
        </w:rPr>
        <w:t xml:space="preserve">                  </w:t>
      </w:r>
      <w:r w:rsidRPr="005C2183">
        <w:rPr>
          <w:sz w:val="28"/>
          <w:szCs w:val="28"/>
        </w:rPr>
        <w:t xml:space="preserve">  </w:t>
      </w:r>
      <w:r w:rsidR="002608E4" w:rsidRPr="005C2183">
        <w:rPr>
          <w:sz w:val="28"/>
          <w:szCs w:val="28"/>
        </w:rPr>
        <w:t xml:space="preserve">    </w:t>
      </w:r>
      <w:r w:rsidR="00757DAC" w:rsidRPr="005C2183">
        <w:rPr>
          <w:sz w:val="28"/>
          <w:szCs w:val="28"/>
        </w:rPr>
        <w:t xml:space="preserve"> </w:t>
      </w:r>
      <w:r w:rsidR="00134C5E" w:rsidRPr="005C2183">
        <w:rPr>
          <w:sz w:val="28"/>
          <w:szCs w:val="28"/>
        </w:rPr>
        <w:t xml:space="preserve">ПРИЛОЖЕНИЕ № </w:t>
      </w:r>
      <w:r w:rsidR="00D407CA" w:rsidRPr="005C2183">
        <w:rPr>
          <w:sz w:val="26"/>
          <w:szCs w:val="26"/>
        </w:rPr>
        <w:t>1</w:t>
      </w:r>
    </w:p>
    <w:p w:rsidR="00D407CA" w:rsidRPr="005C2183" w:rsidRDefault="00D407CA" w:rsidP="001F7CA0">
      <w:pPr>
        <w:pStyle w:val="20"/>
        <w:tabs>
          <w:tab w:val="left" w:pos="11700"/>
          <w:tab w:val="left" w:pos="12960"/>
        </w:tabs>
        <w:spacing w:line="240" w:lineRule="auto"/>
        <w:ind w:left="9543"/>
        <w:contextualSpacing/>
        <w:jc w:val="right"/>
      </w:pPr>
      <w:r w:rsidRPr="005C2183">
        <w:rPr>
          <w:sz w:val="26"/>
          <w:szCs w:val="26"/>
        </w:rPr>
        <w:t xml:space="preserve">к Порядку </w:t>
      </w:r>
      <w:r w:rsidR="00134C5E" w:rsidRPr="005C2183">
        <w:rPr>
          <w:sz w:val="26"/>
          <w:szCs w:val="26"/>
        </w:rPr>
        <w:t>осуществления</w:t>
      </w:r>
      <w:r w:rsidRPr="005C2183">
        <w:rPr>
          <w:sz w:val="26"/>
          <w:szCs w:val="26"/>
        </w:rPr>
        <w:t xml:space="preserve"> мониторинга и оценки качества управления муниципальными финансами</w:t>
      </w:r>
      <w:r w:rsidR="00F07253" w:rsidRPr="005C2183">
        <w:rPr>
          <w:sz w:val="26"/>
          <w:szCs w:val="26"/>
        </w:rPr>
        <w:t xml:space="preserve"> </w:t>
      </w:r>
      <w:r w:rsidR="00134C5E" w:rsidRPr="005C2183">
        <w:rPr>
          <w:sz w:val="26"/>
          <w:szCs w:val="26"/>
        </w:rPr>
        <w:t xml:space="preserve">в </w:t>
      </w:r>
      <w:r w:rsidR="00274D27">
        <w:rPr>
          <w:sz w:val="26"/>
          <w:szCs w:val="26"/>
        </w:rPr>
        <w:t>муниципальном районе «Хилокский район»</w:t>
      </w:r>
      <w:r w:rsidR="00134C5E" w:rsidRPr="005C2183">
        <w:rPr>
          <w:sz w:val="26"/>
          <w:szCs w:val="26"/>
        </w:rPr>
        <w:t xml:space="preserve"> </w:t>
      </w:r>
      <w:r w:rsidR="00F07253" w:rsidRPr="005C2183">
        <w:rPr>
          <w:sz w:val="26"/>
          <w:szCs w:val="26"/>
        </w:rPr>
        <w:t>за 201</w:t>
      </w:r>
      <w:r w:rsidR="00B0051F">
        <w:rPr>
          <w:sz w:val="26"/>
          <w:szCs w:val="26"/>
        </w:rPr>
        <w:t>9</w:t>
      </w:r>
      <w:r w:rsidR="00F07253" w:rsidRPr="005C2183">
        <w:rPr>
          <w:sz w:val="26"/>
          <w:szCs w:val="26"/>
        </w:rPr>
        <w:t xml:space="preserve"> год</w:t>
      </w:r>
    </w:p>
    <w:p w:rsidR="009B4CD4" w:rsidRPr="005C2183" w:rsidRDefault="009B4CD4" w:rsidP="00ED46DD">
      <w:pPr>
        <w:rPr>
          <w:sz w:val="28"/>
          <w:szCs w:val="28"/>
        </w:rPr>
      </w:pPr>
    </w:p>
    <w:p w:rsidR="00D407CA" w:rsidRPr="005C2183" w:rsidRDefault="00D407CA" w:rsidP="00D407CA">
      <w:pPr>
        <w:jc w:val="center"/>
        <w:rPr>
          <w:b/>
          <w:bCs/>
          <w:sz w:val="18"/>
          <w:szCs w:val="18"/>
        </w:rPr>
      </w:pPr>
      <w:r w:rsidRPr="005C2183">
        <w:rPr>
          <w:b/>
          <w:bCs/>
          <w:sz w:val="28"/>
          <w:szCs w:val="28"/>
        </w:rPr>
        <w:t xml:space="preserve">Индикаторы качества управления муниципальными финансами в </w:t>
      </w:r>
      <w:r w:rsidR="00274D27">
        <w:rPr>
          <w:b/>
          <w:bCs/>
          <w:sz w:val="28"/>
          <w:szCs w:val="28"/>
        </w:rPr>
        <w:t>муниципальном районе «Хилокский район»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546"/>
        <w:gridCol w:w="38"/>
        <w:gridCol w:w="3873"/>
        <w:gridCol w:w="2355"/>
        <w:gridCol w:w="963"/>
        <w:gridCol w:w="1115"/>
        <w:gridCol w:w="1938"/>
      </w:tblGrid>
      <w:tr w:rsidR="00D407CA" w:rsidRPr="005C2183" w:rsidTr="00741982">
        <w:trPr>
          <w:trHeight w:val="397"/>
          <w:tblHeader/>
        </w:trPr>
        <w:tc>
          <w:tcPr>
            <w:tcW w:w="262" w:type="pct"/>
            <w:tcMar>
              <w:left w:w="57" w:type="dxa"/>
              <w:right w:w="57" w:type="dxa"/>
            </w:tcMar>
            <w:vAlign w:val="center"/>
          </w:tcPr>
          <w:p w:rsidR="00D407CA" w:rsidRPr="005C2183" w:rsidRDefault="00D407CA" w:rsidP="00F56562">
            <w:pPr>
              <w:jc w:val="center"/>
              <w:rPr>
                <w:b/>
                <w:bCs/>
              </w:rPr>
            </w:pPr>
            <w:bookmarkStart w:id="1" w:name="OLE_LINK3"/>
            <w:bookmarkStart w:id="2" w:name="OLE_LINK4"/>
            <w:r w:rsidRPr="005C2183">
              <w:rPr>
                <w:b/>
                <w:bCs/>
              </w:rPr>
              <w:t>№</w:t>
            </w:r>
            <w:r w:rsidR="00F56562" w:rsidRPr="005C2183">
              <w:rPr>
                <w:b/>
                <w:bCs/>
              </w:rPr>
              <w:t xml:space="preserve"> </w:t>
            </w:r>
            <w:proofErr w:type="gramStart"/>
            <w:r w:rsidR="00F56562" w:rsidRPr="005C2183">
              <w:rPr>
                <w:b/>
                <w:bCs/>
              </w:rPr>
              <w:t>п</w:t>
            </w:r>
            <w:proofErr w:type="gramEnd"/>
            <w:r w:rsidR="00F56562" w:rsidRPr="005C2183">
              <w:rPr>
                <w:b/>
                <w:bCs/>
              </w:rPr>
              <w:t>/п</w:t>
            </w:r>
          </w:p>
        </w:tc>
        <w:tc>
          <w:tcPr>
            <w:tcW w:w="1228" w:type="pct"/>
            <w:gridSpan w:val="2"/>
            <w:tcMar>
              <w:left w:w="57" w:type="dxa"/>
              <w:right w:w="57" w:type="dxa"/>
            </w:tcMar>
            <w:vAlign w:val="center"/>
          </w:tcPr>
          <w:p w:rsidR="00D407CA" w:rsidRPr="005C2183" w:rsidRDefault="00D407CA" w:rsidP="00A92AFF">
            <w:pPr>
              <w:jc w:val="center"/>
              <w:rPr>
                <w:b/>
                <w:bCs/>
              </w:rPr>
            </w:pPr>
            <w:r w:rsidRPr="005C2183">
              <w:rPr>
                <w:b/>
                <w:bCs/>
              </w:rPr>
              <w:t>Наименование индикатора</w:t>
            </w:r>
          </w:p>
        </w:tc>
        <w:tc>
          <w:tcPr>
            <w:tcW w:w="132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07CA" w:rsidRPr="005C2183" w:rsidRDefault="00D407CA" w:rsidP="00A92AFF">
            <w:pPr>
              <w:jc w:val="center"/>
              <w:rPr>
                <w:b/>
              </w:rPr>
            </w:pPr>
            <w:r w:rsidRPr="005C2183">
              <w:rPr>
                <w:b/>
              </w:rPr>
              <w:t>Формула расчета значения индикатора</w:t>
            </w:r>
          </w:p>
        </w:tc>
        <w:tc>
          <w:tcPr>
            <w:tcW w:w="807" w:type="pct"/>
            <w:tcMar>
              <w:left w:w="57" w:type="dxa"/>
              <w:right w:w="57" w:type="dxa"/>
            </w:tcMar>
            <w:vAlign w:val="center"/>
          </w:tcPr>
          <w:p w:rsidR="00D407CA" w:rsidRPr="005C2183" w:rsidRDefault="00D407CA" w:rsidP="00A92AFF">
            <w:pPr>
              <w:jc w:val="center"/>
              <w:rPr>
                <w:b/>
              </w:rPr>
            </w:pPr>
            <w:r w:rsidRPr="005C2183">
              <w:rPr>
                <w:b/>
              </w:rPr>
              <w:t>База для расчета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D407CA" w:rsidRPr="005C2183" w:rsidRDefault="00D407CA" w:rsidP="00A92AFF">
            <w:pPr>
              <w:jc w:val="center"/>
              <w:rPr>
                <w:b/>
              </w:rPr>
            </w:pPr>
            <w:proofErr w:type="spellStart"/>
            <w:proofErr w:type="gramStart"/>
            <w:r w:rsidRPr="005C2183">
              <w:rPr>
                <w:b/>
              </w:rPr>
              <w:t>Удель-ный</w:t>
            </w:r>
            <w:proofErr w:type="spellEnd"/>
            <w:proofErr w:type="gramEnd"/>
            <w:r w:rsidRPr="005C2183">
              <w:rPr>
                <w:b/>
              </w:rPr>
              <w:t xml:space="preserve"> вес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  <w:vAlign w:val="center"/>
          </w:tcPr>
          <w:p w:rsidR="00D407CA" w:rsidRPr="005C2183" w:rsidRDefault="00D407CA" w:rsidP="00A92AFF">
            <w:pPr>
              <w:jc w:val="center"/>
              <w:rPr>
                <w:b/>
              </w:rPr>
            </w:pPr>
            <w:r w:rsidRPr="005C2183">
              <w:rPr>
                <w:b/>
              </w:rPr>
              <w:t>Целевое значение</w:t>
            </w:r>
          </w:p>
        </w:tc>
        <w:tc>
          <w:tcPr>
            <w:tcW w:w="664" w:type="pct"/>
          </w:tcPr>
          <w:p w:rsidR="00D407CA" w:rsidRPr="005C2183" w:rsidRDefault="00D407CA" w:rsidP="00A92AFF">
            <w:pPr>
              <w:jc w:val="center"/>
              <w:rPr>
                <w:b/>
              </w:rPr>
            </w:pPr>
            <w:r w:rsidRPr="005C2183">
              <w:rPr>
                <w:b/>
              </w:rPr>
              <w:t>Формула оценки значения индикатора</w:t>
            </w:r>
          </w:p>
        </w:tc>
      </w:tr>
      <w:tr w:rsidR="00D407CA" w:rsidRPr="005C2183" w:rsidTr="00741982">
        <w:trPr>
          <w:trHeight w:val="120"/>
        </w:trPr>
        <w:tc>
          <w:tcPr>
            <w:tcW w:w="262" w:type="pct"/>
            <w:vAlign w:val="center"/>
          </w:tcPr>
          <w:p w:rsidR="00D407CA" w:rsidRPr="005C2183" w:rsidRDefault="00D407CA" w:rsidP="00A92AFF">
            <w:pPr>
              <w:ind w:left="57"/>
              <w:jc w:val="center"/>
              <w:rPr>
                <w:b/>
                <w:i/>
              </w:rPr>
            </w:pPr>
            <w:r w:rsidRPr="005C2183">
              <w:rPr>
                <w:b/>
                <w:i/>
              </w:rPr>
              <w:t>1.</w:t>
            </w:r>
          </w:p>
        </w:tc>
        <w:tc>
          <w:tcPr>
            <w:tcW w:w="3362" w:type="pct"/>
            <w:gridSpan w:val="4"/>
          </w:tcPr>
          <w:p w:rsidR="00D407CA" w:rsidRPr="005C2183" w:rsidRDefault="00D407CA" w:rsidP="00AC7971">
            <w:pPr>
              <w:jc w:val="center"/>
              <w:rPr>
                <w:b/>
                <w:i/>
              </w:rPr>
            </w:pPr>
            <w:r w:rsidRPr="005C2183">
              <w:rPr>
                <w:b/>
                <w:i/>
              </w:rPr>
              <w:t>Индика</w:t>
            </w:r>
            <w:r w:rsidR="00AC7971" w:rsidRPr="005C2183">
              <w:rPr>
                <w:b/>
                <w:i/>
              </w:rPr>
              <w:t>торы, характеризующие качество бюджетного</w:t>
            </w:r>
            <w:r w:rsidRPr="005C2183">
              <w:rPr>
                <w:b/>
                <w:i/>
              </w:rPr>
              <w:t xml:space="preserve"> планирования</w:t>
            </w:r>
          </w:p>
        </w:tc>
        <w:tc>
          <w:tcPr>
            <w:tcW w:w="330" w:type="pct"/>
            <w:vAlign w:val="center"/>
          </w:tcPr>
          <w:p w:rsidR="00D407CA" w:rsidRPr="005C2183" w:rsidRDefault="00F34610" w:rsidP="00F34610">
            <w:pPr>
              <w:jc w:val="center"/>
              <w:rPr>
                <w:b/>
                <w:i/>
              </w:rPr>
            </w:pPr>
            <w:r w:rsidRPr="005C2183">
              <w:rPr>
                <w:b/>
                <w:i/>
              </w:rPr>
              <w:t>2,0</w:t>
            </w:r>
          </w:p>
        </w:tc>
        <w:tc>
          <w:tcPr>
            <w:tcW w:w="382" w:type="pct"/>
            <w:vAlign w:val="center"/>
          </w:tcPr>
          <w:p w:rsidR="00D407CA" w:rsidRPr="005C2183" w:rsidRDefault="00D407CA" w:rsidP="00A92AFF">
            <w:pPr>
              <w:jc w:val="center"/>
              <w:rPr>
                <w:b/>
                <w:i/>
              </w:rPr>
            </w:pPr>
          </w:p>
        </w:tc>
        <w:tc>
          <w:tcPr>
            <w:tcW w:w="664" w:type="pct"/>
          </w:tcPr>
          <w:p w:rsidR="00D407CA" w:rsidRPr="005C2183" w:rsidRDefault="00D407CA" w:rsidP="00A92AFF">
            <w:pPr>
              <w:jc w:val="center"/>
              <w:rPr>
                <w:b/>
                <w:i/>
              </w:rPr>
            </w:pPr>
          </w:p>
        </w:tc>
      </w:tr>
      <w:tr w:rsidR="00D407CA" w:rsidRPr="00276441" w:rsidTr="00741982">
        <w:trPr>
          <w:trHeight w:val="141"/>
        </w:trPr>
        <w:tc>
          <w:tcPr>
            <w:tcW w:w="262" w:type="pct"/>
            <w:vAlign w:val="center"/>
          </w:tcPr>
          <w:p w:rsidR="00D407CA" w:rsidRPr="00072820" w:rsidRDefault="00D407CA" w:rsidP="00EC5D09">
            <w:pPr>
              <w:ind w:left="57"/>
              <w:jc w:val="center"/>
              <w:rPr>
                <w:sz w:val="20"/>
                <w:szCs w:val="20"/>
              </w:rPr>
            </w:pPr>
            <w:r w:rsidRPr="00072820">
              <w:rPr>
                <w:sz w:val="20"/>
                <w:szCs w:val="20"/>
              </w:rPr>
              <w:t>1.</w:t>
            </w:r>
            <w:r w:rsidR="00EC5D09" w:rsidRPr="00072820">
              <w:rPr>
                <w:sz w:val="20"/>
                <w:szCs w:val="20"/>
              </w:rPr>
              <w:t>1</w:t>
            </w:r>
          </w:p>
        </w:tc>
        <w:tc>
          <w:tcPr>
            <w:tcW w:w="1228" w:type="pct"/>
            <w:gridSpan w:val="2"/>
          </w:tcPr>
          <w:p w:rsidR="00D407CA" w:rsidRPr="00072820" w:rsidRDefault="00572C43" w:rsidP="00801C9C">
            <w:pPr>
              <w:ind w:left="57"/>
              <w:jc w:val="both"/>
              <w:rPr>
                <w:sz w:val="20"/>
                <w:szCs w:val="20"/>
              </w:rPr>
            </w:pPr>
            <w:r w:rsidRPr="00072820">
              <w:rPr>
                <w:sz w:val="20"/>
                <w:szCs w:val="20"/>
              </w:rPr>
              <w:t>Доля муниципальных образований, утвердивших бюджет на очередной финансовый год и плановый период</w:t>
            </w:r>
          </w:p>
        </w:tc>
        <w:tc>
          <w:tcPr>
            <w:tcW w:w="1327" w:type="pct"/>
            <w:shd w:val="clear" w:color="auto" w:fill="auto"/>
          </w:tcPr>
          <w:p w:rsidR="00D407CA" w:rsidRPr="00072820" w:rsidRDefault="00D407CA" w:rsidP="006B6A64">
            <w:pPr>
              <w:pStyle w:val="ad"/>
              <w:jc w:val="center"/>
              <w:rPr>
                <w:sz w:val="20"/>
                <w:szCs w:val="20"/>
                <w:vertAlign w:val="subscript"/>
              </w:rPr>
            </w:pPr>
            <w:r w:rsidRPr="00072820">
              <w:rPr>
                <w:sz w:val="20"/>
                <w:szCs w:val="20"/>
                <w:lang w:val="en-US"/>
              </w:rPr>
              <w:t>U</w:t>
            </w:r>
            <w:r w:rsidRPr="00072820">
              <w:rPr>
                <w:sz w:val="20"/>
                <w:szCs w:val="20"/>
                <w:vertAlign w:val="subscript"/>
              </w:rPr>
              <w:t>1.</w:t>
            </w:r>
            <w:r w:rsidR="00EC5D09" w:rsidRPr="00072820">
              <w:rPr>
                <w:sz w:val="20"/>
                <w:szCs w:val="20"/>
                <w:vertAlign w:val="subscript"/>
              </w:rPr>
              <w:t>1</w:t>
            </w:r>
            <w:proofErr w:type="spellStart"/>
            <w:r w:rsidRPr="00072820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4D7FBE" w:rsidRPr="00072820">
              <w:rPr>
                <w:sz w:val="20"/>
                <w:szCs w:val="20"/>
              </w:rPr>
              <w:t xml:space="preserve"> = </w:t>
            </w:r>
            <w:r w:rsidRPr="00072820">
              <w:rPr>
                <w:sz w:val="20"/>
                <w:szCs w:val="20"/>
              </w:rPr>
              <w:t>В</w:t>
            </w:r>
            <w:proofErr w:type="spellStart"/>
            <w:r w:rsidRPr="00072820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72C43" w:rsidRPr="00072820">
              <w:rPr>
                <w:sz w:val="20"/>
                <w:szCs w:val="20"/>
                <w:vertAlign w:val="subscript"/>
              </w:rPr>
              <w:t>1</w:t>
            </w:r>
            <w:r w:rsidR="001F65FA" w:rsidRPr="00072820">
              <w:rPr>
                <w:sz w:val="20"/>
                <w:szCs w:val="20"/>
              </w:rPr>
              <w:t xml:space="preserve"> </w:t>
            </w:r>
            <w:r w:rsidR="004D7FBE" w:rsidRPr="00072820">
              <w:rPr>
                <w:sz w:val="20"/>
                <w:szCs w:val="20"/>
              </w:rPr>
              <w:t xml:space="preserve">/ </w:t>
            </w:r>
            <w:r w:rsidRPr="00072820">
              <w:rPr>
                <w:sz w:val="20"/>
                <w:szCs w:val="20"/>
              </w:rPr>
              <w:t>В</w:t>
            </w:r>
            <w:proofErr w:type="spellStart"/>
            <w:r w:rsidRPr="00072820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572C43" w:rsidRPr="00072820">
              <w:rPr>
                <w:sz w:val="20"/>
                <w:szCs w:val="20"/>
                <w:vertAlign w:val="subscript"/>
              </w:rPr>
              <w:t>2</w:t>
            </w:r>
            <w:r w:rsidRPr="00072820">
              <w:rPr>
                <w:sz w:val="20"/>
                <w:szCs w:val="20"/>
              </w:rPr>
              <w:t>,</w:t>
            </w:r>
          </w:p>
          <w:p w:rsidR="00D407CA" w:rsidRPr="00072820" w:rsidRDefault="00D407CA" w:rsidP="00A92AFF">
            <w:pPr>
              <w:jc w:val="both"/>
              <w:rPr>
                <w:sz w:val="20"/>
                <w:szCs w:val="20"/>
              </w:rPr>
            </w:pPr>
            <w:r w:rsidRPr="00072820">
              <w:rPr>
                <w:sz w:val="20"/>
                <w:szCs w:val="20"/>
              </w:rPr>
              <w:t>В</w:t>
            </w:r>
            <w:r w:rsidRPr="00072820">
              <w:rPr>
                <w:sz w:val="20"/>
                <w:szCs w:val="20"/>
                <w:vertAlign w:val="subscript"/>
              </w:rPr>
              <w:t>i1</w:t>
            </w:r>
            <w:r w:rsidRPr="00072820">
              <w:rPr>
                <w:sz w:val="20"/>
                <w:szCs w:val="20"/>
              </w:rPr>
              <w:t xml:space="preserve"> – </w:t>
            </w:r>
            <w:r w:rsidR="00572C43" w:rsidRPr="00072820">
              <w:rPr>
                <w:sz w:val="20"/>
                <w:szCs w:val="20"/>
              </w:rPr>
              <w:t xml:space="preserve">количество </w:t>
            </w:r>
            <w:r w:rsidR="00274D27">
              <w:rPr>
                <w:sz w:val="20"/>
                <w:szCs w:val="20"/>
              </w:rPr>
              <w:t>поселений</w:t>
            </w:r>
            <w:r w:rsidR="00572C43" w:rsidRPr="00072820">
              <w:rPr>
                <w:sz w:val="20"/>
                <w:szCs w:val="20"/>
              </w:rPr>
              <w:t>, утвердивших бюджет на очередной ф</w:t>
            </w:r>
            <w:r w:rsidR="00274D27">
              <w:rPr>
                <w:sz w:val="20"/>
                <w:szCs w:val="20"/>
              </w:rPr>
              <w:t>инансовый год и плановый период</w:t>
            </w:r>
            <w:r w:rsidRPr="00072820">
              <w:rPr>
                <w:sz w:val="20"/>
                <w:szCs w:val="20"/>
              </w:rPr>
              <w:t>;</w:t>
            </w:r>
          </w:p>
          <w:p w:rsidR="00D407CA" w:rsidRPr="00072820" w:rsidRDefault="00D407CA" w:rsidP="00274D27">
            <w:pPr>
              <w:jc w:val="both"/>
              <w:rPr>
                <w:sz w:val="20"/>
                <w:szCs w:val="20"/>
              </w:rPr>
            </w:pPr>
            <w:r w:rsidRPr="00072820">
              <w:rPr>
                <w:sz w:val="20"/>
                <w:szCs w:val="20"/>
              </w:rPr>
              <w:t>В</w:t>
            </w:r>
            <w:r w:rsidRPr="00072820">
              <w:rPr>
                <w:sz w:val="20"/>
                <w:szCs w:val="20"/>
                <w:vertAlign w:val="subscript"/>
              </w:rPr>
              <w:t>i2</w:t>
            </w:r>
            <w:r w:rsidRPr="00072820">
              <w:rPr>
                <w:sz w:val="20"/>
                <w:szCs w:val="20"/>
              </w:rPr>
              <w:t xml:space="preserve"> – </w:t>
            </w:r>
            <w:r w:rsidR="00572C43" w:rsidRPr="00072820">
              <w:rPr>
                <w:sz w:val="20"/>
                <w:szCs w:val="20"/>
              </w:rPr>
              <w:t xml:space="preserve">общее количество </w:t>
            </w:r>
            <w:r w:rsidR="00274D27">
              <w:rPr>
                <w:sz w:val="20"/>
                <w:szCs w:val="20"/>
              </w:rPr>
              <w:t>поселений</w:t>
            </w:r>
            <w:r w:rsidR="00572C43" w:rsidRPr="00072820">
              <w:rPr>
                <w:sz w:val="20"/>
                <w:szCs w:val="20"/>
              </w:rPr>
              <w:t xml:space="preserve"> на территории </w:t>
            </w:r>
            <w:r w:rsidRPr="0007282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7" w:type="pct"/>
          </w:tcPr>
          <w:p w:rsidR="00D407CA" w:rsidRPr="00072820" w:rsidRDefault="00D95E66" w:rsidP="00274D27">
            <w:pPr>
              <w:jc w:val="both"/>
              <w:rPr>
                <w:sz w:val="20"/>
                <w:szCs w:val="20"/>
              </w:rPr>
            </w:pPr>
            <w:r w:rsidRPr="00072820">
              <w:rPr>
                <w:bCs/>
                <w:sz w:val="20"/>
                <w:szCs w:val="20"/>
              </w:rPr>
              <w:t xml:space="preserve">Информация, предоставляемая </w:t>
            </w:r>
            <w:r w:rsidR="00274D27">
              <w:rPr>
                <w:bCs/>
                <w:sz w:val="20"/>
                <w:szCs w:val="20"/>
              </w:rPr>
              <w:t xml:space="preserve">поселениями;  </w:t>
            </w:r>
            <w:r w:rsidR="00ED46DD">
              <w:rPr>
                <w:sz w:val="20"/>
                <w:szCs w:val="20"/>
              </w:rPr>
              <w:t>городского и сельского поселения</w:t>
            </w:r>
          </w:p>
        </w:tc>
        <w:tc>
          <w:tcPr>
            <w:tcW w:w="330" w:type="pct"/>
            <w:vAlign w:val="center"/>
          </w:tcPr>
          <w:p w:rsidR="00D407CA" w:rsidRPr="00072820" w:rsidRDefault="00D95E66" w:rsidP="00142D3F">
            <w:pPr>
              <w:jc w:val="center"/>
              <w:rPr>
                <w:sz w:val="20"/>
                <w:szCs w:val="20"/>
              </w:rPr>
            </w:pPr>
            <w:r w:rsidRPr="00072820">
              <w:rPr>
                <w:sz w:val="20"/>
                <w:szCs w:val="20"/>
              </w:rPr>
              <w:t>1,0</w:t>
            </w:r>
          </w:p>
        </w:tc>
        <w:tc>
          <w:tcPr>
            <w:tcW w:w="382" w:type="pct"/>
            <w:vAlign w:val="center"/>
          </w:tcPr>
          <w:p w:rsidR="00D407CA" w:rsidRPr="00072820" w:rsidRDefault="00D95E66" w:rsidP="00572C43">
            <w:pPr>
              <w:jc w:val="center"/>
              <w:rPr>
                <w:sz w:val="20"/>
                <w:szCs w:val="20"/>
              </w:rPr>
            </w:pPr>
            <w:r w:rsidRPr="00072820"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D407CA" w:rsidRPr="00D95E66" w:rsidRDefault="00D95E66" w:rsidP="00A92AFF">
            <w:pPr>
              <w:jc w:val="center"/>
              <w:rPr>
                <w:sz w:val="20"/>
                <w:szCs w:val="20"/>
                <w:lang w:val="en-US"/>
              </w:rPr>
            </w:pPr>
            <w:r w:rsidRPr="00072820">
              <w:rPr>
                <w:sz w:val="20"/>
                <w:szCs w:val="20"/>
              </w:rPr>
              <w:t>Х</w:t>
            </w:r>
            <w:proofErr w:type="gramStart"/>
            <w:r w:rsidRPr="00072820">
              <w:rPr>
                <w:sz w:val="20"/>
                <w:szCs w:val="20"/>
                <w:vertAlign w:val="subscript"/>
                <w:lang w:val="en-US"/>
              </w:rPr>
              <w:t>1</w:t>
            </w:r>
            <w:proofErr w:type="gramEnd"/>
            <w:r w:rsidRPr="00072820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72820">
              <w:rPr>
                <w:sz w:val="20"/>
                <w:szCs w:val="20"/>
                <w:lang w:val="en-US"/>
              </w:rPr>
              <w:t>= (</w:t>
            </w:r>
            <w:proofErr w:type="spellStart"/>
            <w:r w:rsidRPr="00072820">
              <w:rPr>
                <w:sz w:val="20"/>
                <w:szCs w:val="20"/>
                <w:lang w:val="en-US"/>
              </w:rPr>
              <w:t>U</w:t>
            </w:r>
            <w:r w:rsidRPr="00072820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07282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72820">
              <w:rPr>
                <w:sz w:val="20"/>
                <w:szCs w:val="20"/>
                <w:lang w:val="en-US"/>
              </w:rPr>
              <w:t>U</w:t>
            </w:r>
            <w:r w:rsidRPr="00072820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072820">
              <w:rPr>
                <w:sz w:val="20"/>
                <w:szCs w:val="20"/>
                <w:lang w:val="en-US"/>
              </w:rPr>
              <w:t>) / (</w:t>
            </w:r>
            <w:proofErr w:type="spellStart"/>
            <w:r w:rsidRPr="00072820">
              <w:rPr>
                <w:sz w:val="20"/>
                <w:szCs w:val="20"/>
                <w:lang w:val="en-US"/>
              </w:rPr>
              <w:t>U</w:t>
            </w:r>
            <w:r w:rsidRPr="00072820">
              <w:rPr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07282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72820">
              <w:rPr>
                <w:sz w:val="20"/>
                <w:szCs w:val="20"/>
                <w:lang w:val="en-US"/>
              </w:rPr>
              <w:t>U</w:t>
            </w:r>
            <w:r w:rsidRPr="00072820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072820">
              <w:rPr>
                <w:sz w:val="20"/>
                <w:szCs w:val="20"/>
                <w:lang w:val="en-US"/>
              </w:rPr>
              <w:t>)</w:t>
            </w:r>
          </w:p>
        </w:tc>
      </w:tr>
      <w:tr w:rsidR="00D12155" w:rsidRPr="00276441" w:rsidTr="00741982">
        <w:trPr>
          <w:trHeight w:val="141"/>
        </w:trPr>
        <w:tc>
          <w:tcPr>
            <w:tcW w:w="262" w:type="pct"/>
            <w:vAlign w:val="center"/>
          </w:tcPr>
          <w:p w:rsidR="00D12155" w:rsidRPr="00E3048C" w:rsidRDefault="00E3048C" w:rsidP="005E4CB7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4C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8" w:type="pct"/>
            <w:gridSpan w:val="2"/>
          </w:tcPr>
          <w:p w:rsidR="00D12155" w:rsidRPr="005C2183" w:rsidRDefault="00072820" w:rsidP="00274D27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бюджета </w:t>
            </w:r>
            <w:r w:rsidR="00D12155" w:rsidRPr="005C2183">
              <w:rPr>
                <w:sz w:val="20"/>
                <w:szCs w:val="20"/>
              </w:rPr>
              <w:t xml:space="preserve">городского </w:t>
            </w:r>
            <w:r w:rsidR="00274D27">
              <w:rPr>
                <w:sz w:val="20"/>
                <w:szCs w:val="20"/>
              </w:rPr>
              <w:t xml:space="preserve">и сельского  поселения </w:t>
            </w:r>
            <w:r w:rsidR="00D12155" w:rsidRPr="005C2183">
              <w:rPr>
                <w:sz w:val="20"/>
                <w:szCs w:val="20"/>
              </w:rPr>
              <w:t xml:space="preserve"> по налоговым и неналоговым доходам к первоначально утвержденному уровню</w:t>
            </w:r>
          </w:p>
        </w:tc>
        <w:tc>
          <w:tcPr>
            <w:tcW w:w="1327" w:type="pct"/>
            <w:shd w:val="clear" w:color="auto" w:fill="auto"/>
          </w:tcPr>
          <w:p w:rsidR="00D12155" w:rsidRPr="005C2183" w:rsidRDefault="00D12155" w:rsidP="00D12155">
            <w:pPr>
              <w:pStyle w:val="ad"/>
              <w:jc w:val="center"/>
              <w:rPr>
                <w:sz w:val="20"/>
                <w:szCs w:val="20"/>
                <w:vertAlign w:val="subscript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</w:rPr>
              <w:t>1.</w:t>
            </w:r>
            <w:r w:rsidR="005E4CB7">
              <w:rPr>
                <w:sz w:val="20"/>
                <w:szCs w:val="20"/>
                <w:vertAlign w:val="subscript"/>
              </w:rPr>
              <w:t>2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= (В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>2</w:t>
            </w:r>
            <w:r w:rsidRPr="005C2183">
              <w:rPr>
                <w:sz w:val="20"/>
                <w:szCs w:val="20"/>
              </w:rPr>
              <w:t xml:space="preserve"> - В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>1</w:t>
            </w:r>
            <w:r w:rsidR="00072820">
              <w:rPr>
                <w:sz w:val="20"/>
                <w:szCs w:val="20"/>
              </w:rPr>
              <w:t xml:space="preserve">) </w:t>
            </w:r>
            <w:r w:rsidRPr="005C2183">
              <w:rPr>
                <w:sz w:val="20"/>
                <w:szCs w:val="20"/>
              </w:rPr>
              <w:t>/ В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>1</w:t>
            </w:r>
            <w:r w:rsidRPr="005C2183">
              <w:rPr>
                <w:sz w:val="20"/>
                <w:szCs w:val="20"/>
              </w:rPr>
              <w:t>,</w:t>
            </w:r>
          </w:p>
          <w:p w:rsidR="00D12155" w:rsidRPr="005C2183" w:rsidRDefault="00D12155" w:rsidP="00D12155">
            <w:pPr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В</w:t>
            </w:r>
            <w:r w:rsidRPr="005C2183">
              <w:rPr>
                <w:sz w:val="20"/>
                <w:szCs w:val="20"/>
                <w:vertAlign w:val="subscript"/>
              </w:rPr>
              <w:t>i1</w:t>
            </w:r>
            <w:r w:rsidRPr="005C2183">
              <w:rPr>
                <w:sz w:val="20"/>
                <w:szCs w:val="20"/>
              </w:rPr>
              <w:t xml:space="preserve"> – объем первоначально утвержденных налоговых и неналоговых доходов бюджета </w:t>
            </w:r>
            <w:r w:rsidR="00ED46DD">
              <w:rPr>
                <w:sz w:val="20"/>
                <w:szCs w:val="20"/>
              </w:rPr>
              <w:t>городского и сельского поселения</w:t>
            </w:r>
            <w:r w:rsidRPr="005C2183">
              <w:rPr>
                <w:sz w:val="20"/>
                <w:szCs w:val="20"/>
              </w:rPr>
              <w:t>;</w:t>
            </w:r>
          </w:p>
          <w:p w:rsidR="00D12155" w:rsidRPr="00D12155" w:rsidRDefault="00D12155" w:rsidP="00572C43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В</w:t>
            </w:r>
            <w:r w:rsidRPr="005C2183">
              <w:rPr>
                <w:sz w:val="20"/>
                <w:szCs w:val="20"/>
                <w:vertAlign w:val="subscript"/>
              </w:rPr>
              <w:t>i2</w:t>
            </w:r>
            <w:r w:rsidRPr="005C2183">
              <w:rPr>
                <w:sz w:val="20"/>
                <w:szCs w:val="20"/>
              </w:rPr>
              <w:t xml:space="preserve"> – объем уточненных налоговых и неналоговых доходов бюджета </w:t>
            </w:r>
            <w:r w:rsidR="00274D27">
              <w:rPr>
                <w:sz w:val="20"/>
                <w:szCs w:val="20"/>
              </w:rPr>
              <w:t>городского и сельского поселения</w:t>
            </w:r>
          </w:p>
        </w:tc>
        <w:tc>
          <w:tcPr>
            <w:tcW w:w="807" w:type="pct"/>
          </w:tcPr>
          <w:p w:rsidR="00D12155" w:rsidRPr="005C2183" w:rsidRDefault="00572C43" w:rsidP="00274D27">
            <w:pPr>
              <w:jc w:val="both"/>
              <w:rPr>
                <w:bCs/>
                <w:sz w:val="20"/>
                <w:szCs w:val="20"/>
              </w:rPr>
            </w:pPr>
            <w:r w:rsidRPr="005C2183">
              <w:rPr>
                <w:bCs/>
                <w:sz w:val="20"/>
                <w:szCs w:val="20"/>
              </w:rPr>
              <w:t xml:space="preserve">Годовой отчет об исполнении бюджета </w:t>
            </w:r>
            <w:r w:rsidR="00274D27">
              <w:rPr>
                <w:bCs/>
                <w:sz w:val="20"/>
                <w:szCs w:val="20"/>
              </w:rPr>
              <w:t>сельского и городского поселения</w:t>
            </w:r>
            <w:r w:rsidRPr="005C2183">
              <w:rPr>
                <w:bCs/>
                <w:sz w:val="20"/>
                <w:szCs w:val="20"/>
              </w:rPr>
              <w:t xml:space="preserve">; решения о бюджете </w:t>
            </w:r>
            <w:r w:rsidR="00ED46DD">
              <w:rPr>
                <w:sz w:val="20"/>
                <w:szCs w:val="20"/>
              </w:rPr>
              <w:t>городского и сельского поселения</w:t>
            </w:r>
          </w:p>
        </w:tc>
        <w:tc>
          <w:tcPr>
            <w:tcW w:w="330" w:type="pct"/>
            <w:vAlign w:val="center"/>
          </w:tcPr>
          <w:p w:rsidR="00D12155" w:rsidRPr="005C2183" w:rsidRDefault="00572C43" w:rsidP="00142D3F">
            <w:pPr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1,0</w:t>
            </w:r>
          </w:p>
        </w:tc>
        <w:tc>
          <w:tcPr>
            <w:tcW w:w="382" w:type="pct"/>
            <w:vAlign w:val="center"/>
          </w:tcPr>
          <w:p w:rsidR="00572C43" w:rsidRPr="005C2183" w:rsidRDefault="00572C43" w:rsidP="00572C43">
            <w:pPr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≥ 0 </w:t>
            </w:r>
          </w:p>
          <w:p w:rsidR="00D12155" w:rsidRPr="005C2183" w:rsidRDefault="00D12155" w:rsidP="003E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D12155" w:rsidRPr="00572C43" w:rsidRDefault="00572C43" w:rsidP="00A92AFF">
            <w:pPr>
              <w:jc w:val="center"/>
              <w:rPr>
                <w:sz w:val="20"/>
                <w:szCs w:val="20"/>
                <w:lang w:val="en-US"/>
              </w:rPr>
            </w:pPr>
            <w:r w:rsidRPr="005C2183">
              <w:rPr>
                <w:sz w:val="20"/>
                <w:szCs w:val="20"/>
              </w:rPr>
              <w:t>Х</w:t>
            </w:r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5C2183">
              <w:rPr>
                <w:sz w:val="20"/>
                <w:szCs w:val="20"/>
                <w:vertAlign w:val="subscript"/>
                <w:lang w:val="de-DE"/>
              </w:rPr>
              <w:t xml:space="preserve"> </w:t>
            </w:r>
            <w:r w:rsidRPr="005C2183">
              <w:rPr>
                <w:sz w:val="20"/>
                <w:szCs w:val="20"/>
                <w:lang w:val="de-DE"/>
              </w:rPr>
              <w:t>= (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i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>) / (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min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>)</w:t>
            </w:r>
          </w:p>
        </w:tc>
      </w:tr>
      <w:tr w:rsidR="00D407CA" w:rsidRPr="00276441" w:rsidTr="00741982">
        <w:trPr>
          <w:trHeight w:val="629"/>
        </w:trPr>
        <w:tc>
          <w:tcPr>
            <w:tcW w:w="262" w:type="pct"/>
            <w:vAlign w:val="center"/>
          </w:tcPr>
          <w:p w:rsidR="00D407CA" w:rsidRPr="005C2183" w:rsidRDefault="00D407CA" w:rsidP="005E4CB7">
            <w:pPr>
              <w:ind w:left="57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1.</w:t>
            </w:r>
            <w:r w:rsidR="005E4CB7">
              <w:rPr>
                <w:sz w:val="20"/>
                <w:szCs w:val="20"/>
              </w:rPr>
              <w:t>3</w:t>
            </w:r>
          </w:p>
        </w:tc>
        <w:tc>
          <w:tcPr>
            <w:tcW w:w="1228" w:type="pct"/>
            <w:gridSpan w:val="2"/>
          </w:tcPr>
          <w:p w:rsidR="00D407CA" w:rsidRPr="005C2183" w:rsidRDefault="00E52169" w:rsidP="00ED46DD">
            <w:pPr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Отклонение ут</w:t>
            </w:r>
            <w:r w:rsidR="00ED5095" w:rsidRPr="005C2183">
              <w:rPr>
                <w:sz w:val="20"/>
                <w:szCs w:val="20"/>
              </w:rPr>
              <w:t>очненного</w:t>
            </w:r>
            <w:r w:rsidRPr="005C2183">
              <w:rPr>
                <w:sz w:val="20"/>
                <w:szCs w:val="20"/>
              </w:rPr>
              <w:t xml:space="preserve"> объема расходов бюджета </w:t>
            </w:r>
            <w:r w:rsidR="00ED46DD">
              <w:rPr>
                <w:sz w:val="20"/>
                <w:szCs w:val="20"/>
              </w:rPr>
              <w:t>городского и сельского поселения</w:t>
            </w:r>
            <w:r w:rsidR="0017196B" w:rsidRPr="005C2183">
              <w:rPr>
                <w:sz w:val="20"/>
                <w:szCs w:val="20"/>
              </w:rPr>
              <w:t xml:space="preserve"> </w:t>
            </w:r>
            <w:r w:rsidR="00ED5095" w:rsidRPr="005C2183">
              <w:rPr>
                <w:sz w:val="20"/>
                <w:szCs w:val="20"/>
              </w:rPr>
              <w:t xml:space="preserve">за счет средств местного бюджета к первоначально утвержденному объему расходов </w:t>
            </w:r>
          </w:p>
        </w:tc>
        <w:tc>
          <w:tcPr>
            <w:tcW w:w="1327" w:type="pct"/>
          </w:tcPr>
          <w:p w:rsidR="00D407CA" w:rsidRPr="005C2183" w:rsidRDefault="00D407CA" w:rsidP="00A92AFF">
            <w:pPr>
              <w:pStyle w:val="ad"/>
              <w:ind w:firstLine="260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</w:rPr>
              <w:t>1.</w:t>
            </w:r>
            <w:r w:rsidR="005E4CB7">
              <w:rPr>
                <w:sz w:val="20"/>
                <w:szCs w:val="20"/>
                <w:vertAlign w:val="subscript"/>
              </w:rPr>
              <w:t>3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= </w:t>
            </w:r>
            <w:r w:rsidR="00E52169" w:rsidRPr="005C2183">
              <w:rPr>
                <w:sz w:val="20"/>
                <w:szCs w:val="20"/>
              </w:rPr>
              <w:t>(</w:t>
            </w:r>
            <w:r w:rsidRPr="005C2183">
              <w:rPr>
                <w:sz w:val="20"/>
                <w:szCs w:val="20"/>
              </w:rPr>
              <w:t>В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</w:t>
            </w:r>
            <w:r w:rsidR="00E52169" w:rsidRPr="005C2183">
              <w:rPr>
                <w:sz w:val="20"/>
                <w:szCs w:val="20"/>
              </w:rPr>
              <w:t>- С</w:t>
            </w:r>
            <w:proofErr w:type="spellStart"/>
            <w:r w:rsidR="00E52169"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E52169" w:rsidRPr="005C2183">
              <w:rPr>
                <w:sz w:val="20"/>
                <w:szCs w:val="20"/>
              </w:rPr>
              <w:t xml:space="preserve">) </w:t>
            </w:r>
            <w:r w:rsidRPr="005C2183">
              <w:rPr>
                <w:sz w:val="20"/>
                <w:szCs w:val="20"/>
              </w:rPr>
              <w:t>/ С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>,</w:t>
            </w:r>
          </w:p>
          <w:p w:rsidR="00D407CA" w:rsidRPr="005C2183" w:rsidRDefault="00D407CA" w:rsidP="00E52169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5C2183">
              <w:rPr>
                <w:sz w:val="20"/>
                <w:szCs w:val="20"/>
              </w:rPr>
              <w:t>В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–</w:t>
            </w:r>
            <w:r w:rsidR="00721CF9" w:rsidRPr="005C2183">
              <w:rPr>
                <w:sz w:val="20"/>
                <w:szCs w:val="20"/>
              </w:rPr>
              <w:t xml:space="preserve"> </w:t>
            </w:r>
            <w:r w:rsidR="00FB3F25" w:rsidRPr="005C2183">
              <w:rPr>
                <w:sz w:val="20"/>
                <w:szCs w:val="20"/>
              </w:rPr>
              <w:t xml:space="preserve">уточненный </w:t>
            </w:r>
            <w:r w:rsidR="00721CF9" w:rsidRPr="005C2183">
              <w:rPr>
                <w:sz w:val="20"/>
                <w:szCs w:val="20"/>
              </w:rPr>
              <w:t xml:space="preserve">объем расходов бюджета </w:t>
            </w:r>
            <w:proofErr w:type="spellStart"/>
            <w:r w:rsidR="005E4AD0"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="00ED46DD">
              <w:rPr>
                <w:sz w:val="20"/>
                <w:szCs w:val="20"/>
              </w:rPr>
              <w:t xml:space="preserve"> городского и сельского поселения</w:t>
            </w:r>
            <w:r w:rsidR="0017196B" w:rsidRPr="005C2183">
              <w:rPr>
                <w:sz w:val="20"/>
                <w:szCs w:val="20"/>
              </w:rPr>
              <w:t xml:space="preserve"> </w:t>
            </w:r>
            <w:r w:rsidR="00721CF9" w:rsidRPr="005C2183">
              <w:rPr>
                <w:sz w:val="20"/>
                <w:szCs w:val="20"/>
              </w:rPr>
              <w:t>(за исключением расходов, осуществляемых за счет межбюджетных трансфертов, поступающих из федерального, краевого бюджетов</w:t>
            </w:r>
            <w:r w:rsidR="00FB3F25" w:rsidRPr="005C2183">
              <w:rPr>
                <w:sz w:val="20"/>
                <w:szCs w:val="20"/>
              </w:rPr>
              <w:t xml:space="preserve">) на отчетный </w:t>
            </w:r>
            <w:r w:rsidR="007B6D84" w:rsidRPr="005C2183">
              <w:rPr>
                <w:sz w:val="20"/>
                <w:szCs w:val="20"/>
              </w:rPr>
              <w:t xml:space="preserve">финансовый </w:t>
            </w:r>
            <w:r w:rsidR="00FB3F25" w:rsidRPr="005C2183">
              <w:rPr>
                <w:sz w:val="20"/>
                <w:szCs w:val="20"/>
              </w:rPr>
              <w:t>год</w:t>
            </w:r>
            <w:r w:rsidRPr="005C2183">
              <w:rPr>
                <w:sz w:val="20"/>
                <w:szCs w:val="20"/>
              </w:rPr>
              <w:t>;</w:t>
            </w:r>
            <w:proofErr w:type="gramEnd"/>
          </w:p>
          <w:p w:rsidR="00D407CA" w:rsidRPr="005C2183" w:rsidRDefault="00D407CA" w:rsidP="00FB3F25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C2183">
              <w:rPr>
                <w:sz w:val="20"/>
                <w:szCs w:val="20"/>
              </w:rPr>
              <w:lastRenderedPageBreak/>
              <w:t>С</w:t>
            </w:r>
            <w:r w:rsidRPr="005C218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– </w:t>
            </w:r>
            <w:r w:rsidR="009A42DC" w:rsidRPr="005C2183">
              <w:rPr>
                <w:sz w:val="20"/>
                <w:szCs w:val="20"/>
              </w:rPr>
              <w:t xml:space="preserve">объем расходов бюджета </w:t>
            </w:r>
            <w:proofErr w:type="spellStart"/>
            <w:r w:rsidR="009A42DC"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="009A42DC" w:rsidRPr="005C2183">
              <w:rPr>
                <w:sz w:val="20"/>
                <w:szCs w:val="20"/>
              </w:rPr>
              <w:t xml:space="preserve">-го </w:t>
            </w:r>
            <w:r w:rsidR="00360D4F">
              <w:rPr>
                <w:sz w:val="20"/>
                <w:szCs w:val="20"/>
              </w:rPr>
              <w:t>городского и сельского поселения</w:t>
            </w:r>
            <w:r w:rsidR="009A42DC" w:rsidRPr="005C2183">
              <w:rPr>
                <w:sz w:val="20"/>
                <w:szCs w:val="20"/>
              </w:rPr>
              <w:t xml:space="preserve"> (за исключением расходов, осуществляемых за счет межбюджетных трансфертов, поступающих из федерального, краевого бюджетов), первоначально утвержденный</w:t>
            </w:r>
            <w:r w:rsidR="00FB3F25" w:rsidRPr="005C2183">
              <w:rPr>
                <w:sz w:val="20"/>
                <w:szCs w:val="20"/>
              </w:rPr>
              <w:t xml:space="preserve"> на отчетный </w:t>
            </w:r>
            <w:r w:rsidR="007B6D84" w:rsidRPr="005C2183">
              <w:rPr>
                <w:sz w:val="20"/>
                <w:szCs w:val="20"/>
              </w:rPr>
              <w:t xml:space="preserve">финансовый </w:t>
            </w:r>
            <w:r w:rsidR="00FB3F25" w:rsidRPr="005C2183">
              <w:rPr>
                <w:sz w:val="20"/>
                <w:szCs w:val="20"/>
              </w:rPr>
              <w:t>год</w:t>
            </w:r>
            <w:r w:rsidR="009A42DC" w:rsidRPr="005C2183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07" w:type="pct"/>
          </w:tcPr>
          <w:p w:rsidR="00B445B9" w:rsidRPr="005C2183" w:rsidRDefault="006204DA" w:rsidP="00B445B9">
            <w:pPr>
              <w:pStyle w:val="ad"/>
              <w:ind w:left="0"/>
              <w:jc w:val="both"/>
              <w:rPr>
                <w:bCs/>
                <w:sz w:val="20"/>
                <w:szCs w:val="20"/>
              </w:rPr>
            </w:pPr>
            <w:r w:rsidRPr="005C2183">
              <w:rPr>
                <w:bCs/>
                <w:sz w:val="20"/>
                <w:szCs w:val="20"/>
              </w:rPr>
              <w:lastRenderedPageBreak/>
              <w:t xml:space="preserve">Решения о бюджете </w:t>
            </w:r>
            <w:r w:rsidR="00ED46DD">
              <w:rPr>
                <w:sz w:val="20"/>
                <w:szCs w:val="20"/>
              </w:rPr>
              <w:t>городского и сельского поселения</w:t>
            </w:r>
            <w:r w:rsidR="00B445B9" w:rsidRPr="005C2183">
              <w:rPr>
                <w:bCs/>
                <w:sz w:val="20"/>
                <w:szCs w:val="20"/>
              </w:rPr>
              <w:t>;</w:t>
            </w:r>
          </w:p>
          <w:p w:rsidR="00B445B9" w:rsidRPr="005C2183" w:rsidRDefault="00B445B9" w:rsidP="00ED46DD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bCs/>
                <w:sz w:val="20"/>
                <w:szCs w:val="20"/>
              </w:rPr>
              <w:t xml:space="preserve">годовой отчет об исполнении </w:t>
            </w:r>
            <w:r w:rsidR="00ED46DD" w:rsidRPr="005C2183">
              <w:rPr>
                <w:bCs/>
                <w:sz w:val="20"/>
                <w:szCs w:val="20"/>
              </w:rPr>
              <w:t xml:space="preserve">бюджета </w:t>
            </w:r>
            <w:r w:rsidR="00ED46DD">
              <w:rPr>
                <w:sz w:val="20"/>
                <w:szCs w:val="20"/>
              </w:rPr>
              <w:t>городского и сельского поселения</w:t>
            </w:r>
          </w:p>
        </w:tc>
        <w:tc>
          <w:tcPr>
            <w:tcW w:w="330" w:type="pct"/>
            <w:vAlign w:val="center"/>
          </w:tcPr>
          <w:p w:rsidR="00D407CA" w:rsidRPr="005C2183" w:rsidRDefault="00F34610" w:rsidP="00F541A5">
            <w:pPr>
              <w:pStyle w:val="ad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1</w:t>
            </w:r>
            <w:r w:rsidR="00D407CA" w:rsidRPr="005C2183">
              <w:rPr>
                <w:sz w:val="20"/>
                <w:szCs w:val="20"/>
              </w:rPr>
              <w:t>,</w:t>
            </w:r>
            <w:r w:rsidR="00F541A5" w:rsidRPr="005C2183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vAlign w:val="center"/>
          </w:tcPr>
          <w:p w:rsidR="00D407CA" w:rsidRPr="005C2183" w:rsidRDefault="00D5082D" w:rsidP="00D5082D">
            <w:pPr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≥ 0 </w:t>
            </w:r>
          </w:p>
        </w:tc>
        <w:tc>
          <w:tcPr>
            <w:tcW w:w="664" w:type="pct"/>
            <w:vAlign w:val="center"/>
          </w:tcPr>
          <w:p w:rsidR="00D407CA" w:rsidRPr="005C2183" w:rsidRDefault="00D407CA" w:rsidP="00A92AFF">
            <w:pPr>
              <w:jc w:val="center"/>
              <w:rPr>
                <w:sz w:val="20"/>
                <w:szCs w:val="20"/>
                <w:lang w:val="en-US"/>
              </w:rPr>
            </w:pPr>
            <w:r w:rsidRPr="005C2183">
              <w:rPr>
                <w:sz w:val="20"/>
                <w:szCs w:val="20"/>
              </w:rPr>
              <w:t>Х</w:t>
            </w:r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5C2183">
              <w:rPr>
                <w:sz w:val="20"/>
                <w:szCs w:val="20"/>
                <w:vertAlign w:val="subscript"/>
                <w:lang w:val="de-DE"/>
              </w:rPr>
              <w:t xml:space="preserve"> </w:t>
            </w:r>
            <w:r w:rsidRPr="005C2183">
              <w:rPr>
                <w:sz w:val="20"/>
                <w:szCs w:val="20"/>
                <w:lang w:val="de-DE"/>
              </w:rPr>
              <w:t>= (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i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>) / (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min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>)</w:t>
            </w:r>
          </w:p>
        </w:tc>
      </w:tr>
      <w:tr w:rsidR="00696B7A" w:rsidRPr="005C2183" w:rsidTr="00741982">
        <w:trPr>
          <w:trHeight w:val="120"/>
        </w:trPr>
        <w:tc>
          <w:tcPr>
            <w:tcW w:w="262" w:type="pct"/>
            <w:vAlign w:val="center"/>
          </w:tcPr>
          <w:p w:rsidR="00696B7A" w:rsidRPr="005C2183" w:rsidRDefault="00696B7A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3362" w:type="pct"/>
            <w:gridSpan w:val="4"/>
          </w:tcPr>
          <w:p w:rsidR="00696B7A" w:rsidRPr="005C2183" w:rsidRDefault="00696B7A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Индикаторы, характеризующие качество исполнения бюджета</w:t>
            </w:r>
          </w:p>
        </w:tc>
        <w:tc>
          <w:tcPr>
            <w:tcW w:w="330" w:type="pct"/>
            <w:vAlign w:val="center"/>
          </w:tcPr>
          <w:p w:rsidR="00696B7A" w:rsidRPr="005C2183" w:rsidRDefault="00696B7A" w:rsidP="00074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382" w:type="pct"/>
            <w:vAlign w:val="center"/>
          </w:tcPr>
          <w:p w:rsidR="00696B7A" w:rsidRPr="005C2183" w:rsidRDefault="00696B7A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4" w:type="pct"/>
          </w:tcPr>
          <w:p w:rsidR="00696B7A" w:rsidRPr="005C2183" w:rsidRDefault="00696B7A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0349" w:rsidRPr="00276441" w:rsidTr="00741982">
        <w:trPr>
          <w:trHeight w:val="629"/>
        </w:trPr>
        <w:tc>
          <w:tcPr>
            <w:tcW w:w="262" w:type="pct"/>
            <w:vAlign w:val="center"/>
          </w:tcPr>
          <w:p w:rsidR="00470349" w:rsidRPr="005C2183" w:rsidRDefault="00470349" w:rsidP="00A92AFF">
            <w:pPr>
              <w:ind w:left="57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2.1</w:t>
            </w:r>
          </w:p>
        </w:tc>
        <w:tc>
          <w:tcPr>
            <w:tcW w:w="1215" w:type="pct"/>
          </w:tcPr>
          <w:p w:rsidR="00470349" w:rsidRPr="005C2183" w:rsidRDefault="00470349" w:rsidP="00A335D3">
            <w:pPr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Доля просроченной кредиторской задолженности бюджета </w:t>
            </w:r>
            <w:r w:rsidR="001F6197">
              <w:rPr>
                <w:sz w:val="20"/>
                <w:szCs w:val="20"/>
              </w:rPr>
              <w:t>городского и сельского поселения</w:t>
            </w:r>
            <w:r w:rsidR="00A335D3" w:rsidRPr="005C2183">
              <w:rPr>
                <w:sz w:val="20"/>
                <w:szCs w:val="20"/>
              </w:rPr>
              <w:t xml:space="preserve"> </w:t>
            </w:r>
            <w:r w:rsidRPr="005C2183">
              <w:rPr>
                <w:sz w:val="20"/>
                <w:szCs w:val="20"/>
              </w:rPr>
              <w:t xml:space="preserve">по вопросам местного значения в объеме расходов бюджета </w:t>
            </w:r>
            <w:r w:rsidR="001F6197">
              <w:rPr>
                <w:sz w:val="20"/>
                <w:szCs w:val="20"/>
              </w:rPr>
              <w:t>городского и сельского поселения</w:t>
            </w:r>
            <w:r w:rsidRPr="005C2183">
              <w:rPr>
                <w:sz w:val="20"/>
                <w:szCs w:val="20"/>
              </w:rPr>
              <w:t>, осуществляемых за счет средств местных бюджетов</w:t>
            </w:r>
          </w:p>
        </w:tc>
        <w:tc>
          <w:tcPr>
            <w:tcW w:w="1340" w:type="pct"/>
            <w:gridSpan w:val="2"/>
          </w:tcPr>
          <w:p w:rsidR="00470349" w:rsidRPr="005C2183" w:rsidRDefault="00470349" w:rsidP="00A92AFF">
            <w:pPr>
              <w:pStyle w:val="ad"/>
              <w:ind w:firstLine="260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</w:rPr>
              <w:t>2.1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= </w:t>
            </w:r>
            <w:proofErr w:type="spellStart"/>
            <w:r w:rsidRPr="005C2183">
              <w:rPr>
                <w:sz w:val="20"/>
                <w:szCs w:val="20"/>
              </w:rPr>
              <w:t>В</w:t>
            </w:r>
            <w:r w:rsidRPr="005C218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/ </w:t>
            </w:r>
            <w:proofErr w:type="spellStart"/>
            <w:r w:rsidRPr="005C2183">
              <w:rPr>
                <w:sz w:val="20"/>
                <w:szCs w:val="20"/>
              </w:rPr>
              <w:t>С</w:t>
            </w:r>
            <w:r w:rsidRPr="005C218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>,</w:t>
            </w:r>
          </w:p>
          <w:p w:rsidR="00470349" w:rsidRPr="005C2183" w:rsidRDefault="00470349" w:rsidP="002D0F6C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C2183">
              <w:rPr>
                <w:sz w:val="20"/>
                <w:szCs w:val="20"/>
              </w:rPr>
              <w:t>В</w:t>
            </w:r>
            <w:proofErr w:type="gramStart"/>
            <w:r w:rsidRPr="005C2183">
              <w:rPr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  <w:r w:rsidRPr="005C2183">
              <w:rPr>
                <w:sz w:val="20"/>
                <w:szCs w:val="20"/>
              </w:rPr>
              <w:t xml:space="preserve"> – объем просроченной кредиторской задолженности бюджета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-го </w:t>
            </w:r>
            <w:r w:rsidR="001F6197">
              <w:rPr>
                <w:sz w:val="20"/>
                <w:szCs w:val="20"/>
              </w:rPr>
              <w:t>городского и сельского поселения</w:t>
            </w:r>
            <w:r w:rsidRPr="005C2183">
              <w:rPr>
                <w:sz w:val="20"/>
                <w:szCs w:val="20"/>
              </w:rPr>
              <w:t xml:space="preserve"> по вопросам местного значения;</w:t>
            </w:r>
          </w:p>
          <w:p w:rsidR="001F6197" w:rsidRDefault="00470349" w:rsidP="00A92AFF">
            <w:pPr>
              <w:jc w:val="both"/>
              <w:rPr>
                <w:sz w:val="20"/>
                <w:szCs w:val="20"/>
              </w:rPr>
            </w:pPr>
            <w:proofErr w:type="spellStart"/>
            <w:r w:rsidRPr="005C2183">
              <w:rPr>
                <w:sz w:val="20"/>
                <w:szCs w:val="20"/>
              </w:rPr>
              <w:t>С</w:t>
            </w:r>
            <w:proofErr w:type="gramStart"/>
            <w:r w:rsidRPr="005C2183">
              <w:rPr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  <w:r w:rsidRPr="005C2183">
              <w:rPr>
                <w:sz w:val="20"/>
                <w:szCs w:val="20"/>
              </w:rPr>
              <w:t xml:space="preserve"> – объем расходов бюджета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-го </w:t>
            </w:r>
            <w:r w:rsidR="001F6197">
              <w:rPr>
                <w:sz w:val="20"/>
                <w:szCs w:val="20"/>
              </w:rPr>
              <w:t>городского и сельского поселения</w:t>
            </w:r>
            <w:r w:rsidRPr="005C2183">
              <w:rPr>
                <w:sz w:val="20"/>
                <w:szCs w:val="20"/>
              </w:rPr>
              <w:t>, осуществляемых за счет средств местных бюджетов</w:t>
            </w:r>
          </w:p>
          <w:p w:rsidR="00F826A6" w:rsidRPr="005C2183" w:rsidRDefault="00F826A6" w:rsidP="00A92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470349" w:rsidRPr="005C2183" w:rsidRDefault="00470349" w:rsidP="00C417D9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bCs/>
                <w:sz w:val="20"/>
                <w:szCs w:val="20"/>
              </w:rPr>
              <w:t xml:space="preserve">Годовой отчет об исполнении </w:t>
            </w:r>
            <w:r w:rsidR="00C417D9" w:rsidRPr="005C2183">
              <w:rPr>
                <w:bCs/>
                <w:sz w:val="20"/>
                <w:szCs w:val="20"/>
              </w:rPr>
              <w:t xml:space="preserve">бюджета </w:t>
            </w:r>
            <w:r w:rsidR="00C417D9">
              <w:rPr>
                <w:sz w:val="20"/>
                <w:szCs w:val="20"/>
              </w:rPr>
              <w:t>городского и сельского поселения</w:t>
            </w:r>
            <w:r w:rsidRPr="005C2183">
              <w:rPr>
                <w:bCs/>
                <w:sz w:val="20"/>
                <w:szCs w:val="20"/>
              </w:rPr>
              <w:t>; информация, предоставляемая городским</w:t>
            </w:r>
            <w:r w:rsidR="00C417D9">
              <w:rPr>
                <w:bCs/>
                <w:sz w:val="20"/>
                <w:szCs w:val="20"/>
              </w:rPr>
              <w:t xml:space="preserve">и </w:t>
            </w:r>
            <w:r w:rsidRPr="005C2183">
              <w:rPr>
                <w:bCs/>
                <w:sz w:val="20"/>
                <w:szCs w:val="20"/>
              </w:rPr>
              <w:t>и</w:t>
            </w:r>
            <w:r w:rsidR="00C417D9">
              <w:rPr>
                <w:bCs/>
                <w:sz w:val="20"/>
                <w:szCs w:val="20"/>
              </w:rPr>
              <w:t xml:space="preserve"> сельскими</w:t>
            </w:r>
            <w:r w:rsidRPr="005C2183">
              <w:rPr>
                <w:bCs/>
                <w:sz w:val="20"/>
                <w:szCs w:val="20"/>
              </w:rPr>
              <w:t xml:space="preserve"> </w:t>
            </w:r>
            <w:r w:rsidR="00C417D9">
              <w:rPr>
                <w:bCs/>
                <w:sz w:val="20"/>
                <w:szCs w:val="20"/>
              </w:rPr>
              <w:t>поселениями</w:t>
            </w:r>
          </w:p>
        </w:tc>
        <w:tc>
          <w:tcPr>
            <w:tcW w:w="330" w:type="pct"/>
            <w:vAlign w:val="center"/>
          </w:tcPr>
          <w:p w:rsidR="00470349" w:rsidRPr="005C2183" w:rsidRDefault="00470349" w:rsidP="00307B17">
            <w:pPr>
              <w:pStyle w:val="ad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1,</w:t>
            </w:r>
            <w:r w:rsidR="00307B17" w:rsidRPr="005C2183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vAlign w:val="center"/>
          </w:tcPr>
          <w:p w:rsidR="00470349" w:rsidRPr="005C2183" w:rsidRDefault="00470349" w:rsidP="00A92AFF">
            <w:pPr>
              <w:pStyle w:val="ad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470349" w:rsidRPr="005C2183" w:rsidRDefault="00470349" w:rsidP="00A92AFF">
            <w:pPr>
              <w:jc w:val="center"/>
              <w:rPr>
                <w:sz w:val="20"/>
                <w:szCs w:val="20"/>
                <w:lang w:val="en-US"/>
              </w:rPr>
            </w:pPr>
            <w:r w:rsidRPr="005C2183">
              <w:rPr>
                <w:sz w:val="20"/>
                <w:szCs w:val="20"/>
              </w:rPr>
              <w:t>Х</w:t>
            </w:r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5C2183">
              <w:rPr>
                <w:sz w:val="20"/>
                <w:szCs w:val="20"/>
                <w:vertAlign w:val="subscript"/>
                <w:lang w:val="de-DE"/>
              </w:rPr>
              <w:t xml:space="preserve"> </w:t>
            </w:r>
            <w:r w:rsidRPr="005C2183">
              <w:rPr>
                <w:sz w:val="20"/>
                <w:szCs w:val="20"/>
                <w:lang w:val="de-DE"/>
              </w:rPr>
              <w:t>= (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i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>) / (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min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>)</w:t>
            </w:r>
          </w:p>
        </w:tc>
      </w:tr>
      <w:tr w:rsidR="00470349" w:rsidRPr="005C2183" w:rsidTr="00741982">
        <w:trPr>
          <w:trHeight w:val="629"/>
        </w:trPr>
        <w:tc>
          <w:tcPr>
            <w:tcW w:w="262" w:type="pct"/>
            <w:vAlign w:val="center"/>
          </w:tcPr>
          <w:p w:rsidR="00470349" w:rsidRPr="005C2183" w:rsidRDefault="00470349" w:rsidP="00A92AFF">
            <w:pPr>
              <w:ind w:left="57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2.2</w:t>
            </w:r>
          </w:p>
        </w:tc>
        <w:tc>
          <w:tcPr>
            <w:tcW w:w="1215" w:type="pct"/>
          </w:tcPr>
          <w:p w:rsidR="00470349" w:rsidRPr="005C2183" w:rsidRDefault="00470349" w:rsidP="008D1DD7">
            <w:pPr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Объем просроченной кредиторской задолженности по </w:t>
            </w:r>
            <w:r w:rsidR="00527595" w:rsidRPr="005C2183">
              <w:rPr>
                <w:sz w:val="20"/>
                <w:szCs w:val="20"/>
              </w:rPr>
              <w:t>выплате заработной платы, начислениям на оплату труда, оплате коммунальных услуг и уплате налогов</w:t>
            </w:r>
            <w:r w:rsidRPr="005C2183">
              <w:rPr>
                <w:sz w:val="20"/>
                <w:szCs w:val="20"/>
              </w:rPr>
              <w:t xml:space="preserve"> за счет средств бюджета </w:t>
            </w:r>
            <w:r w:rsidR="00086A37" w:rsidRPr="005C2183">
              <w:rPr>
                <w:sz w:val="20"/>
                <w:szCs w:val="20"/>
              </w:rPr>
              <w:t xml:space="preserve">городского </w:t>
            </w:r>
            <w:r w:rsidR="008D1DD7">
              <w:rPr>
                <w:sz w:val="20"/>
                <w:szCs w:val="20"/>
              </w:rPr>
              <w:t>и сельского поселения</w:t>
            </w:r>
          </w:p>
        </w:tc>
        <w:tc>
          <w:tcPr>
            <w:tcW w:w="1340" w:type="pct"/>
            <w:gridSpan w:val="2"/>
          </w:tcPr>
          <w:p w:rsidR="00470349" w:rsidRPr="005C2183" w:rsidRDefault="00470349" w:rsidP="00A92AFF">
            <w:pPr>
              <w:pStyle w:val="ad"/>
              <w:ind w:firstLine="260"/>
              <w:jc w:val="center"/>
              <w:rPr>
                <w:strike/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</w:rPr>
              <w:t>2.2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= </w:t>
            </w:r>
            <w:r w:rsidR="00CC5410" w:rsidRPr="005C2183">
              <w:rPr>
                <w:sz w:val="20"/>
                <w:szCs w:val="20"/>
                <w:lang w:val="en-US"/>
              </w:rPr>
              <w:t>D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5C2183">
              <w:rPr>
                <w:sz w:val="20"/>
                <w:szCs w:val="20"/>
              </w:rPr>
              <w:t xml:space="preserve"> +</w:t>
            </w:r>
            <w:r w:rsidR="00F826A6">
              <w:rPr>
                <w:sz w:val="20"/>
                <w:szCs w:val="20"/>
              </w:rPr>
              <w:t xml:space="preserve"> </w:t>
            </w:r>
            <w:r w:rsidRPr="005C2183">
              <w:rPr>
                <w:sz w:val="20"/>
                <w:szCs w:val="20"/>
              </w:rPr>
              <w:t>В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+ С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>,</w:t>
            </w:r>
          </w:p>
          <w:p w:rsidR="00470349" w:rsidRPr="005C2183" w:rsidRDefault="00CC5410" w:rsidP="00A92AFF">
            <w:pPr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D</w:t>
            </w:r>
            <w:r w:rsidR="00470349" w:rsidRPr="005C2183">
              <w:rPr>
                <w:sz w:val="20"/>
                <w:szCs w:val="20"/>
                <w:vertAlign w:val="subscript"/>
              </w:rPr>
              <w:t>i</w:t>
            </w:r>
            <w:r w:rsidR="00470349" w:rsidRPr="005C2183">
              <w:rPr>
                <w:sz w:val="20"/>
                <w:szCs w:val="20"/>
              </w:rPr>
              <w:t xml:space="preserve"> – объем просроченной кредиторской задолженности бюджета </w:t>
            </w:r>
            <w:proofErr w:type="spellStart"/>
            <w:r w:rsidR="00470349"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="00470349" w:rsidRPr="005C2183">
              <w:rPr>
                <w:sz w:val="20"/>
                <w:szCs w:val="20"/>
              </w:rPr>
              <w:t xml:space="preserve">-го городского </w:t>
            </w:r>
            <w:r w:rsidR="008D1DD7">
              <w:rPr>
                <w:sz w:val="20"/>
                <w:szCs w:val="20"/>
              </w:rPr>
              <w:t>и сельского поселения</w:t>
            </w:r>
            <w:r w:rsidR="00470349" w:rsidRPr="005C2183">
              <w:rPr>
                <w:sz w:val="20"/>
                <w:szCs w:val="20"/>
              </w:rPr>
              <w:t xml:space="preserve"> по выплате заработной платы и начислений на оплату труда;</w:t>
            </w:r>
          </w:p>
          <w:p w:rsidR="00470349" w:rsidRPr="005C2183" w:rsidRDefault="00470349" w:rsidP="00A92AFF">
            <w:pPr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B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5C2183">
              <w:rPr>
                <w:sz w:val="20"/>
                <w:szCs w:val="20"/>
              </w:rPr>
              <w:t xml:space="preserve"> – объем просроченной кредиторской задолженности бюджета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-го городского </w:t>
            </w:r>
            <w:r w:rsidR="008D1DD7">
              <w:rPr>
                <w:sz w:val="20"/>
                <w:szCs w:val="20"/>
              </w:rPr>
              <w:t>и сельского поселения</w:t>
            </w:r>
            <w:r w:rsidR="001C0471" w:rsidRPr="005C2183">
              <w:rPr>
                <w:sz w:val="20"/>
                <w:szCs w:val="20"/>
              </w:rPr>
              <w:t xml:space="preserve"> по оплате коммунальных услуг;</w:t>
            </w:r>
          </w:p>
          <w:p w:rsidR="00470349" w:rsidRPr="005C2183" w:rsidRDefault="00470349" w:rsidP="008D1DD7">
            <w:pPr>
              <w:jc w:val="both"/>
              <w:rPr>
                <w:sz w:val="20"/>
                <w:szCs w:val="20"/>
              </w:rPr>
            </w:pPr>
            <w:proofErr w:type="spellStart"/>
            <w:r w:rsidRPr="005C2183">
              <w:rPr>
                <w:sz w:val="20"/>
                <w:szCs w:val="20"/>
                <w:lang w:val="en-US"/>
              </w:rPr>
              <w:t>C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– объем просроченной кредиторской задолженности бюджета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-го городского </w:t>
            </w:r>
            <w:r w:rsidR="008D1DD7">
              <w:rPr>
                <w:sz w:val="20"/>
                <w:szCs w:val="20"/>
              </w:rPr>
              <w:t>и сельского поселения</w:t>
            </w:r>
            <w:r w:rsidRPr="005C2183">
              <w:rPr>
                <w:sz w:val="20"/>
                <w:szCs w:val="20"/>
              </w:rPr>
              <w:t xml:space="preserve"> по налогам</w:t>
            </w:r>
          </w:p>
        </w:tc>
        <w:tc>
          <w:tcPr>
            <w:tcW w:w="807" w:type="pct"/>
          </w:tcPr>
          <w:p w:rsidR="00470349" w:rsidRPr="005C2183" w:rsidRDefault="008D1DD7" w:rsidP="00951FE8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bCs/>
                <w:sz w:val="20"/>
                <w:szCs w:val="20"/>
              </w:rPr>
              <w:t xml:space="preserve">Годовой отчет об исполнении бюджета </w:t>
            </w:r>
            <w:r>
              <w:rPr>
                <w:sz w:val="20"/>
                <w:szCs w:val="20"/>
              </w:rPr>
              <w:t>городского и сельского поселения</w:t>
            </w:r>
            <w:r w:rsidRPr="005C2183">
              <w:rPr>
                <w:bCs/>
                <w:sz w:val="20"/>
                <w:szCs w:val="20"/>
              </w:rPr>
              <w:t>; информация, предоставляемая городским</w:t>
            </w:r>
            <w:r>
              <w:rPr>
                <w:bCs/>
                <w:sz w:val="20"/>
                <w:szCs w:val="20"/>
              </w:rPr>
              <w:t xml:space="preserve">и </w:t>
            </w:r>
            <w:r w:rsidRPr="005C2183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сельскими</w:t>
            </w:r>
            <w:r w:rsidRPr="005C21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поселениями</w:t>
            </w:r>
          </w:p>
        </w:tc>
        <w:tc>
          <w:tcPr>
            <w:tcW w:w="330" w:type="pct"/>
            <w:vAlign w:val="center"/>
          </w:tcPr>
          <w:p w:rsidR="00470349" w:rsidRPr="005C2183" w:rsidRDefault="00307B17" w:rsidP="00307B17">
            <w:pPr>
              <w:pStyle w:val="ad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2,0</w:t>
            </w:r>
          </w:p>
        </w:tc>
        <w:tc>
          <w:tcPr>
            <w:tcW w:w="382" w:type="pct"/>
            <w:vAlign w:val="center"/>
          </w:tcPr>
          <w:p w:rsidR="00470349" w:rsidRPr="005C2183" w:rsidRDefault="00470349" w:rsidP="00A92AFF">
            <w:pPr>
              <w:pStyle w:val="ad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= 0</w:t>
            </w:r>
          </w:p>
        </w:tc>
        <w:tc>
          <w:tcPr>
            <w:tcW w:w="664" w:type="pct"/>
            <w:vAlign w:val="center"/>
          </w:tcPr>
          <w:p w:rsidR="00470349" w:rsidRPr="005C2183" w:rsidRDefault="00470349" w:rsidP="00A92AF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Х</w:t>
            </w:r>
            <w:r w:rsidRPr="005C2183">
              <w:rPr>
                <w:sz w:val="20"/>
                <w:szCs w:val="20"/>
                <w:vertAlign w:val="subscript"/>
              </w:rPr>
              <w:t xml:space="preserve">3 </w:t>
            </w:r>
            <w:r w:rsidRPr="005C2183">
              <w:rPr>
                <w:sz w:val="20"/>
                <w:szCs w:val="20"/>
              </w:rPr>
              <w:t xml:space="preserve">= </w:t>
            </w:r>
            <w:r w:rsidRPr="005C2183">
              <w:rPr>
                <w:sz w:val="20"/>
                <w:szCs w:val="20"/>
                <w:lang w:val="en-US"/>
              </w:rPr>
              <w:t>A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  <w:p w:rsidR="00470349" w:rsidRPr="005C2183" w:rsidRDefault="00470349" w:rsidP="00A92A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0349" w:rsidRPr="00276441" w:rsidTr="00741982">
        <w:trPr>
          <w:trHeight w:val="629"/>
        </w:trPr>
        <w:tc>
          <w:tcPr>
            <w:tcW w:w="262" w:type="pct"/>
            <w:vAlign w:val="center"/>
          </w:tcPr>
          <w:p w:rsidR="00470349" w:rsidRPr="006E3708" w:rsidRDefault="00470349" w:rsidP="008D1DD7">
            <w:pPr>
              <w:ind w:left="57"/>
              <w:jc w:val="center"/>
              <w:rPr>
                <w:sz w:val="20"/>
                <w:szCs w:val="20"/>
              </w:rPr>
            </w:pPr>
            <w:r w:rsidRPr="006E3708">
              <w:rPr>
                <w:sz w:val="20"/>
                <w:szCs w:val="20"/>
              </w:rPr>
              <w:t>2.</w:t>
            </w:r>
            <w:r w:rsidR="008D1DD7">
              <w:rPr>
                <w:sz w:val="20"/>
                <w:szCs w:val="20"/>
              </w:rPr>
              <w:t>3</w:t>
            </w:r>
          </w:p>
        </w:tc>
        <w:tc>
          <w:tcPr>
            <w:tcW w:w="1215" w:type="pct"/>
          </w:tcPr>
          <w:p w:rsidR="00B45C5D" w:rsidRPr="006E3708" w:rsidRDefault="00B45C5D" w:rsidP="00A92AFF">
            <w:pPr>
              <w:ind w:left="57"/>
              <w:jc w:val="both"/>
              <w:rPr>
                <w:sz w:val="20"/>
                <w:szCs w:val="20"/>
              </w:rPr>
            </w:pPr>
            <w:r w:rsidRPr="006E3708">
              <w:rPr>
                <w:sz w:val="20"/>
                <w:szCs w:val="20"/>
              </w:rPr>
              <w:t xml:space="preserve">Уровень финансовой зависимости бюджета </w:t>
            </w:r>
            <w:r w:rsidR="00383D17" w:rsidRPr="006E3708">
              <w:rPr>
                <w:sz w:val="20"/>
                <w:szCs w:val="20"/>
              </w:rPr>
              <w:t xml:space="preserve">городского </w:t>
            </w:r>
            <w:r w:rsidR="008D1DD7">
              <w:rPr>
                <w:sz w:val="20"/>
                <w:szCs w:val="20"/>
              </w:rPr>
              <w:t>и сельского поселения</w:t>
            </w:r>
          </w:p>
          <w:p w:rsidR="00470349" w:rsidRPr="006E3708" w:rsidRDefault="00470349" w:rsidP="00A92AFF">
            <w:pPr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470349" w:rsidRPr="006E3708" w:rsidRDefault="00470349" w:rsidP="00A92AFF">
            <w:pPr>
              <w:pStyle w:val="ad"/>
              <w:ind w:firstLine="260"/>
              <w:jc w:val="center"/>
              <w:rPr>
                <w:sz w:val="20"/>
                <w:szCs w:val="20"/>
              </w:rPr>
            </w:pPr>
            <w:r w:rsidRPr="006E3708">
              <w:rPr>
                <w:sz w:val="20"/>
                <w:szCs w:val="20"/>
                <w:lang w:val="en-US"/>
              </w:rPr>
              <w:lastRenderedPageBreak/>
              <w:t>U</w:t>
            </w:r>
            <w:r w:rsidRPr="006E3708">
              <w:rPr>
                <w:sz w:val="20"/>
                <w:szCs w:val="20"/>
                <w:vertAlign w:val="subscript"/>
              </w:rPr>
              <w:t>2.4</w:t>
            </w:r>
            <w:proofErr w:type="spellStart"/>
            <w:r w:rsidRPr="006E3708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E3708">
              <w:rPr>
                <w:sz w:val="20"/>
                <w:szCs w:val="20"/>
                <w:vertAlign w:val="subscript"/>
              </w:rPr>
              <w:t xml:space="preserve"> </w:t>
            </w:r>
            <w:r w:rsidRPr="006E3708">
              <w:rPr>
                <w:sz w:val="20"/>
                <w:szCs w:val="20"/>
              </w:rPr>
              <w:t xml:space="preserve">= </w:t>
            </w:r>
            <w:r w:rsidRPr="006E3708">
              <w:rPr>
                <w:sz w:val="20"/>
                <w:szCs w:val="20"/>
                <w:lang w:val="en-US"/>
              </w:rPr>
              <w:t>B</w:t>
            </w:r>
            <w:r w:rsidRPr="006E3708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6E3708">
              <w:rPr>
                <w:sz w:val="20"/>
                <w:szCs w:val="20"/>
              </w:rPr>
              <w:t>/</w:t>
            </w:r>
            <w:proofErr w:type="spellStart"/>
            <w:r w:rsidRPr="006E3708">
              <w:rPr>
                <w:sz w:val="20"/>
                <w:szCs w:val="20"/>
                <w:lang w:val="en-US"/>
              </w:rPr>
              <w:t>C</w:t>
            </w:r>
            <w:r w:rsidRPr="006E3708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E3708">
              <w:rPr>
                <w:sz w:val="20"/>
                <w:szCs w:val="20"/>
                <w:vertAlign w:val="subscript"/>
              </w:rPr>
              <w:t xml:space="preserve"> </w:t>
            </w:r>
            <w:r w:rsidRPr="006E3708">
              <w:rPr>
                <w:sz w:val="20"/>
                <w:szCs w:val="20"/>
              </w:rPr>
              <w:t>,</w:t>
            </w:r>
          </w:p>
          <w:p w:rsidR="00470349" w:rsidRPr="006E3708" w:rsidRDefault="00470349" w:rsidP="00BC3B14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6E3708">
              <w:rPr>
                <w:sz w:val="20"/>
                <w:szCs w:val="20"/>
                <w:lang w:val="en-US"/>
              </w:rPr>
              <w:t>B</w:t>
            </w:r>
            <w:r w:rsidRPr="006E3708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6E3708">
              <w:rPr>
                <w:sz w:val="20"/>
                <w:szCs w:val="20"/>
              </w:rPr>
              <w:t xml:space="preserve"> – объем фактически полученных </w:t>
            </w:r>
            <w:r w:rsidR="00BF3C38" w:rsidRPr="006E3708">
              <w:rPr>
                <w:sz w:val="20"/>
                <w:szCs w:val="20"/>
              </w:rPr>
              <w:t>дотаций</w:t>
            </w:r>
            <w:r w:rsidRPr="006E3708">
              <w:rPr>
                <w:sz w:val="20"/>
                <w:szCs w:val="20"/>
              </w:rPr>
              <w:t xml:space="preserve"> из других бюджетов бюджетной </w:t>
            </w:r>
            <w:r w:rsidRPr="006E3708">
              <w:rPr>
                <w:sz w:val="20"/>
                <w:szCs w:val="20"/>
              </w:rPr>
              <w:lastRenderedPageBreak/>
              <w:t>системы</w:t>
            </w:r>
            <w:r w:rsidR="00B45C5D" w:rsidRPr="006E3708">
              <w:rPr>
                <w:sz w:val="20"/>
                <w:szCs w:val="20"/>
              </w:rPr>
              <w:t xml:space="preserve"> Р</w:t>
            </w:r>
            <w:r w:rsidR="00383D17" w:rsidRPr="006E3708">
              <w:rPr>
                <w:sz w:val="20"/>
                <w:szCs w:val="20"/>
              </w:rPr>
              <w:t>оссийской Федерации</w:t>
            </w:r>
            <w:r w:rsidR="002835E2" w:rsidRPr="006E3708">
              <w:rPr>
                <w:sz w:val="20"/>
                <w:szCs w:val="20"/>
              </w:rPr>
              <w:t xml:space="preserve"> и налоговых доходов по дополнительным нормативам отчислений </w:t>
            </w:r>
            <w:r w:rsidR="000107DB" w:rsidRPr="006E3708">
              <w:rPr>
                <w:sz w:val="20"/>
                <w:szCs w:val="20"/>
              </w:rPr>
              <w:t>(</w:t>
            </w:r>
            <w:r w:rsidR="00C35A51" w:rsidRPr="006E3708">
              <w:rPr>
                <w:sz w:val="20"/>
                <w:szCs w:val="20"/>
              </w:rPr>
              <w:t xml:space="preserve">в размере, </w:t>
            </w:r>
            <w:r w:rsidR="000107DB" w:rsidRPr="006E3708">
              <w:rPr>
                <w:sz w:val="20"/>
                <w:szCs w:val="20"/>
              </w:rPr>
              <w:t>не превышающ</w:t>
            </w:r>
            <w:r w:rsidR="00C35A51" w:rsidRPr="006E3708">
              <w:rPr>
                <w:sz w:val="20"/>
                <w:szCs w:val="20"/>
              </w:rPr>
              <w:t>ем</w:t>
            </w:r>
            <w:r w:rsidR="000107DB" w:rsidRPr="006E3708">
              <w:rPr>
                <w:sz w:val="20"/>
                <w:szCs w:val="20"/>
              </w:rPr>
              <w:t xml:space="preserve"> расчетный объем дотации на выравнивание бюджетной обеспеченности, замененной дополнительными нормативами отчислений) </w:t>
            </w:r>
            <w:r w:rsidRPr="006E3708">
              <w:rPr>
                <w:sz w:val="20"/>
                <w:szCs w:val="20"/>
              </w:rPr>
              <w:t xml:space="preserve">бюджета </w:t>
            </w:r>
            <w:proofErr w:type="spellStart"/>
            <w:r w:rsidRPr="006E370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E3708">
              <w:rPr>
                <w:sz w:val="20"/>
                <w:szCs w:val="20"/>
              </w:rPr>
              <w:t xml:space="preserve">-го городского </w:t>
            </w:r>
            <w:r w:rsidR="008D1DD7">
              <w:rPr>
                <w:sz w:val="20"/>
                <w:szCs w:val="20"/>
              </w:rPr>
              <w:t>и сельского поселения</w:t>
            </w:r>
            <w:r w:rsidRPr="006E3708">
              <w:rPr>
                <w:sz w:val="20"/>
                <w:szCs w:val="20"/>
              </w:rPr>
              <w:t>;</w:t>
            </w:r>
          </w:p>
          <w:p w:rsidR="00470349" w:rsidRPr="006E3708" w:rsidRDefault="00470349" w:rsidP="008D1DD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6E3708">
              <w:rPr>
                <w:sz w:val="20"/>
                <w:szCs w:val="20"/>
                <w:lang w:val="en-US"/>
              </w:rPr>
              <w:t>C</w:t>
            </w:r>
            <w:r w:rsidRPr="006E3708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E3708">
              <w:rPr>
                <w:sz w:val="20"/>
                <w:szCs w:val="20"/>
              </w:rPr>
              <w:t xml:space="preserve"> – объем фактически полученных собственных доходов (без учета субвенций) бюджета </w:t>
            </w:r>
            <w:proofErr w:type="spellStart"/>
            <w:r w:rsidRPr="006E370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E3708">
              <w:rPr>
                <w:sz w:val="20"/>
                <w:szCs w:val="20"/>
              </w:rPr>
              <w:t xml:space="preserve">-го городского </w:t>
            </w:r>
            <w:r w:rsidR="008D1DD7">
              <w:rPr>
                <w:sz w:val="20"/>
                <w:szCs w:val="20"/>
              </w:rPr>
              <w:t>и сельского поселения</w:t>
            </w:r>
          </w:p>
        </w:tc>
        <w:tc>
          <w:tcPr>
            <w:tcW w:w="807" w:type="pct"/>
          </w:tcPr>
          <w:p w:rsidR="00470349" w:rsidRPr="006E3708" w:rsidRDefault="008D1DD7" w:rsidP="00BC3B14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bCs/>
                <w:sz w:val="20"/>
                <w:szCs w:val="20"/>
              </w:rPr>
              <w:lastRenderedPageBreak/>
              <w:t xml:space="preserve">Годовой отчет об исполнении бюджета </w:t>
            </w:r>
            <w:r>
              <w:rPr>
                <w:sz w:val="20"/>
                <w:szCs w:val="20"/>
              </w:rPr>
              <w:t xml:space="preserve">городского и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30" w:type="pct"/>
            <w:vAlign w:val="center"/>
          </w:tcPr>
          <w:p w:rsidR="00470349" w:rsidRPr="006E3708" w:rsidRDefault="00470349" w:rsidP="00A92AFF">
            <w:pPr>
              <w:pStyle w:val="ad"/>
              <w:jc w:val="center"/>
              <w:rPr>
                <w:sz w:val="20"/>
                <w:szCs w:val="20"/>
              </w:rPr>
            </w:pPr>
            <w:r w:rsidRPr="006E3708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382" w:type="pct"/>
            <w:vAlign w:val="center"/>
          </w:tcPr>
          <w:p w:rsidR="00470349" w:rsidRPr="006E3708" w:rsidRDefault="00470349" w:rsidP="00A92AFF">
            <w:pPr>
              <w:jc w:val="center"/>
              <w:rPr>
                <w:sz w:val="20"/>
                <w:szCs w:val="20"/>
              </w:rPr>
            </w:pPr>
            <w:r w:rsidRPr="006E3708"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470349" w:rsidRPr="006E3708" w:rsidRDefault="00470349" w:rsidP="00A92AFF">
            <w:pPr>
              <w:jc w:val="center"/>
              <w:rPr>
                <w:sz w:val="20"/>
                <w:szCs w:val="20"/>
                <w:lang w:val="en-US"/>
              </w:rPr>
            </w:pPr>
            <w:r w:rsidRPr="006E3708">
              <w:rPr>
                <w:sz w:val="20"/>
                <w:szCs w:val="20"/>
              </w:rPr>
              <w:t>Х</w:t>
            </w:r>
            <w:proofErr w:type="gramStart"/>
            <w:r w:rsidRPr="006E3708"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6E3708">
              <w:rPr>
                <w:sz w:val="20"/>
                <w:szCs w:val="20"/>
                <w:vertAlign w:val="subscript"/>
                <w:lang w:val="de-DE"/>
              </w:rPr>
              <w:t xml:space="preserve"> </w:t>
            </w:r>
            <w:r w:rsidRPr="006E3708">
              <w:rPr>
                <w:sz w:val="20"/>
                <w:szCs w:val="20"/>
                <w:lang w:val="de-DE"/>
              </w:rPr>
              <w:t>= (</w:t>
            </w:r>
            <w:proofErr w:type="spellStart"/>
            <w:r w:rsidRPr="006E3708">
              <w:rPr>
                <w:sz w:val="20"/>
                <w:szCs w:val="20"/>
                <w:lang w:val="de-DE"/>
              </w:rPr>
              <w:t>U</w:t>
            </w:r>
            <w:r w:rsidRPr="006E3708">
              <w:rPr>
                <w:sz w:val="20"/>
                <w:szCs w:val="20"/>
                <w:vertAlign w:val="subscript"/>
                <w:lang w:val="de-DE"/>
              </w:rPr>
              <w:t>max</w:t>
            </w:r>
            <w:proofErr w:type="spellEnd"/>
            <w:r w:rsidRPr="006E3708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6E3708">
              <w:rPr>
                <w:sz w:val="20"/>
                <w:szCs w:val="20"/>
                <w:lang w:val="de-DE"/>
              </w:rPr>
              <w:t>U</w:t>
            </w:r>
            <w:r w:rsidRPr="006E3708">
              <w:rPr>
                <w:sz w:val="20"/>
                <w:szCs w:val="20"/>
                <w:vertAlign w:val="subscript"/>
                <w:lang w:val="de-DE"/>
              </w:rPr>
              <w:t>i</w:t>
            </w:r>
            <w:proofErr w:type="spellEnd"/>
            <w:r w:rsidRPr="006E3708">
              <w:rPr>
                <w:sz w:val="20"/>
                <w:szCs w:val="20"/>
                <w:lang w:val="de-DE"/>
              </w:rPr>
              <w:t>) / (</w:t>
            </w:r>
            <w:proofErr w:type="spellStart"/>
            <w:r w:rsidRPr="006E3708">
              <w:rPr>
                <w:sz w:val="20"/>
                <w:szCs w:val="20"/>
                <w:lang w:val="de-DE"/>
              </w:rPr>
              <w:t>U</w:t>
            </w:r>
            <w:r w:rsidRPr="006E3708">
              <w:rPr>
                <w:sz w:val="20"/>
                <w:szCs w:val="20"/>
                <w:vertAlign w:val="subscript"/>
                <w:lang w:val="de-DE"/>
              </w:rPr>
              <w:t>max</w:t>
            </w:r>
            <w:proofErr w:type="spellEnd"/>
            <w:r w:rsidRPr="006E3708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6E3708">
              <w:rPr>
                <w:sz w:val="20"/>
                <w:szCs w:val="20"/>
                <w:lang w:val="de-DE"/>
              </w:rPr>
              <w:t>U</w:t>
            </w:r>
            <w:r w:rsidRPr="006E3708">
              <w:rPr>
                <w:sz w:val="20"/>
                <w:szCs w:val="20"/>
                <w:vertAlign w:val="subscript"/>
                <w:lang w:val="de-DE"/>
              </w:rPr>
              <w:t>min</w:t>
            </w:r>
            <w:proofErr w:type="spellEnd"/>
            <w:r w:rsidRPr="006E3708">
              <w:rPr>
                <w:sz w:val="20"/>
                <w:szCs w:val="20"/>
                <w:lang w:val="de-DE"/>
              </w:rPr>
              <w:t>)</w:t>
            </w:r>
          </w:p>
        </w:tc>
      </w:tr>
      <w:tr w:rsidR="00364BDF" w:rsidRPr="00276441" w:rsidTr="00741982">
        <w:trPr>
          <w:trHeight w:val="629"/>
        </w:trPr>
        <w:tc>
          <w:tcPr>
            <w:tcW w:w="262" w:type="pct"/>
            <w:vAlign w:val="center"/>
          </w:tcPr>
          <w:p w:rsidR="00364BDF" w:rsidRPr="005C2183" w:rsidRDefault="00364BDF" w:rsidP="004F17BA">
            <w:pPr>
              <w:ind w:left="57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lastRenderedPageBreak/>
              <w:t>2.</w:t>
            </w:r>
            <w:r w:rsidR="008D1DD7">
              <w:rPr>
                <w:sz w:val="20"/>
                <w:szCs w:val="20"/>
              </w:rPr>
              <w:t>4</w:t>
            </w:r>
          </w:p>
        </w:tc>
        <w:tc>
          <w:tcPr>
            <w:tcW w:w="1215" w:type="pct"/>
          </w:tcPr>
          <w:p w:rsidR="00364BDF" w:rsidRPr="005C2183" w:rsidRDefault="00364BDF" w:rsidP="008D1DD7">
            <w:pPr>
              <w:ind w:left="57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Динамика поступлений по налоговым и неналоговым доходам в бюджет </w:t>
            </w:r>
            <w:r w:rsidR="00926354" w:rsidRPr="005C2183">
              <w:rPr>
                <w:sz w:val="20"/>
                <w:szCs w:val="20"/>
              </w:rPr>
              <w:t xml:space="preserve">городского </w:t>
            </w:r>
            <w:r w:rsidR="008D1DD7">
              <w:rPr>
                <w:sz w:val="20"/>
                <w:szCs w:val="20"/>
              </w:rPr>
              <w:t>и сельского поселения</w:t>
            </w:r>
            <w:r w:rsidR="00926354" w:rsidRPr="005C21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  <w:gridSpan w:val="2"/>
            <w:vAlign w:val="center"/>
          </w:tcPr>
          <w:p w:rsidR="00364BDF" w:rsidRPr="005C2183" w:rsidRDefault="00364BDF" w:rsidP="00A92AFF">
            <w:pPr>
              <w:pStyle w:val="ad"/>
              <w:ind w:firstLine="260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</w:rPr>
              <w:t>2.</w:t>
            </w:r>
            <w:r w:rsidR="004F17BA">
              <w:rPr>
                <w:sz w:val="20"/>
                <w:szCs w:val="20"/>
                <w:vertAlign w:val="subscript"/>
              </w:rPr>
              <w:t>7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 xml:space="preserve">= </w:t>
            </w:r>
            <w:r w:rsidRPr="005C2183">
              <w:rPr>
                <w:sz w:val="20"/>
                <w:szCs w:val="20"/>
                <w:lang w:val="en-US"/>
              </w:rPr>
              <w:t>B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5C2183">
              <w:rPr>
                <w:sz w:val="20"/>
                <w:szCs w:val="20"/>
              </w:rPr>
              <w:t>/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C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>,</w:t>
            </w:r>
          </w:p>
          <w:p w:rsidR="00364BDF" w:rsidRPr="005C2183" w:rsidRDefault="00364BDF" w:rsidP="005E4FB5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B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5C2183">
              <w:rPr>
                <w:sz w:val="20"/>
                <w:szCs w:val="20"/>
              </w:rPr>
              <w:t xml:space="preserve"> – фактические поступления по налоговым и неналоговым доходам в отчетном финансовом году в бюджет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-го городского </w:t>
            </w:r>
            <w:r w:rsidR="008D1DD7">
              <w:rPr>
                <w:sz w:val="20"/>
                <w:szCs w:val="20"/>
              </w:rPr>
              <w:t>и сельского поселения</w:t>
            </w:r>
            <w:r w:rsidRPr="005C2183">
              <w:rPr>
                <w:sz w:val="20"/>
                <w:szCs w:val="20"/>
              </w:rPr>
              <w:t>;</w:t>
            </w:r>
          </w:p>
          <w:p w:rsidR="00364BDF" w:rsidRPr="005C2183" w:rsidDel="00F12B49" w:rsidRDefault="00364BDF" w:rsidP="008D1DD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C2183">
              <w:rPr>
                <w:sz w:val="20"/>
                <w:szCs w:val="20"/>
                <w:lang w:val="en-US"/>
              </w:rPr>
              <w:t>C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– фактические поступления по налоговым и неналоговым доходам в году, предшествующем отчетному финансовому году, в бюджет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-го городского </w:t>
            </w:r>
            <w:r w:rsidR="008D1DD7">
              <w:rPr>
                <w:sz w:val="20"/>
                <w:szCs w:val="20"/>
              </w:rPr>
              <w:t>и сельского поселения</w:t>
            </w:r>
          </w:p>
        </w:tc>
        <w:tc>
          <w:tcPr>
            <w:tcW w:w="807" w:type="pct"/>
          </w:tcPr>
          <w:p w:rsidR="00364BDF" w:rsidRPr="005C2183" w:rsidRDefault="008D1DD7" w:rsidP="005E4FB5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bCs/>
                <w:sz w:val="20"/>
                <w:szCs w:val="20"/>
              </w:rPr>
              <w:t xml:space="preserve">Годовой отчет об исполнении бюджета </w:t>
            </w:r>
            <w:r>
              <w:rPr>
                <w:sz w:val="20"/>
                <w:szCs w:val="20"/>
              </w:rPr>
              <w:t>городского и сельского поселения</w:t>
            </w:r>
          </w:p>
        </w:tc>
        <w:tc>
          <w:tcPr>
            <w:tcW w:w="330" w:type="pct"/>
            <w:vAlign w:val="center"/>
          </w:tcPr>
          <w:p w:rsidR="00364BDF" w:rsidRPr="005C2183" w:rsidDel="00F12B49" w:rsidRDefault="00364BDF" w:rsidP="00A92AFF">
            <w:pPr>
              <w:pStyle w:val="ad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2,0</w:t>
            </w:r>
          </w:p>
        </w:tc>
        <w:tc>
          <w:tcPr>
            <w:tcW w:w="382" w:type="pct"/>
            <w:vAlign w:val="center"/>
          </w:tcPr>
          <w:p w:rsidR="00364BDF" w:rsidRPr="005C2183" w:rsidRDefault="00364BDF" w:rsidP="00A92AFF">
            <w:pPr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364BDF" w:rsidRPr="005C2183" w:rsidRDefault="00364BDF" w:rsidP="00A92AFF">
            <w:pPr>
              <w:jc w:val="center"/>
              <w:rPr>
                <w:sz w:val="20"/>
                <w:szCs w:val="20"/>
                <w:lang w:val="en-US"/>
              </w:rPr>
            </w:pPr>
            <w:r w:rsidRPr="005C2183">
              <w:rPr>
                <w:sz w:val="20"/>
                <w:szCs w:val="20"/>
              </w:rPr>
              <w:t>Х</w:t>
            </w:r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1</w:t>
            </w:r>
            <w:proofErr w:type="gramEnd"/>
            <w:r w:rsidRPr="005C2183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C2183">
              <w:rPr>
                <w:sz w:val="20"/>
                <w:szCs w:val="20"/>
                <w:lang w:val="en-US"/>
              </w:rPr>
              <w:t>= (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>) / (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>)</w:t>
            </w:r>
          </w:p>
        </w:tc>
      </w:tr>
      <w:tr w:rsidR="00364BDF" w:rsidRPr="005C2183" w:rsidTr="00741982">
        <w:trPr>
          <w:trHeight w:val="141"/>
        </w:trPr>
        <w:tc>
          <w:tcPr>
            <w:tcW w:w="262" w:type="pct"/>
            <w:vAlign w:val="center"/>
          </w:tcPr>
          <w:p w:rsidR="00364BDF" w:rsidRPr="005C2183" w:rsidRDefault="00364BDF" w:rsidP="00741982">
            <w:pPr>
              <w:ind w:left="57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2</w:t>
            </w:r>
            <w:r w:rsidR="004F17BA">
              <w:rPr>
                <w:sz w:val="20"/>
                <w:szCs w:val="20"/>
              </w:rPr>
              <w:t>.</w:t>
            </w:r>
            <w:r w:rsidR="00741982">
              <w:rPr>
                <w:sz w:val="20"/>
                <w:szCs w:val="20"/>
              </w:rPr>
              <w:t>5</w:t>
            </w:r>
          </w:p>
        </w:tc>
        <w:tc>
          <w:tcPr>
            <w:tcW w:w="1215" w:type="pct"/>
          </w:tcPr>
          <w:p w:rsidR="00364BDF" w:rsidRPr="005C2183" w:rsidRDefault="00364BDF" w:rsidP="00741982">
            <w:pPr>
              <w:ind w:left="57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Состояние недоимки по платежам в бюджетную систему Российской Федерации бюджета </w:t>
            </w:r>
            <w:r w:rsidR="004C4893" w:rsidRPr="005C2183">
              <w:rPr>
                <w:sz w:val="20"/>
                <w:szCs w:val="20"/>
              </w:rPr>
              <w:t xml:space="preserve">городского </w:t>
            </w:r>
            <w:r w:rsidR="00741982">
              <w:rPr>
                <w:sz w:val="20"/>
                <w:szCs w:val="20"/>
              </w:rPr>
              <w:t>и сельского поселения</w:t>
            </w:r>
            <w:r w:rsidR="004C4893" w:rsidRPr="005C21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  <w:gridSpan w:val="2"/>
            <w:shd w:val="clear" w:color="auto" w:fill="auto"/>
          </w:tcPr>
          <w:p w:rsidR="00364BDF" w:rsidRPr="005C2183" w:rsidRDefault="00364BDF" w:rsidP="00A92AFF">
            <w:pPr>
              <w:pStyle w:val="ad"/>
              <w:ind w:firstLine="260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</w:rPr>
              <w:t>2.</w:t>
            </w:r>
            <w:r w:rsidR="004F17BA">
              <w:rPr>
                <w:sz w:val="20"/>
                <w:szCs w:val="20"/>
                <w:vertAlign w:val="subscript"/>
              </w:rPr>
              <w:t>9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= А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, </w:t>
            </w:r>
          </w:p>
          <w:p w:rsidR="00364BDF" w:rsidRPr="005C2183" w:rsidRDefault="00364BDF" w:rsidP="007D2EC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А</w:t>
            </w:r>
            <w:proofErr w:type="spellStart"/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C2183">
              <w:rPr>
                <w:sz w:val="20"/>
                <w:szCs w:val="20"/>
              </w:rPr>
              <w:t xml:space="preserve"> – сравнение недоимки на ко</w:t>
            </w:r>
            <w:r w:rsidR="00DE459F">
              <w:rPr>
                <w:sz w:val="20"/>
                <w:szCs w:val="20"/>
              </w:rPr>
              <w:t>нец отчетного периода с объемом</w:t>
            </w:r>
            <w:r w:rsidRPr="005C2183">
              <w:rPr>
                <w:sz w:val="20"/>
                <w:szCs w:val="20"/>
              </w:rPr>
              <w:t xml:space="preserve"> недоимки на начало отчетного периода</w:t>
            </w:r>
          </w:p>
        </w:tc>
        <w:tc>
          <w:tcPr>
            <w:tcW w:w="807" w:type="pct"/>
          </w:tcPr>
          <w:p w:rsidR="00364BDF" w:rsidRPr="005C2183" w:rsidRDefault="00364BDF" w:rsidP="00741982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Информация, находящаяся в распоряжении </w:t>
            </w:r>
            <w:r w:rsidR="00741982">
              <w:rPr>
                <w:sz w:val="20"/>
                <w:szCs w:val="20"/>
              </w:rPr>
              <w:t>Комитета по финансам</w:t>
            </w:r>
          </w:p>
        </w:tc>
        <w:tc>
          <w:tcPr>
            <w:tcW w:w="330" w:type="pct"/>
            <w:vAlign w:val="center"/>
          </w:tcPr>
          <w:p w:rsidR="00364BDF" w:rsidRPr="005C2183" w:rsidRDefault="00364BDF" w:rsidP="00F34610">
            <w:pPr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1,4</w:t>
            </w:r>
          </w:p>
        </w:tc>
        <w:tc>
          <w:tcPr>
            <w:tcW w:w="382" w:type="pct"/>
            <w:vAlign w:val="center"/>
          </w:tcPr>
          <w:p w:rsidR="00364BDF" w:rsidRPr="005C2183" w:rsidRDefault="00364BDF" w:rsidP="00A92AFF">
            <w:pPr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Снижение</w:t>
            </w:r>
          </w:p>
        </w:tc>
        <w:tc>
          <w:tcPr>
            <w:tcW w:w="664" w:type="pct"/>
            <w:vAlign w:val="center"/>
          </w:tcPr>
          <w:p w:rsidR="00364BDF" w:rsidRPr="005C2183" w:rsidRDefault="00364BDF" w:rsidP="00A92AF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Х</w:t>
            </w:r>
            <w:r w:rsidRPr="005C2183">
              <w:rPr>
                <w:sz w:val="20"/>
                <w:szCs w:val="20"/>
                <w:vertAlign w:val="subscript"/>
              </w:rPr>
              <w:t xml:space="preserve">3 </w:t>
            </w:r>
            <w:r w:rsidRPr="005C2183">
              <w:rPr>
                <w:sz w:val="20"/>
                <w:szCs w:val="20"/>
              </w:rPr>
              <w:t xml:space="preserve">= </w:t>
            </w:r>
            <w:r w:rsidRPr="005C2183">
              <w:rPr>
                <w:sz w:val="20"/>
                <w:szCs w:val="20"/>
                <w:lang w:val="en-US"/>
              </w:rPr>
              <w:t>A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  <w:p w:rsidR="00364BDF" w:rsidRPr="005C2183" w:rsidRDefault="00364BDF" w:rsidP="00A92A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64BDF" w:rsidRPr="00276441" w:rsidTr="00741982">
        <w:trPr>
          <w:trHeight w:val="141"/>
        </w:trPr>
        <w:tc>
          <w:tcPr>
            <w:tcW w:w="262" w:type="pct"/>
            <w:vAlign w:val="center"/>
          </w:tcPr>
          <w:p w:rsidR="00364BDF" w:rsidRPr="005C2183" w:rsidRDefault="00364BDF" w:rsidP="00741982">
            <w:pPr>
              <w:ind w:left="57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2.</w:t>
            </w:r>
            <w:r w:rsidR="00741982">
              <w:rPr>
                <w:sz w:val="20"/>
                <w:szCs w:val="20"/>
              </w:rPr>
              <w:t>6</w:t>
            </w:r>
          </w:p>
        </w:tc>
        <w:tc>
          <w:tcPr>
            <w:tcW w:w="1215" w:type="pct"/>
          </w:tcPr>
          <w:p w:rsidR="00364BDF" w:rsidRPr="005C2183" w:rsidRDefault="00741982" w:rsidP="00741982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Прирост объема доходов </w:t>
            </w:r>
            <w:r w:rsidR="00364BDF" w:rsidRPr="005C2183">
              <w:rPr>
                <w:sz w:val="20"/>
                <w:szCs w:val="20"/>
              </w:rPr>
              <w:t xml:space="preserve"> бюджетных учреждений от приносящей доход деятельности</w:t>
            </w:r>
          </w:p>
        </w:tc>
        <w:tc>
          <w:tcPr>
            <w:tcW w:w="1340" w:type="pct"/>
            <w:gridSpan w:val="2"/>
            <w:shd w:val="clear" w:color="auto" w:fill="auto"/>
          </w:tcPr>
          <w:p w:rsidR="00364BDF" w:rsidRPr="005C2183" w:rsidRDefault="00364BDF" w:rsidP="00A92AFF">
            <w:pPr>
              <w:pStyle w:val="ad"/>
              <w:ind w:firstLine="260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</w:rPr>
              <w:t>2.1</w:t>
            </w:r>
            <w:r w:rsidR="004F17BA">
              <w:rPr>
                <w:sz w:val="20"/>
                <w:szCs w:val="20"/>
                <w:vertAlign w:val="subscript"/>
              </w:rPr>
              <w:t>1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 xml:space="preserve">= </w:t>
            </w:r>
            <w:r w:rsidRPr="005C2183">
              <w:rPr>
                <w:sz w:val="20"/>
                <w:szCs w:val="20"/>
                <w:lang w:val="en-US"/>
              </w:rPr>
              <w:t>B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5C2183">
              <w:rPr>
                <w:sz w:val="20"/>
                <w:szCs w:val="20"/>
              </w:rPr>
              <w:t>/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C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>,</w:t>
            </w:r>
          </w:p>
          <w:p w:rsidR="00364BDF" w:rsidRPr="005C2183" w:rsidRDefault="00364BDF" w:rsidP="00B006B3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B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5C2183">
              <w:rPr>
                <w:sz w:val="20"/>
                <w:szCs w:val="20"/>
              </w:rPr>
              <w:t xml:space="preserve"> – объем доходов бюджетных учреждений от приносящей доход деятельности за отчетный </w:t>
            </w:r>
            <w:r w:rsidR="00B04F23" w:rsidRPr="005C2183">
              <w:rPr>
                <w:sz w:val="20"/>
                <w:szCs w:val="20"/>
              </w:rPr>
              <w:t xml:space="preserve">финансовый </w:t>
            </w:r>
            <w:r w:rsidRPr="005C2183">
              <w:rPr>
                <w:sz w:val="20"/>
                <w:szCs w:val="20"/>
              </w:rPr>
              <w:t xml:space="preserve">год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-го городского </w:t>
            </w:r>
            <w:r w:rsidR="00741982">
              <w:rPr>
                <w:sz w:val="20"/>
                <w:szCs w:val="20"/>
              </w:rPr>
              <w:t>и сельского поселения</w:t>
            </w:r>
            <w:r w:rsidRPr="005C2183">
              <w:rPr>
                <w:sz w:val="20"/>
                <w:szCs w:val="20"/>
              </w:rPr>
              <w:t>;</w:t>
            </w:r>
          </w:p>
          <w:p w:rsidR="00364BDF" w:rsidRPr="005C2183" w:rsidRDefault="00364BDF" w:rsidP="009C25E8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C2183">
              <w:rPr>
                <w:sz w:val="20"/>
                <w:szCs w:val="20"/>
                <w:lang w:val="en-US"/>
              </w:rPr>
              <w:lastRenderedPageBreak/>
              <w:t>C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 – объем доходов бюджетных учреждений от приносящей доход деятельности за год, предшествующий отчетному</w:t>
            </w:r>
            <w:r w:rsidR="00B04F23" w:rsidRPr="005C2183">
              <w:rPr>
                <w:sz w:val="20"/>
                <w:szCs w:val="20"/>
              </w:rPr>
              <w:t xml:space="preserve"> финансовому году</w:t>
            </w:r>
            <w:r w:rsidRPr="005C2183">
              <w:rPr>
                <w:sz w:val="20"/>
                <w:szCs w:val="20"/>
              </w:rPr>
              <w:t xml:space="preserve">,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 xml:space="preserve">-го городского </w:t>
            </w:r>
            <w:r w:rsidR="009C25E8">
              <w:rPr>
                <w:sz w:val="20"/>
                <w:szCs w:val="20"/>
              </w:rPr>
              <w:t>и сельского поселения</w:t>
            </w:r>
          </w:p>
        </w:tc>
        <w:tc>
          <w:tcPr>
            <w:tcW w:w="807" w:type="pct"/>
          </w:tcPr>
          <w:p w:rsidR="00364BDF" w:rsidRPr="005C2183" w:rsidRDefault="00741982" w:rsidP="009C25E8">
            <w:pPr>
              <w:pStyle w:val="ad"/>
              <w:ind w:left="0"/>
              <w:rPr>
                <w:bCs/>
                <w:sz w:val="20"/>
                <w:szCs w:val="20"/>
              </w:rPr>
            </w:pPr>
            <w:r w:rsidRPr="005C2183">
              <w:rPr>
                <w:bCs/>
                <w:sz w:val="20"/>
                <w:szCs w:val="20"/>
              </w:rPr>
              <w:lastRenderedPageBreak/>
              <w:t xml:space="preserve">Годовой отчет об исполнении бюджета </w:t>
            </w:r>
            <w:r>
              <w:rPr>
                <w:sz w:val="20"/>
                <w:szCs w:val="20"/>
              </w:rPr>
              <w:t>городского и сельского  поселения</w:t>
            </w:r>
            <w:r w:rsidRPr="005C218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vAlign w:val="center"/>
          </w:tcPr>
          <w:p w:rsidR="00364BDF" w:rsidRPr="005C2183" w:rsidRDefault="00364BDF" w:rsidP="00A92AFF">
            <w:pPr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0,5</w:t>
            </w:r>
          </w:p>
        </w:tc>
        <w:tc>
          <w:tcPr>
            <w:tcW w:w="382" w:type="pct"/>
            <w:vAlign w:val="center"/>
          </w:tcPr>
          <w:p w:rsidR="00364BDF" w:rsidRPr="005C2183" w:rsidRDefault="00364BDF" w:rsidP="00A92AFF">
            <w:pPr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364BDF" w:rsidRPr="005C2183" w:rsidRDefault="00364BDF" w:rsidP="00A92AF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C2183">
              <w:rPr>
                <w:sz w:val="20"/>
                <w:szCs w:val="20"/>
              </w:rPr>
              <w:t>Х</w:t>
            </w:r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1</w:t>
            </w:r>
            <w:proofErr w:type="gramEnd"/>
            <w:r w:rsidRPr="005C2183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C2183">
              <w:rPr>
                <w:sz w:val="20"/>
                <w:szCs w:val="20"/>
                <w:lang w:val="en-US"/>
              </w:rPr>
              <w:t>= (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>) / (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="00FF44A0" w:rsidRPr="005C2183">
              <w:rPr>
                <w:sz w:val="20"/>
                <w:szCs w:val="20"/>
                <w:lang w:val="en-US"/>
              </w:rPr>
              <w:t>)</w:t>
            </w:r>
          </w:p>
        </w:tc>
      </w:tr>
      <w:tr w:rsidR="00364BDF" w:rsidRPr="00276441" w:rsidTr="00741982">
        <w:trPr>
          <w:trHeight w:val="141"/>
        </w:trPr>
        <w:tc>
          <w:tcPr>
            <w:tcW w:w="262" w:type="pct"/>
            <w:vAlign w:val="center"/>
          </w:tcPr>
          <w:p w:rsidR="00364BDF" w:rsidRPr="005C2183" w:rsidRDefault="00364BDF" w:rsidP="00885FEE">
            <w:pPr>
              <w:ind w:left="57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lastRenderedPageBreak/>
              <w:t>2.</w:t>
            </w:r>
            <w:r w:rsidR="00885FEE">
              <w:rPr>
                <w:sz w:val="20"/>
                <w:szCs w:val="20"/>
              </w:rPr>
              <w:t>7</w:t>
            </w:r>
          </w:p>
        </w:tc>
        <w:tc>
          <w:tcPr>
            <w:tcW w:w="1215" w:type="pct"/>
          </w:tcPr>
          <w:p w:rsidR="00364BDF" w:rsidRPr="005C2183" w:rsidRDefault="00364BDF" w:rsidP="00885FEE">
            <w:pPr>
              <w:ind w:left="57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Темп роста среднедушевых расходов бюджета </w:t>
            </w:r>
            <w:r w:rsidR="00C91348" w:rsidRPr="005C2183">
              <w:rPr>
                <w:sz w:val="20"/>
                <w:szCs w:val="20"/>
              </w:rPr>
              <w:t xml:space="preserve">городского </w:t>
            </w:r>
            <w:r w:rsidR="00885FEE">
              <w:rPr>
                <w:sz w:val="20"/>
                <w:szCs w:val="20"/>
              </w:rPr>
              <w:t>и сельского поселения</w:t>
            </w:r>
            <w:r w:rsidR="00C91348" w:rsidRPr="005C2183">
              <w:rPr>
                <w:sz w:val="20"/>
                <w:szCs w:val="20"/>
              </w:rPr>
              <w:t xml:space="preserve"> </w:t>
            </w:r>
            <w:r w:rsidRPr="005C2183">
              <w:rPr>
                <w:sz w:val="20"/>
                <w:szCs w:val="20"/>
              </w:rPr>
              <w:t>на содержание органов местного самоуправления</w:t>
            </w:r>
          </w:p>
        </w:tc>
        <w:tc>
          <w:tcPr>
            <w:tcW w:w="1340" w:type="pct"/>
            <w:gridSpan w:val="2"/>
            <w:shd w:val="clear" w:color="auto" w:fill="auto"/>
          </w:tcPr>
          <w:p w:rsidR="00364BDF" w:rsidRPr="005C2183" w:rsidRDefault="00364BDF" w:rsidP="002B7A77">
            <w:pPr>
              <w:pStyle w:val="ad"/>
              <w:ind w:firstLine="260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</w:rPr>
              <w:t>2.1</w:t>
            </w:r>
            <w:r w:rsidR="004F17BA">
              <w:rPr>
                <w:sz w:val="20"/>
                <w:szCs w:val="20"/>
                <w:vertAlign w:val="subscript"/>
              </w:rPr>
              <w:t>2</w:t>
            </w:r>
            <w:proofErr w:type="spell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 xml:space="preserve">= </w:t>
            </w:r>
            <w:r w:rsidRPr="005C2183">
              <w:rPr>
                <w:sz w:val="20"/>
                <w:szCs w:val="20"/>
                <w:lang w:val="en-US"/>
              </w:rPr>
              <w:t>B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5C2183">
              <w:rPr>
                <w:sz w:val="20"/>
                <w:szCs w:val="20"/>
              </w:rPr>
              <w:t>/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C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>,</w:t>
            </w:r>
          </w:p>
          <w:p w:rsidR="00364BDF" w:rsidRPr="005C2183" w:rsidRDefault="00364BDF" w:rsidP="002B7A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B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5C2183">
              <w:rPr>
                <w:sz w:val="20"/>
                <w:szCs w:val="20"/>
              </w:rPr>
              <w:t xml:space="preserve"> – среднедушевые расходы бюджета </w:t>
            </w:r>
            <w:r w:rsidR="00374744" w:rsidRPr="005C2183">
              <w:rPr>
                <w:sz w:val="20"/>
                <w:szCs w:val="20"/>
              </w:rPr>
              <w:t xml:space="preserve">городского </w:t>
            </w:r>
            <w:r w:rsidR="00885FEE">
              <w:rPr>
                <w:sz w:val="20"/>
                <w:szCs w:val="20"/>
              </w:rPr>
              <w:t>и сельского поселения</w:t>
            </w:r>
            <w:r w:rsidR="00374744" w:rsidRPr="005C2183">
              <w:rPr>
                <w:sz w:val="20"/>
                <w:szCs w:val="20"/>
              </w:rPr>
              <w:t xml:space="preserve"> </w:t>
            </w:r>
            <w:r w:rsidRPr="005C2183">
              <w:rPr>
                <w:sz w:val="20"/>
                <w:szCs w:val="20"/>
              </w:rPr>
              <w:t xml:space="preserve">на содержание органов местного самоуправления за отчетный </w:t>
            </w:r>
            <w:r w:rsidR="00374744" w:rsidRPr="005C2183">
              <w:rPr>
                <w:sz w:val="20"/>
                <w:szCs w:val="20"/>
              </w:rPr>
              <w:t xml:space="preserve">финансовый </w:t>
            </w:r>
            <w:r w:rsidRPr="005C2183">
              <w:rPr>
                <w:sz w:val="20"/>
                <w:szCs w:val="20"/>
              </w:rPr>
              <w:t>год;</w:t>
            </w:r>
          </w:p>
          <w:p w:rsidR="00364BDF" w:rsidRPr="005C2183" w:rsidRDefault="00364BDF" w:rsidP="00885FEE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C2183">
              <w:rPr>
                <w:sz w:val="20"/>
                <w:szCs w:val="20"/>
                <w:lang w:val="en-US"/>
              </w:rPr>
              <w:t>C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 xml:space="preserve">  </w:t>
            </w:r>
            <w:r w:rsidRPr="005C2183">
              <w:rPr>
                <w:sz w:val="20"/>
                <w:szCs w:val="20"/>
              </w:rPr>
              <w:t xml:space="preserve">– среднедушевые расходы бюджета </w:t>
            </w:r>
            <w:r w:rsidR="00374744" w:rsidRPr="005C2183">
              <w:rPr>
                <w:sz w:val="20"/>
                <w:szCs w:val="20"/>
              </w:rPr>
              <w:t xml:space="preserve">городского </w:t>
            </w:r>
            <w:r w:rsidR="00885FEE">
              <w:rPr>
                <w:sz w:val="20"/>
                <w:szCs w:val="20"/>
              </w:rPr>
              <w:t xml:space="preserve">и сельского поселения </w:t>
            </w:r>
            <w:r w:rsidRPr="005C2183">
              <w:rPr>
                <w:sz w:val="20"/>
                <w:szCs w:val="20"/>
              </w:rPr>
              <w:t>на содержание органов местного самоуправления за год, предшествующий отчетному</w:t>
            </w:r>
            <w:r w:rsidR="00374744" w:rsidRPr="005C2183">
              <w:rPr>
                <w:sz w:val="20"/>
                <w:szCs w:val="20"/>
              </w:rPr>
              <w:t xml:space="preserve"> финансовому году</w:t>
            </w:r>
          </w:p>
        </w:tc>
        <w:tc>
          <w:tcPr>
            <w:tcW w:w="807" w:type="pct"/>
          </w:tcPr>
          <w:p w:rsidR="00364BDF" w:rsidRPr="005C2183" w:rsidRDefault="00885FEE" w:rsidP="00885FEE">
            <w:pPr>
              <w:pStyle w:val="ad"/>
              <w:ind w:left="0"/>
              <w:rPr>
                <w:bCs/>
                <w:sz w:val="20"/>
                <w:szCs w:val="20"/>
              </w:rPr>
            </w:pPr>
            <w:r w:rsidRPr="005C2183">
              <w:rPr>
                <w:bCs/>
                <w:sz w:val="20"/>
                <w:szCs w:val="20"/>
              </w:rPr>
              <w:t xml:space="preserve">Годовой отчет об исполнении бюджета </w:t>
            </w:r>
            <w:r>
              <w:rPr>
                <w:sz w:val="20"/>
                <w:szCs w:val="20"/>
              </w:rPr>
              <w:t>городского и сельского  поселения</w:t>
            </w:r>
            <w:r w:rsidRPr="005C218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vAlign w:val="center"/>
          </w:tcPr>
          <w:p w:rsidR="00364BDF" w:rsidRPr="005C2183" w:rsidRDefault="00364BDF" w:rsidP="00033976">
            <w:pPr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0,5</w:t>
            </w:r>
          </w:p>
        </w:tc>
        <w:tc>
          <w:tcPr>
            <w:tcW w:w="382" w:type="pct"/>
            <w:vAlign w:val="center"/>
          </w:tcPr>
          <w:p w:rsidR="00364BDF" w:rsidRPr="005C2183" w:rsidRDefault="00364BDF" w:rsidP="00334BD9">
            <w:pPr>
              <w:pStyle w:val="ad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364BDF" w:rsidRPr="005C2183" w:rsidRDefault="00364BDF" w:rsidP="00334BD9">
            <w:pPr>
              <w:jc w:val="center"/>
              <w:rPr>
                <w:sz w:val="20"/>
                <w:szCs w:val="20"/>
                <w:lang w:val="en-US"/>
              </w:rPr>
            </w:pPr>
            <w:r w:rsidRPr="005C2183">
              <w:rPr>
                <w:sz w:val="20"/>
                <w:szCs w:val="20"/>
              </w:rPr>
              <w:t>Х</w:t>
            </w:r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5C2183">
              <w:rPr>
                <w:sz w:val="20"/>
                <w:szCs w:val="20"/>
                <w:vertAlign w:val="subscript"/>
                <w:lang w:val="de-DE"/>
              </w:rPr>
              <w:t xml:space="preserve"> </w:t>
            </w:r>
            <w:r w:rsidRPr="005C2183">
              <w:rPr>
                <w:sz w:val="20"/>
                <w:szCs w:val="20"/>
                <w:lang w:val="de-DE"/>
              </w:rPr>
              <w:t>= (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i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>) / (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de-DE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de-DE"/>
              </w:rPr>
              <w:t>min</w:t>
            </w:r>
            <w:proofErr w:type="spellEnd"/>
            <w:r w:rsidRPr="005C2183">
              <w:rPr>
                <w:sz w:val="20"/>
                <w:szCs w:val="20"/>
                <w:lang w:val="de-DE"/>
              </w:rPr>
              <w:t>)</w:t>
            </w:r>
          </w:p>
        </w:tc>
      </w:tr>
      <w:tr w:rsidR="00DE459F" w:rsidRPr="00276441" w:rsidTr="00741982">
        <w:trPr>
          <w:trHeight w:val="141"/>
        </w:trPr>
        <w:tc>
          <w:tcPr>
            <w:tcW w:w="262" w:type="pct"/>
            <w:vAlign w:val="center"/>
          </w:tcPr>
          <w:p w:rsidR="00DE459F" w:rsidRPr="0039753C" w:rsidRDefault="00DE459F" w:rsidP="004163BB">
            <w:pPr>
              <w:ind w:left="57"/>
              <w:jc w:val="center"/>
              <w:rPr>
                <w:sz w:val="20"/>
                <w:szCs w:val="20"/>
              </w:rPr>
            </w:pPr>
            <w:r w:rsidRPr="0039753C">
              <w:rPr>
                <w:sz w:val="20"/>
                <w:szCs w:val="20"/>
              </w:rPr>
              <w:t>2.</w:t>
            </w:r>
            <w:r w:rsidR="004163BB">
              <w:rPr>
                <w:sz w:val="20"/>
                <w:szCs w:val="20"/>
              </w:rPr>
              <w:t>8</w:t>
            </w:r>
          </w:p>
        </w:tc>
        <w:tc>
          <w:tcPr>
            <w:tcW w:w="1215" w:type="pct"/>
          </w:tcPr>
          <w:p w:rsidR="00DE459F" w:rsidRPr="00860945" w:rsidRDefault="00DE459F" w:rsidP="00885FEE">
            <w:pPr>
              <w:ind w:left="57"/>
              <w:jc w:val="both"/>
              <w:rPr>
                <w:sz w:val="20"/>
                <w:szCs w:val="20"/>
              </w:rPr>
            </w:pPr>
            <w:proofErr w:type="gramStart"/>
            <w:r w:rsidRPr="00860945">
              <w:rPr>
                <w:sz w:val="20"/>
                <w:szCs w:val="20"/>
              </w:rPr>
              <w:t xml:space="preserve">Доля муниципальных образований, обеспечивших ведение бюджетного учета по  исполнению бюджета городского </w:t>
            </w:r>
            <w:r w:rsidR="00885FEE">
              <w:rPr>
                <w:sz w:val="20"/>
                <w:szCs w:val="20"/>
              </w:rPr>
              <w:t xml:space="preserve">и сельского поселения </w:t>
            </w:r>
            <w:r w:rsidRPr="00860945">
              <w:rPr>
                <w:sz w:val="20"/>
                <w:szCs w:val="20"/>
              </w:rPr>
              <w:t xml:space="preserve">в отчетном финансовом году в программном комплексе «Бюджет-Смарт ПРО» (сводная роспись, бюджетная роспись, кассовый план, платежные документы по финансированию, соответствие бюджетного учета и представленной отчетности)  </w:t>
            </w:r>
            <w:proofErr w:type="gramEnd"/>
          </w:p>
        </w:tc>
        <w:tc>
          <w:tcPr>
            <w:tcW w:w="1340" w:type="pct"/>
            <w:gridSpan w:val="2"/>
            <w:shd w:val="clear" w:color="auto" w:fill="auto"/>
          </w:tcPr>
          <w:p w:rsidR="00DE459F" w:rsidRPr="00860945" w:rsidRDefault="00DE459F" w:rsidP="00DE459F">
            <w:pPr>
              <w:jc w:val="center"/>
              <w:rPr>
                <w:bCs/>
                <w:sz w:val="20"/>
                <w:szCs w:val="20"/>
              </w:rPr>
            </w:pPr>
            <w:r w:rsidRPr="00860945">
              <w:rPr>
                <w:bCs/>
                <w:sz w:val="20"/>
                <w:szCs w:val="20"/>
                <w:lang w:val="en-US"/>
              </w:rPr>
              <w:t>U</w:t>
            </w:r>
            <w:r w:rsidRPr="00860945">
              <w:rPr>
                <w:bCs/>
                <w:sz w:val="20"/>
                <w:szCs w:val="20"/>
                <w:vertAlign w:val="subscript"/>
              </w:rPr>
              <w:t>2.14</w:t>
            </w:r>
            <w:proofErr w:type="spellStart"/>
            <w:r w:rsidRPr="00860945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60945">
              <w:rPr>
                <w:bCs/>
                <w:sz w:val="20"/>
                <w:szCs w:val="20"/>
              </w:rPr>
              <w:t xml:space="preserve"> = </w:t>
            </w:r>
            <w:r w:rsidRPr="00860945">
              <w:rPr>
                <w:bCs/>
                <w:sz w:val="20"/>
                <w:szCs w:val="20"/>
                <w:lang w:val="en-US"/>
              </w:rPr>
              <w:t>A</w:t>
            </w:r>
            <w:r w:rsidRPr="00860945">
              <w:rPr>
                <w:bCs/>
                <w:sz w:val="20"/>
                <w:szCs w:val="20"/>
                <w:vertAlign w:val="subscript"/>
                <w:lang w:val="en-US"/>
              </w:rPr>
              <w:t>i</w:t>
            </w:r>
            <w:r w:rsidRPr="00860945">
              <w:rPr>
                <w:bCs/>
                <w:sz w:val="20"/>
                <w:szCs w:val="20"/>
                <w:vertAlign w:val="subscript"/>
              </w:rPr>
              <w:t>1/</w:t>
            </w:r>
            <w:r w:rsidRPr="00860945">
              <w:rPr>
                <w:bCs/>
                <w:sz w:val="20"/>
                <w:szCs w:val="20"/>
              </w:rPr>
              <w:t xml:space="preserve"> </w:t>
            </w:r>
            <w:r w:rsidRPr="00860945">
              <w:rPr>
                <w:bCs/>
                <w:sz w:val="20"/>
                <w:szCs w:val="20"/>
                <w:lang w:val="en-US"/>
              </w:rPr>
              <w:t>A</w:t>
            </w:r>
            <w:r w:rsidRPr="00860945">
              <w:rPr>
                <w:bCs/>
                <w:sz w:val="20"/>
                <w:szCs w:val="20"/>
                <w:vertAlign w:val="subscript"/>
                <w:lang w:val="en-US"/>
              </w:rPr>
              <w:t>i</w:t>
            </w:r>
            <w:r w:rsidRPr="00860945">
              <w:rPr>
                <w:bCs/>
                <w:sz w:val="20"/>
                <w:szCs w:val="20"/>
                <w:vertAlign w:val="subscript"/>
              </w:rPr>
              <w:t>2</w:t>
            </w:r>
            <w:r w:rsidRPr="00860945">
              <w:rPr>
                <w:bCs/>
                <w:sz w:val="20"/>
                <w:szCs w:val="20"/>
              </w:rPr>
              <w:t xml:space="preserve"> ,</w:t>
            </w:r>
          </w:p>
          <w:p w:rsidR="00DE459F" w:rsidRPr="00860945" w:rsidRDefault="00DE459F" w:rsidP="00DE459F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  <w:r w:rsidRPr="00860945">
              <w:rPr>
                <w:sz w:val="20"/>
                <w:szCs w:val="20"/>
              </w:rPr>
              <w:t>А</w:t>
            </w:r>
            <w:proofErr w:type="spellStart"/>
            <w:r w:rsidRPr="00860945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60945">
              <w:rPr>
                <w:sz w:val="20"/>
                <w:szCs w:val="20"/>
                <w:vertAlign w:val="subscript"/>
              </w:rPr>
              <w:t xml:space="preserve">1 </w:t>
            </w:r>
            <w:r w:rsidRPr="00860945">
              <w:rPr>
                <w:sz w:val="20"/>
                <w:szCs w:val="20"/>
              </w:rPr>
              <w:t xml:space="preserve">– количество </w:t>
            </w:r>
            <w:r w:rsidR="00885FEE">
              <w:rPr>
                <w:sz w:val="20"/>
                <w:szCs w:val="20"/>
              </w:rPr>
              <w:t xml:space="preserve">поселений </w:t>
            </w:r>
            <w:r w:rsidRPr="00860945">
              <w:rPr>
                <w:sz w:val="20"/>
                <w:szCs w:val="20"/>
              </w:rPr>
              <w:t>муниципального района</w:t>
            </w:r>
            <w:r w:rsidR="00885FEE">
              <w:rPr>
                <w:sz w:val="20"/>
                <w:szCs w:val="20"/>
              </w:rPr>
              <w:t xml:space="preserve">, </w:t>
            </w:r>
            <w:r w:rsidRPr="00860945">
              <w:rPr>
                <w:sz w:val="20"/>
                <w:szCs w:val="20"/>
              </w:rPr>
              <w:t xml:space="preserve">обеспечивших ведение бюджетного учета по исполнению бюджета в отчетном финансовом году в программном комплексе «Бюджет-Смарт </w:t>
            </w:r>
            <w:proofErr w:type="gramStart"/>
            <w:r w:rsidRPr="00860945">
              <w:rPr>
                <w:sz w:val="20"/>
                <w:szCs w:val="20"/>
              </w:rPr>
              <w:t>ПРО</w:t>
            </w:r>
            <w:proofErr w:type="gramEnd"/>
            <w:r w:rsidRPr="00860945">
              <w:rPr>
                <w:sz w:val="20"/>
                <w:szCs w:val="20"/>
              </w:rPr>
              <w:t>»;</w:t>
            </w:r>
          </w:p>
          <w:p w:rsidR="00DE459F" w:rsidRPr="00860945" w:rsidRDefault="00DE459F" w:rsidP="00885FEE">
            <w:pPr>
              <w:pStyle w:val="ad"/>
              <w:ind w:left="0"/>
              <w:rPr>
                <w:sz w:val="20"/>
                <w:szCs w:val="20"/>
              </w:rPr>
            </w:pPr>
            <w:r w:rsidRPr="00860945">
              <w:rPr>
                <w:bCs/>
                <w:sz w:val="20"/>
                <w:szCs w:val="20"/>
                <w:lang w:val="en-US"/>
              </w:rPr>
              <w:t>A</w:t>
            </w:r>
            <w:r w:rsidRPr="00860945">
              <w:rPr>
                <w:bCs/>
                <w:sz w:val="20"/>
                <w:szCs w:val="20"/>
                <w:vertAlign w:val="subscript"/>
                <w:lang w:val="en-US"/>
              </w:rPr>
              <w:t>i</w:t>
            </w:r>
            <w:r w:rsidRPr="00860945">
              <w:rPr>
                <w:bCs/>
                <w:sz w:val="20"/>
                <w:szCs w:val="20"/>
                <w:vertAlign w:val="subscript"/>
              </w:rPr>
              <w:t xml:space="preserve">2 – </w:t>
            </w:r>
            <w:r w:rsidRPr="00860945">
              <w:rPr>
                <w:sz w:val="20"/>
                <w:szCs w:val="20"/>
              </w:rPr>
              <w:t>общее количество</w:t>
            </w:r>
            <w:r w:rsidRPr="00860945">
              <w:rPr>
                <w:bCs/>
                <w:sz w:val="20"/>
                <w:szCs w:val="20"/>
                <w:vertAlign w:val="subscript"/>
              </w:rPr>
              <w:t xml:space="preserve"> </w:t>
            </w:r>
            <w:r w:rsidR="00885FEE">
              <w:rPr>
                <w:sz w:val="20"/>
                <w:szCs w:val="20"/>
              </w:rPr>
              <w:t xml:space="preserve">поселений </w:t>
            </w:r>
            <w:r w:rsidRPr="00860945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7" w:type="pct"/>
          </w:tcPr>
          <w:p w:rsidR="00DE459F" w:rsidRPr="00860945" w:rsidRDefault="00DE459F" w:rsidP="00885FEE">
            <w:pPr>
              <w:pStyle w:val="ad"/>
              <w:ind w:left="0"/>
              <w:rPr>
                <w:bCs/>
                <w:sz w:val="20"/>
                <w:szCs w:val="20"/>
              </w:rPr>
            </w:pPr>
            <w:r w:rsidRPr="00860945">
              <w:rPr>
                <w:sz w:val="20"/>
                <w:szCs w:val="20"/>
              </w:rPr>
              <w:t xml:space="preserve">Информация, находящаяся в распоряжении </w:t>
            </w:r>
            <w:r w:rsidR="00885FEE">
              <w:rPr>
                <w:sz w:val="20"/>
                <w:szCs w:val="20"/>
              </w:rPr>
              <w:t>Комитета по финансам</w:t>
            </w:r>
          </w:p>
        </w:tc>
        <w:tc>
          <w:tcPr>
            <w:tcW w:w="330" w:type="pct"/>
            <w:vAlign w:val="center"/>
          </w:tcPr>
          <w:p w:rsidR="00DE459F" w:rsidRPr="00860945" w:rsidRDefault="00DE459F" w:rsidP="00DE459F">
            <w:pPr>
              <w:jc w:val="center"/>
              <w:rPr>
                <w:sz w:val="20"/>
                <w:szCs w:val="20"/>
              </w:rPr>
            </w:pPr>
            <w:r w:rsidRPr="00860945">
              <w:rPr>
                <w:sz w:val="20"/>
                <w:szCs w:val="20"/>
              </w:rPr>
              <w:t>1,5</w:t>
            </w:r>
          </w:p>
        </w:tc>
        <w:tc>
          <w:tcPr>
            <w:tcW w:w="382" w:type="pct"/>
            <w:vAlign w:val="center"/>
          </w:tcPr>
          <w:p w:rsidR="0026699A" w:rsidRDefault="0026699A" w:rsidP="00DE459F">
            <w:pPr>
              <w:jc w:val="center"/>
              <w:rPr>
                <w:sz w:val="20"/>
                <w:szCs w:val="20"/>
              </w:rPr>
            </w:pPr>
          </w:p>
          <w:p w:rsidR="00DE459F" w:rsidRPr="00860945" w:rsidRDefault="0026699A" w:rsidP="00DE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E459F" w:rsidRPr="00860945" w:rsidRDefault="00DE459F" w:rsidP="00DE459F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DE459F" w:rsidRPr="00860945" w:rsidRDefault="00DE459F" w:rsidP="00DE459F">
            <w:pPr>
              <w:jc w:val="center"/>
              <w:rPr>
                <w:sz w:val="20"/>
                <w:szCs w:val="20"/>
                <w:lang w:val="en-US"/>
              </w:rPr>
            </w:pPr>
            <w:r w:rsidRPr="00860945">
              <w:rPr>
                <w:sz w:val="20"/>
                <w:szCs w:val="20"/>
              </w:rPr>
              <w:t>Х</w:t>
            </w:r>
            <w:proofErr w:type="gramStart"/>
            <w:r w:rsidRPr="00860945">
              <w:rPr>
                <w:sz w:val="20"/>
                <w:szCs w:val="20"/>
                <w:vertAlign w:val="subscript"/>
                <w:lang w:val="en-US"/>
              </w:rPr>
              <w:t>1</w:t>
            </w:r>
            <w:proofErr w:type="gramEnd"/>
            <w:r w:rsidRPr="00860945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60945">
              <w:rPr>
                <w:sz w:val="20"/>
                <w:szCs w:val="20"/>
                <w:lang w:val="en-US"/>
              </w:rPr>
              <w:t>= (</w:t>
            </w:r>
            <w:proofErr w:type="spellStart"/>
            <w:r w:rsidRPr="00860945">
              <w:rPr>
                <w:sz w:val="20"/>
                <w:szCs w:val="20"/>
                <w:lang w:val="en-US"/>
              </w:rPr>
              <w:t>U</w:t>
            </w:r>
            <w:r w:rsidRPr="00860945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60945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60945">
              <w:rPr>
                <w:sz w:val="20"/>
                <w:szCs w:val="20"/>
                <w:lang w:val="en-US"/>
              </w:rPr>
              <w:t>U</w:t>
            </w:r>
            <w:r w:rsidRPr="00860945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60945">
              <w:rPr>
                <w:sz w:val="20"/>
                <w:szCs w:val="20"/>
                <w:lang w:val="en-US"/>
              </w:rPr>
              <w:t>) / (</w:t>
            </w:r>
            <w:proofErr w:type="spellStart"/>
            <w:r w:rsidRPr="00860945">
              <w:rPr>
                <w:sz w:val="20"/>
                <w:szCs w:val="20"/>
                <w:lang w:val="en-US"/>
              </w:rPr>
              <w:t>U</w:t>
            </w:r>
            <w:r w:rsidRPr="00860945">
              <w:rPr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60945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60945">
              <w:rPr>
                <w:sz w:val="20"/>
                <w:szCs w:val="20"/>
                <w:lang w:val="en-US"/>
              </w:rPr>
              <w:t>U</w:t>
            </w:r>
            <w:r w:rsidRPr="00860945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60945">
              <w:rPr>
                <w:sz w:val="20"/>
                <w:szCs w:val="20"/>
                <w:lang w:val="en-US"/>
              </w:rPr>
              <w:t>)</w:t>
            </w:r>
          </w:p>
        </w:tc>
      </w:tr>
      <w:tr w:rsidR="00AF4C3C" w:rsidRPr="005C2183" w:rsidTr="00741982">
        <w:trPr>
          <w:trHeight w:val="120"/>
        </w:trPr>
        <w:tc>
          <w:tcPr>
            <w:tcW w:w="262" w:type="pct"/>
            <w:vAlign w:val="center"/>
          </w:tcPr>
          <w:p w:rsidR="00AF4C3C" w:rsidRPr="005C2183" w:rsidRDefault="009862D9" w:rsidP="00A92AFF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F4C3C" w:rsidRPr="005C2183">
              <w:rPr>
                <w:b/>
              </w:rPr>
              <w:t>.</w:t>
            </w:r>
          </w:p>
        </w:tc>
        <w:tc>
          <w:tcPr>
            <w:tcW w:w="3362" w:type="pct"/>
            <w:gridSpan w:val="4"/>
          </w:tcPr>
          <w:p w:rsidR="00AF4C3C" w:rsidRPr="005C2183" w:rsidRDefault="00AF4C3C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Индикаторы, характеризующие степень прозрачности бюджетного процесса</w:t>
            </w:r>
          </w:p>
        </w:tc>
        <w:tc>
          <w:tcPr>
            <w:tcW w:w="330" w:type="pct"/>
            <w:vAlign w:val="center"/>
          </w:tcPr>
          <w:p w:rsidR="00AF4C3C" w:rsidRPr="005C2183" w:rsidRDefault="00AF4C3C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82" w:type="pct"/>
            <w:vAlign w:val="center"/>
          </w:tcPr>
          <w:p w:rsidR="00AF4C3C" w:rsidRPr="005C2183" w:rsidRDefault="00AF4C3C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</w:tcPr>
          <w:p w:rsidR="00AF4C3C" w:rsidRPr="005C2183" w:rsidRDefault="00AF4C3C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C3C" w:rsidRPr="005C2183" w:rsidTr="00741982">
        <w:trPr>
          <w:trHeight w:val="120"/>
        </w:trPr>
        <w:tc>
          <w:tcPr>
            <w:tcW w:w="262" w:type="pct"/>
            <w:vAlign w:val="center"/>
          </w:tcPr>
          <w:p w:rsidR="00AF4C3C" w:rsidRPr="005C2183" w:rsidRDefault="009862D9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4C3C" w:rsidRPr="005C218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28" w:type="pct"/>
            <w:gridSpan w:val="2"/>
          </w:tcPr>
          <w:p w:rsidR="00AF4C3C" w:rsidRPr="005C2183" w:rsidRDefault="00AF4C3C" w:rsidP="009862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C2183">
              <w:rPr>
                <w:rFonts w:ascii="Times New Roman" w:hAnsi="Times New Roman" w:cs="Times New Roman"/>
              </w:rPr>
              <w:t>Размещение на официальных сайтах органов местного самоуп</w:t>
            </w:r>
            <w:r w:rsidR="009862D9">
              <w:rPr>
                <w:rFonts w:ascii="Times New Roman" w:hAnsi="Times New Roman" w:cs="Times New Roman"/>
              </w:rPr>
              <w:t>равления муниципальных районов р</w:t>
            </w:r>
            <w:r w:rsidRPr="005C2183">
              <w:rPr>
                <w:rFonts w:ascii="Times New Roman" w:hAnsi="Times New Roman" w:cs="Times New Roman"/>
              </w:rPr>
              <w:t xml:space="preserve">ешений городских </w:t>
            </w:r>
            <w:r w:rsidR="009862D9">
              <w:rPr>
                <w:rFonts w:ascii="Times New Roman" w:hAnsi="Times New Roman" w:cs="Times New Roman"/>
              </w:rPr>
              <w:t xml:space="preserve">и сельских поселений </w:t>
            </w:r>
            <w:r w:rsidRPr="005C2183">
              <w:rPr>
                <w:rFonts w:ascii="Times New Roman" w:hAnsi="Times New Roman" w:cs="Times New Roman"/>
              </w:rPr>
              <w:t xml:space="preserve">о бюджете, </w:t>
            </w:r>
            <w:r w:rsidR="00802AAC">
              <w:rPr>
                <w:rFonts w:ascii="Times New Roman" w:hAnsi="Times New Roman" w:cs="Times New Roman"/>
                <w:bCs/>
              </w:rPr>
              <w:t xml:space="preserve">об </w:t>
            </w:r>
            <w:r w:rsidRPr="005C2183">
              <w:rPr>
                <w:rFonts w:ascii="Times New Roman" w:hAnsi="Times New Roman" w:cs="Times New Roman"/>
                <w:bCs/>
              </w:rPr>
              <w:t xml:space="preserve">исполнении бюджета, </w:t>
            </w:r>
            <w:r w:rsidRPr="005C2183">
              <w:rPr>
                <w:rFonts w:ascii="Times New Roman" w:hAnsi="Times New Roman" w:cs="Times New Roman"/>
                <w:bCs/>
              </w:rPr>
              <w:lastRenderedPageBreak/>
              <w:t xml:space="preserve">ежеквартальных сведений о ходе исполнения бюджета 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AF4C3C" w:rsidRPr="005C2183" w:rsidRDefault="00AF4C3C" w:rsidP="00A92AFF">
            <w:pPr>
              <w:ind w:firstLine="260"/>
              <w:jc w:val="center"/>
              <w:rPr>
                <w:bCs/>
                <w:sz w:val="20"/>
                <w:szCs w:val="20"/>
                <w:vertAlign w:val="subscript"/>
              </w:rPr>
            </w:pPr>
            <w:r w:rsidRPr="005C2183">
              <w:rPr>
                <w:bCs/>
                <w:sz w:val="20"/>
                <w:szCs w:val="20"/>
                <w:lang w:val="en-US"/>
              </w:rPr>
              <w:lastRenderedPageBreak/>
              <w:t>U</w:t>
            </w:r>
            <w:r w:rsidR="00E709A4">
              <w:rPr>
                <w:bCs/>
                <w:sz w:val="20"/>
                <w:szCs w:val="20"/>
                <w:vertAlign w:val="subscript"/>
              </w:rPr>
              <w:t>6</w:t>
            </w:r>
            <w:r w:rsidRPr="005C2183">
              <w:rPr>
                <w:bCs/>
                <w:sz w:val="20"/>
                <w:szCs w:val="20"/>
                <w:vertAlign w:val="subscript"/>
              </w:rPr>
              <w:t>.1</w:t>
            </w:r>
            <w:r w:rsidRPr="005C2183">
              <w:rPr>
                <w:sz w:val="20"/>
                <w:szCs w:val="20"/>
                <w:vertAlign w:val="subscript"/>
              </w:rPr>
              <w:t>i</w:t>
            </w:r>
            <w:r w:rsidRPr="005C2183">
              <w:rPr>
                <w:bCs/>
                <w:sz w:val="20"/>
                <w:szCs w:val="20"/>
              </w:rPr>
              <w:t xml:space="preserve"> = </w:t>
            </w:r>
            <w:r w:rsidRPr="005C2183">
              <w:rPr>
                <w:bCs/>
                <w:sz w:val="20"/>
                <w:szCs w:val="20"/>
                <w:lang w:val="en-US"/>
              </w:rPr>
              <w:t>A</w:t>
            </w:r>
            <w:r w:rsidRPr="005C2183">
              <w:rPr>
                <w:bCs/>
                <w:sz w:val="20"/>
                <w:szCs w:val="20"/>
                <w:vertAlign w:val="subscript"/>
                <w:lang w:val="en-US"/>
              </w:rPr>
              <w:t>i</w:t>
            </w:r>
            <w:r w:rsidRPr="005C2183">
              <w:rPr>
                <w:bCs/>
                <w:sz w:val="20"/>
                <w:szCs w:val="20"/>
                <w:vertAlign w:val="subscript"/>
              </w:rPr>
              <w:t xml:space="preserve"> ,</w:t>
            </w:r>
          </w:p>
          <w:p w:rsidR="00AF4C3C" w:rsidRPr="005C2183" w:rsidRDefault="00AF4C3C" w:rsidP="00A92AFF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А</w:t>
            </w:r>
            <w:proofErr w:type="spellStart"/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>= 1 в случае, если значение индикатора соответствует его целевому значению;</w:t>
            </w:r>
          </w:p>
          <w:p w:rsidR="00AF4C3C" w:rsidRPr="005C2183" w:rsidRDefault="00AF4C3C" w:rsidP="00A92AFF">
            <w:pPr>
              <w:rPr>
                <w:bCs/>
                <w:sz w:val="20"/>
                <w:szCs w:val="20"/>
                <w:u w:val="single"/>
              </w:rPr>
            </w:pPr>
            <w:r w:rsidRPr="005C2183">
              <w:rPr>
                <w:sz w:val="20"/>
                <w:szCs w:val="20"/>
              </w:rPr>
              <w:t>А</w:t>
            </w:r>
            <w:proofErr w:type="spellStart"/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>= 0 в случае, если значение индикатора не соответствует его целевому значению</w:t>
            </w:r>
          </w:p>
        </w:tc>
        <w:tc>
          <w:tcPr>
            <w:tcW w:w="807" w:type="pct"/>
          </w:tcPr>
          <w:p w:rsidR="00AF4C3C" w:rsidRPr="005C2183" w:rsidRDefault="00AF4C3C" w:rsidP="00A92AFF">
            <w:pPr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Информация, предоставляемая </w:t>
            </w:r>
            <w:r w:rsidR="009862D9">
              <w:rPr>
                <w:sz w:val="20"/>
                <w:szCs w:val="20"/>
              </w:rPr>
              <w:t>городскими и сельскими поселениями</w:t>
            </w:r>
          </w:p>
          <w:p w:rsidR="00AF4C3C" w:rsidRPr="005C2183" w:rsidRDefault="00AF4C3C" w:rsidP="00A92AF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AF4C3C" w:rsidRPr="005C2183" w:rsidRDefault="00AF4C3C" w:rsidP="00E4384C">
            <w:pPr>
              <w:jc w:val="center"/>
              <w:rPr>
                <w:bCs/>
                <w:sz w:val="20"/>
                <w:szCs w:val="20"/>
              </w:rPr>
            </w:pPr>
            <w:r w:rsidRPr="005C218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82" w:type="pct"/>
            <w:vAlign w:val="center"/>
          </w:tcPr>
          <w:p w:rsidR="00AF4C3C" w:rsidRPr="005C2183" w:rsidRDefault="00AF4C3C" w:rsidP="00A92AF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C2183">
              <w:rPr>
                <w:bCs/>
                <w:sz w:val="20"/>
                <w:szCs w:val="20"/>
              </w:rPr>
              <w:t>Осущест</w:t>
            </w:r>
            <w:r w:rsidR="00802AAC">
              <w:rPr>
                <w:bCs/>
                <w:sz w:val="20"/>
                <w:szCs w:val="20"/>
              </w:rPr>
              <w:t>-в</w:t>
            </w:r>
            <w:r w:rsidRPr="005C2183">
              <w:rPr>
                <w:bCs/>
                <w:sz w:val="20"/>
                <w:szCs w:val="20"/>
              </w:rPr>
              <w:t>ляется</w:t>
            </w:r>
            <w:proofErr w:type="spellEnd"/>
            <w:proofErr w:type="gramEnd"/>
          </w:p>
        </w:tc>
        <w:tc>
          <w:tcPr>
            <w:tcW w:w="664" w:type="pct"/>
            <w:vAlign w:val="center"/>
          </w:tcPr>
          <w:p w:rsidR="00AF4C3C" w:rsidRPr="005C2183" w:rsidRDefault="00AF4C3C" w:rsidP="00A92AF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Х</w:t>
            </w:r>
            <w:r w:rsidRPr="005C2183">
              <w:rPr>
                <w:sz w:val="20"/>
                <w:szCs w:val="20"/>
                <w:vertAlign w:val="subscript"/>
              </w:rPr>
              <w:t xml:space="preserve">3 </w:t>
            </w:r>
            <w:r w:rsidRPr="005C2183">
              <w:rPr>
                <w:sz w:val="20"/>
                <w:szCs w:val="20"/>
              </w:rPr>
              <w:t xml:space="preserve">= </w:t>
            </w:r>
            <w:r w:rsidRPr="005C2183">
              <w:rPr>
                <w:sz w:val="20"/>
                <w:szCs w:val="20"/>
                <w:lang w:val="en-US"/>
              </w:rPr>
              <w:t>A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  <w:p w:rsidR="00AF4C3C" w:rsidRPr="005C2183" w:rsidRDefault="00AF4C3C" w:rsidP="00A92A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F4C3C" w:rsidRPr="005C2183" w:rsidTr="00741982">
        <w:trPr>
          <w:trHeight w:val="223"/>
        </w:trPr>
        <w:tc>
          <w:tcPr>
            <w:tcW w:w="262" w:type="pct"/>
            <w:vAlign w:val="center"/>
          </w:tcPr>
          <w:p w:rsidR="00AF4C3C" w:rsidRPr="005C2183" w:rsidRDefault="002B21D1" w:rsidP="00EF24E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228" w:type="pct"/>
            <w:gridSpan w:val="2"/>
          </w:tcPr>
          <w:p w:rsidR="00AF4C3C" w:rsidRPr="005C2183" w:rsidRDefault="00AF4C3C" w:rsidP="002B21D1">
            <w:pPr>
              <w:ind w:left="57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Проведение публичных слушаний по проекту бюджета </w:t>
            </w:r>
            <w:r w:rsidR="002B21D1">
              <w:rPr>
                <w:sz w:val="20"/>
                <w:szCs w:val="20"/>
              </w:rPr>
              <w:t xml:space="preserve">городского (сельского) поселения </w:t>
            </w:r>
            <w:r w:rsidRPr="005C2183">
              <w:rPr>
                <w:sz w:val="20"/>
                <w:szCs w:val="20"/>
              </w:rPr>
              <w:t xml:space="preserve">и проекту отчета об исполнении бюджета </w:t>
            </w:r>
            <w:r w:rsidR="002B21D1">
              <w:rPr>
                <w:sz w:val="20"/>
                <w:szCs w:val="20"/>
              </w:rPr>
              <w:t>городского (сельского) поселения</w:t>
            </w:r>
            <w:r w:rsidRPr="005C2183">
              <w:rPr>
                <w:sz w:val="20"/>
                <w:szCs w:val="20"/>
              </w:rPr>
              <w:t xml:space="preserve"> в соответствии с установленным порядком и размещение на официальных сайтах органов местного самоуправления муниципальных районов итоговых документов (протоколов) по результатам публичных слушаний </w:t>
            </w:r>
          </w:p>
        </w:tc>
        <w:tc>
          <w:tcPr>
            <w:tcW w:w="1327" w:type="pct"/>
            <w:vAlign w:val="center"/>
          </w:tcPr>
          <w:p w:rsidR="00AF4C3C" w:rsidRPr="005C2183" w:rsidRDefault="00AF4C3C" w:rsidP="00A92AFF">
            <w:pPr>
              <w:pStyle w:val="ad"/>
              <w:ind w:firstLine="260"/>
              <w:jc w:val="center"/>
              <w:rPr>
                <w:sz w:val="20"/>
                <w:szCs w:val="20"/>
                <w:vertAlign w:val="subscript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 w:rsidR="00EF24E9">
              <w:rPr>
                <w:sz w:val="20"/>
                <w:szCs w:val="20"/>
                <w:vertAlign w:val="subscript"/>
              </w:rPr>
              <w:t>6.3</w:t>
            </w:r>
            <w:r w:rsidRPr="005C2183">
              <w:rPr>
                <w:sz w:val="20"/>
                <w:szCs w:val="20"/>
                <w:vertAlign w:val="subscript"/>
              </w:rPr>
              <w:t>i</w:t>
            </w:r>
            <w:r w:rsidRPr="005C2183">
              <w:rPr>
                <w:sz w:val="20"/>
                <w:szCs w:val="20"/>
              </w:rPr>
              <w:t xml:space="preserve"> = </w:t>
            </w:r>
            <w:proofErr w:type="spellStart"/>
            <w:r w:rsidRPr="005C2183">
              <w:rPr>
                <w:sz w:val="20"/>
                <w:szCs w:val="20"/>
              </w:rPr>
              <w:t>A</w:t>
            </w:r>
            <w:r w:rsidRPr="005C218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 xml:space="preserve"> ,</w:t>
            </w:r>
          </w:p>
          <w:p w:rsidR="00AF4C3C" w:rsidRPr="005C2183" w:rsidRDefault="00AF4C3C" w:rsidP="00771DFD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А</w:t>
            </w:r>
            <w:proofErr w:type="spellStart"/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>= 1 в случае, если значение индикатора соответствует его целевому значению;</w:t>
            </w:r>
          </w:p>
          <w:p w:rsidR="00AF4C3C" w:rsidRPr="005C2183" w:rsidDel="00F12B49" w:rsidRDefault="00AF4C3C" w:rsidP="00771DFD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А</w:t>
            </w:r>
            <w:proofErr w:type="spellStart"/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>= 0 в случае, если значение индикатора не соответствует его целевому значению</w:t>
            </w:r>
          </w:p>
        </w:tc>
        <w:tc>
          <w:tcPr>
            <w:tcW w:w="807" w:type="pct"/>
          </w:tcPr>
          <w:p w:rsidR="00AF4C3C" w:rsidRPr="005C2183" w:rsidRDefault="00AF4C3C" w:rsidP="002B21D1">
            <w:pPr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Информация, предоставляемая </w:t>
            </w:r>
            <w:r w:rsidR="002B21D1">
              <w:rPr>
                <w:sz w:val="20"/>
                <w:szCs w:val="20"/>
              </w:rPr>
              <w:t>городскими и сельскими поселениями</w:t>
            </w:r>
          </w:p>
        </w:tc>
        <w:tc>
          <w:tcPr>
            <w:tcW w:w="330" w:type="pct"/>
            <w:vAlign w:val="center"/>
          </w:tcPr>
          <w:p w:rsidR="00AF4C3C" w:rsidRPr="005C2183" w:rsidRDefault="00AF4C3C" w:rsidP="00BE36A9">
            <w:pPr>
              <w:pStyle w:val="ad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0,7</w:t>
            </w:r>
          </w:p>
        </w:tc>
        <w:tc>
          <w:tcPr>
            <w:tcW w:w="382" w:type="pct"/>
            <w:vAlign w:val="center"/>
          </w:tcPr>
          <w:p w:rsidR="00AF4C3C" w:rsidRPr="005C2183" w:rsidRDefault="00AF4C3C" w:rsidP="00A92A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2183">
              <w:rPr>
                <w:sz w:val="20"/>
                <w:szCs w:val="20"/>
              </w:rPr>
              <w:t>Выполня</w:t>
            </w:r>
            <w:r w:rsidR="00802AAC">
              <w:rPr>
                <w:sz w:val="20"/>
                <w:szCs w:val="20"/>
              </w:rPr>
              <w:t>-</w:t>
            </w:r>
            <w:r w:rsidRPr="005C2183">
              <w:rPr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664" w:type="pct"/>
            <w:vAlign w:val="center"/>
          </w:tcPr>
          <w:p w:rsidR="00AF4C3C" w:rsidRPr="005C2183" w:rsidRDefault="00AF4C3C" w:rsidP="00A92AFF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Х</w:t>
            </w:r>
            <w:r w:rsidRPr="005C2183">
              <w:rPr>
                <w:sz w:val="20"/>
                <w:szCs w:val="20"/>
                <w:vertAlign w:val="subscript"/>
              </w:rPr>
              <w:t xml:space="preserve">3 </w:t>
            </w:r>
            <w:r w:rsidRPr="005C2183">
              <w:rPr>
                <w:sz w:val="20"/>
                <w:szCs w:val="20"/>
              </w:rPr>
              <w:t xml:space="preserve">= </w:t>
            </w:r>
            <w:r w:rsidRPr="005C2183">
              <w:rPr>
                <w:sz w:val="20"/>
                <w:szCs w:val="20"/>
                <w:lang w:val="en-US"/>
              </w:rPr>
              <w:t>A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  <w:p w:rsidR="00AF4C3C" w:rsidRPr="005C2183" w:rsidRDefault="00AF4C3C" w:rsidP="00A92A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F4C3C" w:rsidRPr="00276441" w:rsidTr="00741982">
        <w:trPr>
          <w:trHeight w:val="223"/>
        </w:trPr>
        <w:tc>
          <w:tcPr>
            <w:tcW w:w="262" w:type="pct"/>
            <w:vAlign w:val="center"/>
          </w:tcPr>
          <w:p w:rsidR="00AF4C3C" w:rsidRPr="005C2183" w:rsidRDefault="002B21D1" w:rsidP="00EF24E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EF24E9">
              <w:rPr>
                <w:sz w:val="20"/>
                <w:szCs w:val="20"/>
              </w:rPr>
              <w:t>.</w:t>
            </w:r>
          </w:p>
        </w:tc>
        <w:tc>
          <w:tcPr>
            <w:tcW w:w="1228" w:type="pct"/>
            <w:gridSpan w:val="2"/>
          </w:tcPr>
          <w:p w:rsidR="00AF4C3C" w:rsidRPr="005C2183" w:rsidRDefault="00AF4C3C" w:rsidP="002B21D1">
            <w:pPr>
              <w:ind w:left="57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Своевременность</w:t>
            </w:r>
            <w:r w:rsidR="002B21D1">
              <w:rPr>
                <w:sz w:val="20"/>
                <w:szCs w:val="20"/>
              </w:rPr>
              <w:t xml:space="preserve"> и качество</w:t>
            </w:r>
            <w:r w:rsidRPr="005C2183">
              <w:rPr>
                <w:sz w:val="20"/>
                <w:szCs w:val="20"/>
              </w:rPr>
              <w:t xml:space="preserve"> предоставления бюджетной отчетности в </w:t>
            </w:r>
            <w:r w:rsidR="002B21D1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1327" w:type="pct"/>
            <w:vAlign w:val="center"/>
          </w:tcPr>
          <w:p w:rsidR="00AF4C3C" w:rsidRPr="005C2183" w:rsidRDefault="00AF4C3C" w:rsidP="00E35CEC">
            <w:pPr>
              <w:pStyle w:val="ad"/>
              <w:ind w:firstLine="260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 w:rsidR="00EF24E9">
              <w:rPr>
                <w:sz w:val="20"/>
                <w:szCs w:val="20"/>
                <w:vertAlign w:val="subscript"/>
              </w:rPr>
              <w:t>6.5</w:t>
            </w:r>
            <w:r w:rsidRPr="005C2183">
              <w:rPr>
                <w:sz w:val="20"/>
                <w:szCs w:val="20"/>
                <w:vertAlign w:val="subscript"/>
              </w:rPr>
              <w:t>i</w:t>
            </w:r>
            <w:r w:rsidRPr="005C2183">
              <w:rPr>
                <w:sz w:val="20"/>
                <w:szCs w:val="20"/>
              </w:rPr>
              <w:t xml:space="preserve"> =1-(</w:t>
            </w:r>
            <w:proofErr w:type="spellStart"/>
            <w:r w:rsidRPr="005C2183">
              <w:rPr>
                <w:sz w:val="20"/>
                <w:szCs w:val="20"/>
              </w:rPr>
              <w:t>В</w:t>
            </w:r>
            <w:r w:rsidRPr="005C218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5C2183">
              <w:rPr>
                <w:sz w:val="20"/>
                <w:szCs w:val="20"/>
              </w:rPr>
              <w:t>/12),</w:t>
            </w:r>
          </w:p>
          <w:p w:rsidR="00AF4C3C" w:rsidRPr="005C2183" w:rsidRDefault="00AF4C3C" w:rsidP="000C1AF4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C2183">
              <w:rPr>
                <w:sz w:val="20"/>
                <w:szCs w:val="20"/>
              </w:rPr>
              <w:t>В</w:t>
            </w:r>
            <w:proofErr w:type="gramStart"/>
            <w:r w:rsidRPr="005C2183">
              <w:rPr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  <w:r w:rsidRPr="005C2183">
              <w:rPr>
                <w:sz w:val="20"/>
                <w:szCs w:val="20"/>
              </w:rPr>
              <w:t xml:space="preserve"> – количество месяцев в отчетном финансовом году, за которые бюджетная отчетность представлена позже установленного срока</w:t>
            </w:r>
          </w:p>
        </w:tc>
        <w:tc>
          <w:tcPr>
            <w:tcW w:w="807" w:type="pct"/>
          </w:tcPr>
          <w:p w:rsidR="00AF4C3C" w:rsidRPr="005C2183" w:rsidRDefault="00AF4C3C" w:rsidP="002B21D1">
            <w:pPr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 xml:space="preserve">Информация, находящаяся в распоряжении </w:t>
            </w:r>
            <w:r w:rsidR="002B21D1">
              <w:rPr>
                <w:sz w:val="20"/>
                <w:szCs w:val="20"/>
              </w:rPr>
              <w:t>Комитета по финансам</w:t>
            </w:r>
            <w:r w:rsidRPr="005C21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vAlign w:val="center"/>
          </w:tcPr>
          <w:p w:rsidR="00AF4C3C" w:rsidRPr="005C2183" w:rsidRDefault="00AF4C3C" w:rsidP="000C1AF4">
            <w:pPr>
              <w:pStyle w:val="ad"/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0,5</w:t>
            </w:r>
          </w:p>
        </w:tc>
        <w:tc>
          <w:tcPr>
            <w:tcW w:w="382" w:type="pct"/>
            <w:vAlign w:val="center"/>
          </w:tcPr>
          <w:p w:rsidR="00AF4C3C" w:rsidRPr="005C2183" w:rsidRDefault="00AF4C3C" w:rsidP="00A92AFF">
            <w:pPr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AF4C3C" w:rsidRPr="005C2183" w:rsidRDefault="00AF4C3C" w:rsidP="00A92AFF">
            <w:pPr>
              <w:jc w:val="center"/>
              <w:rPr>
                <w:sz w:val="20"/>
                <w:szCs w:val="20"/>
                <w:lang w:val="en-US"/>
              </w:rPr>
            </w:pPr>
            <w:r w:rsidRPr="005C2183">
              <w:rPr>
                <w:sz w:val="20"/>
                <w:szCs w:val="20"/>
              </w:rPr>
              <w:t>Х</w:t>
            </w:r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1</w:t>
            </w:r>
            <w:proofErr w:type="gramEnd"/>
            <w:r w:rsidRPr="005C2183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C2183">
              <w:rPr>
                <w:sz w:val="20"/>
                <w:szCs w:val="20"/>
                <w:lang w:val="en-US"/>
              </w:rPr>
              <w:t>= (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>) / (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C2183">
              <w:rPr>
                <w:sz w:val="20"/>
                <w:szCs w:val="20"/>
                <w:lang w:val="en-US"/>
              </w:rPr>
              <w:t>U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5C2183">
              <w:rPr>
                <w:sz w:val="20"/>
                <w:szCs w:val="20"/>
                <w:lang w:val="en-US"/>
              </w:rPr>
              <w:t>)</w:t>
            </w:r>
          </w:p>
        </w:tc>
      </w:tr>
      <w:tr w:rsidR="00DE459F" w:rsidRPr="00274D27" w:rsidTr="00741982">
        <w:trPr>
          <w:trHeight w:val="223"/>
        </w:trPr>
        <w:tc>
          <w:tcPr>
            <w:tcW w:w="262" w:type="pct"/>
            <w:vAlign w:val="center"/>
          </w:tcPr>
          <w:p w:rsidR="00DE459F" w:rsidRPr="00DE459F" w:rsidRDefault="002B21D1" w:rsidP="002B2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228" w:type="pct"/>
            <w:gridSpan w:val="2"/>
          </w:tcPr>
          <w:p w:rsidR="00DE459F" w:rsidRPr="00DE459F" w:rsidRDefault="002B21D1" w:rsidP="00DE459F">
            <w:pPr>
              <w:jc w:val="both"/>
              <w:rPr>
                <w:sz w:val="20"/>
                <w:szCs w:val="20"/>
              </w:rPr>
            </w:pPr>
            <w:r w:rsidRPr="002B21D1">
              <w:rPr>
                <w:sz w:val="20"/>
                <w:szCs w:val="20"/>
              </w:rPr>
              <w:t>Проведение внешней проверки годового отчета об исполнении местного бюджета уполномоченным</w:t>
            </w:r>
            <w:r>
              <w:rPr>
                <w:sz w:val="20"/>
                <w:szCs w:val="20"/>
              </w:rPr>
              <w:t xml:space="preserve"> </w:t>
            </w:r>
            <w:r w:rsidRPr="002B21D1">
              <w:rPr>
                <w:sz w:val="20"/>
                <w:szCs w:val="20"/>
              </w:rPr>
              <w:t xml:space="preserve">органом </w:t>
            </w:r>
          </w:p>
        </w:tc>
        <w:tc>
          <w:tcPr>
            <w:tcW w:w="1327" w:type="pct"/>
            <w:vAlign w:val="center"/>
          </w:tcPr>
          <w:p w:rsidR="002B21D1" w:rsidRPr="005C2183" w:rsidRDefault="002B21D1" w:rsidP="002B21D1">
            <w:pPr>
              <w:pStyle w:val="ad"/>
              <w:ind w:firstLine="260"/>
              <w:jc w:val="center"/>
              <w:rPr>
                <w:sz w:val="20"/>
                <w:szCs w:val="20"/>
                <w:vertAlign w:val="subscript"/>
              </w:rPr>
            </w:pPr>
            <w:r w:rsidRPr="005C2183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vertAlign w:val="subscript"/>
              </w:rPr>
              <w:t>6.3</w:t>
            </w:r>
            <w:r w:rsidRPr="005C2183">
              <w:rPr>
                <w:sz w:val="20"/>
                <w:szCs w:val="20"/>
                <w:vertAlign w:val="subscript"/>
              </w:rPr>
              <w:t>i</w:t>
            </w:r>
            <w:r w:rsidRPr="005C2183">
              <w:rPr>
                <w:sz w:val="20"/>
                <w:szCs w:val="20"/>
              </w:rPr>
              <w:t xml:space="preserve"> = </w:t>
            </w:r>
            <w:proofErr w:type="spellStart"/>
            <w:r w:rsidRPr="005C2183">
              <w:rPr>
                <w:sz w:val="20"/>
                <w:szCs w:val="20"/>
              </w:rPr>
              <w:t>A</w:t>
            </w:r>
            <w:r w:rsidRPr="005C218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5C2183">
              <w:rPr>
                <w:sz w:val="20"/>
                <w:szCs w:val="20"/>
                <w:vertAlign w:val="subscript"/>
              </w:rPr>
              <w:t xml:space="preserve"> ,</w:t>
            </w:r>
          </w:p>
          <w:p w:rsidR="002B21D1" w:rsidRPr="005C2183" w:rsidRDefault="002B21D1" w:rsidP="002B21D1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А</w:t>
            </w:r>
            <w:proofErr w:type="spellStart"/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>= 1 в случае, если значение индикатора соответствует его целевому значению;</w:t>
            </w:r>
          </w:p>
          <w:p w:rsidR="00DE459F" w:rsidRPr="00DE459F" w:rsidRDefault="002B21D1" w:rsidP="002B21D1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А</w:t>
            </w:r>
            <w:proofErr w:type="spellStart"/>
            <w:proofErr w:type="gramStart"/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C2183">
              <w:rPr>
                <w:sz w:val="20"/>
                <w:szCs w:val="20"/>
                <w:vertAlign w:val="subscript"/>
              </w:rPr>
              <w:t xml:space="preserve"> </w:t>
            </w:r>
            <w:r w:rsidRPr="005C2183">
              <w:rPr>
                <w:sz w:val="20"/>
                <w:szCs w:val="20"/>
              </w:rPr>
              <w:t>= 0 в случае, если значение индикатора не соответствует его целевому значению</w:t>
            </w:r>
          </w:p>
        </w:tc>
        <w:tc>
          <w:tcPr>
            <w:tcW w:w="807" w:type="pct"/>
          </w:tcPr>
          <w:p w:rsidR="00DE459F" w:rsidRPr="00DE459F" w:rsidRDefault="00DE459F" w:rsidP="002B21D1">
            <w:pPr>
              <w:jc w:val="center"/>
              <w:rPr>
                <w:sz w:val="20"/>
                <w:szCs w:val="20"/>
              </w:rPr>
            </w:pPr>
            <w:r w:rsidRPr="00DE459F">
              <w:rPr>
                <w:sz w:val="20"/>
                <w:szCs w:val="20"/>
              </w:rPr>
              <w:t xml:space="preserve">Информация, предоставляемая </w:t>
            </w:r>
            <w:r w:rsidR="002B21D1">
              <w:rPr>
                <w:sz w:val="20"/>
                <w:szCs w:val="20"/>
              </w:rPr>
              <w:t>городскими и сельскими поселениями</w:t>
            </w:r>
          </w:p>
        </w:tc>
        <w:tc>
          <w:tcPr>
            <w:tcW w:w="330" w:type="pct"/>
            <w:vAlign w:val="center"/>
          </w:tcPr>
          <w:p w:rsidR="00DE459F" w:rsidRPr="00DE459F" w:rsidRDefault="00DE459F" w:rsidP="00DE459F">
            <w:pPr>
              <w:jc w:val="center"/>
              <w:rPr>
                <w:bCs/>
                <w:sz w:val="20"/>
                <w:szCs w:val="20"/>
              </w:rPr>
            </w:pPr>
            <w:r w:rsidRPr="00DE459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82" w:type="pct"/>
            <w:vAlign w:val="center"/>
          </w:tcPr>
          <w:p w:rsidR="002B21D1" w:rsidRDefault="002B21D1" w:rsidP="00DE459F">
            <w:pPr>
              <w:jc w:val="center"/>
              <w:rPr>
                <w:sz w:val="20"/>
                <w:szCs w:val="20"/>
              </w:rPr>
            </w:pPr>
          </w:p>
          <w:p w:rsidR="00DE459F" w:rsidRPr="00DE459F" w:rsidRDefault="002B21D1" w:rsidP="002B21D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C2183">
              <w:rPr>
                <w:sz w:val="20"/>
                <w:szCs w:val="20"/>
              </w:rPr>
              <w:t>Выполня</w:t>
            </w:r>
            <w:r>
              <w:rPr>
                <w:sz w:val="20"/>
                <w:szCs w:val="20"/>
              </w:rPr>
              <w:t>-</w:t>
            </w:r>
            <w:r w:rsidRPr="005C2183">
              <w:rPr>
                <w:sz w:val="20"/>
                <w:szCs w:val="20"/>
              </w:rPr>
              <w:t>ется</w:t>
            </w:r>
            <w:proofErr w:type="spellEnd"/>
            <w:proofErr w:type="gramEnd"/>
            <w:r w:rsidRPr="00DE459F">
              <w:rPr>
                <w:sz w:val="20"/>
                <w:szCs w:val="20"/>
              </w:rPr>
              <w:t xml:space="preserve"> </w:t>
            </w:r>
            <w:r w:rsidR="00DE459F" w:rsidRPr="00DE459F">
              <w:rPr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2B21D1" w:rsidRDefault="002B21D1" w:rsidP="002B21D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  <w:p w:rsidR="002B21D1" w:rsidRPr="005C2183" w:rsidRDefault="002B21D1" w:rsidP="002B21D1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5C2183">
              <w:rPr>
                <w:sz w:val="20"/>
                <w:szCs w:val="20"/>
              </w:rPr>
              <w:t>Х</w:t>
            </w:r>
            <w:r w:rsidRPr="005C2183">
              <w:rPr>
                <w:sz w:val="20"/>
                <w:szCs w:val="20"/>
                <w:vertAlign w:val="subscript"/>
              </w:rPr>
              <w:t xml:space="preserve">3 </w:t>
            </w:r>
            <w:r w:rsidRPr="005C2183">
              <w:rPr>
                <w:sz w:val="20"/>
                <w:szCs w:val="20"/>
              </w:rPr>
              <w:t xml:space="preserve">= </w:t>
            </w:r>
            <w:r w:rsidRPr="005C2183">
              <w:rPr>
                <w:sz w:val="20"/>
                <w:szCs w:val="20"/>
                <w:lang w:val="en-US"/>
              </w:rPr>
              <w:t>A</w:t>
            </w:r>
            <w:r w:rsidRPr="005C218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  <w:p w:rsidR="00DE459F" w:rsidRPr="00DE459F" w:rsidRDefault="00DE459F" w:rsidP="00DE4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bookmarkEnd w:id="1"/>
      <w:bookmarkEnd w:id="2"/>
    </w:tbl>
    <w:p w:rsidR="00D407CA" w:rsidRPr="005C2183" w:rsidRDefault="00D407CA" w:rsidP="00D407CA">
      <w:pPr>
        <w:pStyle w:val="20"/>
        <w:spacing w:line="240" w:lineRule="auto"/>
        <w:ind w:left="9900"/>
        <w:jc w:val="center"/>
        <w:rPr>
          <w:sz w:val="20"/>
          <w:szCs w:val="20"/>
          <w:lang w:val="en-US"/>
        </w:rPr>
      </w:pPr>
    </w:p>
    <w:p w:rsidR="001C0471" w:rsidRPr="005C2183" w:rsidRDefault="001C0471" w:rsidP="00D407CA">
      <w:pPr>
        <w:pStyle w:val="20"/>
        <w:spacing w:line="240" w:lineRule="auto"/>
        <w:ind w:left="9900"/>
        <w:jc w:val="center"/>
        <w:rPr>
          <w:sz w:val="20"/>
          <w:szCs w:val="20"/>
          <w:lang w:val="en-US"/>
        </w:rPr>
      </w:pPr>
    </w:p>
    <w:p w:rsidR="00337E56" w:rsidRPr="005C2183" w:rsidRDefault="00337E56" w:rsidP="00337E56">
      <w:pPr>
        <w:pStyle w:val="20"/>
        <w:spacing w:line="240" w:lineRule="auto"/>
        <w:ind w:left="0"/>
        <w:jc w:val="center"/>
        <w:rPr>
          <w:sz w:val="28"/>
          <w:szCs w:val="28"/>
        </w:rPr>
      </w:pPr>
      <w:r w:rsidRPr="005C2183">
        <w:rPr>
          <w:sz w:val="20"/>
          <w:szCs w:val="20"/>
        </w:rPr>
        <w:t>____________________________________</w:t>
      </w:r>
    </w:p>
    <w:p w:rsidR="00AF6D74" w:rsidRDefault="00E20D2B" w:rsidP="002B21D1">
      <w:pPr>
        <w:jc w:val="right"/>
        <w:rPr>
          <w:sz w:val="20"/>
          <w:szCs w:val="20"/>
        </w:rPr>
      </w:pPr>
      <w:r w:rsidRPr="002E7396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B21D1">
        <w:rPr>
          <w:sz w:val="20"/>
          <w:szCs w:val="20"/>
        </w:rPr>
        <w:t xml:space="preserve">                             </w:t>
      </w:r>
    </w:p>
    <w:p w:rsidR="00AF6D74" w:rsidRDefault="00AF6D74" w:rsidP="00A82127">
      <w:pPr>
        <w:jc w:val="right"/>
        <w:rPr>
          <w:sz w:val="20"/>
          <w:szCs w:val="20"/>
        </w:rPr>
      </w:pPr>
    </w:p>
    <w:p w:rsidR="00AF6D74" w:rsidRDefault="00AF6D74" w:rsidP="00A82127">
      <w:pPr>
        <w:jc w:val="right"/>
        <w:rPr>
          <w:sz w:val="20"/>
          <w:szCs w:val="20"/>
        </w:rPr>
      </w:pPr>
    </w:p>
    <w:p w:rsidR="00AF6D74" w:rsidRDefault="00AF6D74" w:rsidP="00A82127">
      <w:pPr>
        <w:jc w:val="right"/>
        <w:rPr>
          <w:sz w:val="20"/>
          <w:szCs w:val="20"/>
        </w:rPr>
      </w:pPr>
    </w:p>
    <w:p w:rsidR="00AF6D74" w:rsidRDefault="00AF6D74" w:rsidP="00A82127">
      <w:pPr>
        <w:jc w:val="right"/>
        <w:rPr>
          <w:sz w:val="20"/>
          <w:szCs w:val="20"/>
        </w:rPr>
      </w:pPr>
    </w:p>
    <w:p w:rsidR="00AF6D74" w:rsidRDefault="00AF6D74" w:rsidP="00A82127">
      <w:pPr>
        <w:jc w:val="right"/>
        <w:rPr>
          <w:sz w:val="20"/>
          <w:szCs w:val="20"/>
        </w:rPr>
      </w:pPr>
    </w:p>
    <w:p w:rsidR="00D3576B" w:rsidRDefault="00D3576B" w:rsidP="00A82127">
      <w:pPr>
        <w:jc w:val="right"/>
        <w:rPr>
          <w:sz w:val="20"/>
          <w:szCs w:val="20"/>
        </w:rPr>
      </w:pPr>
    </w:p>
    <w:p w:rsidR="00EC7D5D" w:rsidRPr="002E7396" w:rsidRDefault="00E20D2B" w:rsidP="00A82127">
      <w:pPr>
        <w:jc w:val="right"/>
        <w:rPr>
          <w:sz w:val="26"/>
          <w:szCs w:val="26"/>
        </w:rPr>
      </w:pPr>
      <w:r w:rsidRPr="002E7396">
        <w:rPr>
          <w:sz w:val="20"/>
          <w:szCs w:val="20"/>
        </w:rPr>
        <w:t xml:space="preserve">          </w:t>
      </w:r>
      <w:r w:rsidR="0035714F" w:rsidRPr="002E7396">
        <w:rPr>
          <w:sz w:val="20"/>
          <w:szCs w:val="20"/>
        </w:rPr>
        <w:t xml:space="preserve">            </w:t>
      </w:r>
      <w:r w:rsidRPr="002E7396">
        <w:rPr>
          <w:sz w:val="20"/>
          <w:szCs w:val="20"/>
        </w:rPr>
        <w:t xml:space="preserve"> </w:t>
      </w:r>
      <w:r w:rsidR="00EC7D5D" w:rsidRPr="002E7396">
        <w:rPr>
          <w:sz w:val="28"/>
          <w:szCs w:val="28"/>
        </w:rPr>
        <w:t>ПРИЛОЖЕНИЕ № 2</w:t>
      </w:r>
    </w:p>
    <w:p w:rsidR="00EC7D5D" w:rsidRPr="002E7396" w:rsidRDefault="00EC7D5D" w:rsidP="00A82127">
      <w:pPr>
        <w:pStyle w:val="20"/>
        <w:tabs>
          <w:tab w:val="left" w:pos="11700"/>
          <w:tab w:val="left" w:pos="12960"/>
        </w:tabs>
        <w:spacing w:line="240" w:lineRule="auto"/>
        <w:ind w:left="9543"/>
        <w:contextualSpacing/>
        <w:jc w:val="right"/>
      </w:pPr>
      <w:r w:rsidRPr="002E7396">
        <w:rPr>
          <w:sz w:val="26"/>
          <w:szCs w:val="26"/>
        </w:rPr>
        <w:t xml:space="preserve">к Порядку осуществления мониторинга и оценки качества управления муниципальными финансами в </w:t>
      </w:r>
      <w:r w:rsidR="002B21D1">
        <w:rPr>
          <w:sz w:val="26"/>
          <w:szCs w:val="26"/>
        </w:rPr>
        <w:t>муниципальном районе «Хилокский район»</w:t>
      </w:r>
      <w:r w:rsidRPr="002E7396">
        <w:rPr>
          <w:sz w:val="26"/>
          <w:szCs w:val="26"/>
        </w:rPr>
        <w:t xml:space="preserve"> за 201</w:t>
      </w:r>
      <w:r w:rsidR="00B0051F">
        <w:rPr>
          <w:sz w:val="26"/>
          <w:szCs w:val="26"/>
        </w:rPr>
        <w:t>9</w:t>
      </w:r>
      <w:r w:rsidR="00EA0B6F">
        <w:rPr>
          <w:sz w:val="26"/>
          <w:szCs w:val="26"/>
        </w:rPr>
        <w:t xml:space="preserve"> год</w:t>
      </w:r>
    </w:p>
    <w:p w:rsidR="0076177B" w:rsidRPr="002E7396" w:rsidRDefault="00E20D2B" w:rsidP="00EC7D5D">
      <w:pPr>
        <w:pStyle w:val="20"/>
        <w:spacing w:after="0" w:line="240" w:lineRule="auto"/>
        <w:ind w:left="0"/>
        <w:jc w:val="center"/>
        <w:rPr>
          <w:b/>
        </w:rPr>
      </w:pPr>
      <w:r w:rsidRPr="002E7396">
        <w:rPr>
          <w:sz w:val="20"/>
          <w:szCs w:val="20"/>
        </w:rPr>
        <w:t xml:space="preserve"> </w:t>
      </w:r>
    </w:p>
    <w:p w:rsidR="00D407CA" w:rsidRPr="002E7396" w:rsidRDefault="00D407CA" w:rsidP="00D407CA">
      <w:pPr>
        <w:pStyle w:val="20"/>
        <w:spacing w:line="240" w:lineRule="auto"/>
        <w:jc w:val="center"/>
        <w:rPr>
          <w:b/>
          <w:bCs/>
          <w:sz w:val="28"/>
          <w:szCs w:val="28"/>
        </w:rPr>
      </w:pPr>
      <w:r w:rsidRPr="002E7396">
        <w:rPr>
          <w:b/>
          <w:sz w:val="28"/>
          <w:szCs w:val="28"/>
        </w:rPr>
        <w:t xml:space="preserve">Индикаторы </w:t>
      </w:r>
      <w:r w:rsidRPr="002E7396">
        <w:rPr>
          <w:b/>
          <w:bCs/>
          <w:sz w:val="28"/>
          <w:szCs w:val="28"/>
        </w:rPr>
        <w:t xml:space="preserve">соблюдения </w:t>
      </w:r>
      <w:r w:rsidR="003A4CEB" w:rsidRPr="002E7396">
        <w:rPr>
          <w:b/>
          <w:bCs/>
          <w:sz w:val="28"/>
          <w:szCs w:val="28"/>
        </w:rPr>
        <w:t xml:space="preserve">требований </w:t>
      </w:r>
      <w:r w:rsidRPr="002E7396">
        <w:rPr>
          <w:b/>
          <w:bCs/>
          <w:sz w:val="28"/>
          <w:szCs w:val="28"/>
        </w:rPr>
        <w:t>бюджетного законодательства при осуществлении бюджетного процесса</w:t>
      </w:r>
    </w:p>
    <w:p w:rsidR="00DA7E61" w:rsidRPr="00D6769E" w:rsidRDefault="00DA7E61" w:rsidP="00D407CA">
      <w:pPr>
        <w:pStyle w:val="20"/>
        <w:spacing w:line="240" w:lineRule="auto"/>
        <w:jc w:val="center"/>
        <w:rPr>
          <w:b/>
          <w:bCs/>
          <w:sz w:val="28"/>
          <w:szCs w:val="28"/>
          <w:highlight w:val="yellow"/>
        </w:rPr>
      </w:pPr>
    </w:p>
    <w:tbl>
      <w:tblPr>
        <w:tblW w:w="1473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4324"/>
        <w:gridCol w:w="4320"/>
        <w:gridCol w:w="2600"/>
        <w:gridCol w:w="2779"/>
      </w:tblGrid>
      <w:tr w:rsidR="00D41DEE" w:rsidRPr="008136C9" w:rsidTr="00D41DEE">
        <w:trPr>
          <w:trHeight w:val="600"/>
          <w:tblHeader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DEE" w:rsidRPr="008136C9" w:rsidRDefault="00D41DEE" w:rsidP="00416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36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36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DEE" w:rsidRPr="008136C9" w:rsidRDefault="00D41DEE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C9">
              <w:rPr>
                <w:rFonts w:ascii="Times New Roman" w:hAnsi="Times New Roman"/>
                <w:b/>
                <w:sz w:val="24"/>
                <w:szCs w:val="24"/>
              </w:rPr>
              <w:t>Содержание индикатора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DEE" w:rsidRPr="008136C9" w:rsidRDefault="00D41DEE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C9">
              <w:rPr>
                <w:rFonts w:ascii="Times New Roman" w:hAnsi="Times New Roman"/>
                <w:b/>
                <w:sz w:val="24"/>
                <w:szCs w:val="24"/>
              </w:rPr>
              <w:t>Формула расчета значения</w:t>
            </w:r>
            <w:r w:rsidRPr="008136C9">
              <w:rPr>
                <w:rFonts w:ascii="Times New Roman" w:hAnsi="Times New Roman"/>
                <w:b/>
                <w:sz w:val="24"/>
                <w:szCs w:val="24"/>
              </w:rPr>
              <w:br/>
              <w:t>индикатора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DEE" w:rsidRPr="008136C9" w:rsidRDefault="00D41DEE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C9">
              <w:rPr>
                <w:rFonts w:ascii="Times New Roman" w:hAnsi="Times New Roman"/>
                <w:b/>
                <w:sz w:val="24"/>
                <w:szCs w:val="24"/>
              </w:rPr>
              <w:t>База для расчета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DEE" w:rsidRPr="008136C9" w:rsidRDefault="00D41DEE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6C9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</w:t>
            </w:r>
            <w:r w:rsidRPr="008136C9">
              <w:rPr>
                <w:rFonts w:ascii="Times New Roman" w:hAnsi="Times New Roman"/>
                <w:b/>
                <w:sz w:val="24"/>
                <w:szCs w:val="24"/>
              </w:rPr>
              <w:br/>
              <w:t>значение</w:t>
            </w:r>
          </w:p>
        </w:tc>
      </w:tr>
      <w:tr w:rsidR="00D41DEE" w:rsidRPr="008136C9" w:rsidTr="00D41DEE">
        <w:trPr>
          <w:trHeight w:val="34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EE" w:rsidRPr="00296DD8" w:rsidRDefault="00D41DEE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EE" w:rsidRPr="008136C9" w:rsidRDefault="00D41DEE" w:rsidP="001C0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36C9">
              <w:rPr>
                <w:rFonts w:ascii="Times New Roman" w:hAnsi="Times New Roman" w:cs="Times New Roman"/>
              </w:rPr>
              <w:t xml:space="preserve">Соблюдение органами местного самоуправления </w:t>
            </w:r>
            <w:r>
              <w:rPr>
                <w:rFonts w:ascii="Times New Roman" w:hAnsi="Times New Roman" w:cs="Times New Roman"/>
              </w:rPr>
              <w:t>(городского (сельского) поселения</w:t>
            </w:r>
            <w:r w:rsidRPr="008136C9">
              <w:rPr>
                <w:rFonts w:ascii="Times New Roman" w:hAnsi="Times New Roman" w:cs="Times New Roman"/>
              </w:rPr>
              <w:t xml:space="preserve"> норматива на содержание органов местного самоуправления, утвержденного правовым актом </w:t>
            </w:r>
            <w:r>
              <w:rPr>
                <w:rFonts w:ascii="Times New Roman" w:hAnsi="Times New Roman" w:cs="Times New Roman"/>
              </w:rPr>
              <w:t>администрации муниципального района</w:t>
            </w:r>
            <w:proofErr w:type="gramEnd"/>
          </w:p>
          <w:p w:rsidR="00D41DEE" w:rsidRPr="008136C9" w:rsidRDefault="00D41DEE" w:rsidP="001C0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EE" w:rsidRPr="008136C9" w:rsidRDefault="00D41DEE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6C9">
              <w:rPr>
                <w:rFonts w:ascii="Times New Roman" w:hAnsi="Times New Roman" w:cs="Times New Roman"/>
              </w:rPr>
              <w:t>К = Р</w:t>
            </w:r>
            <w:proofErr w:type="spellStart"/>
            <w:proofErr w:type="gramStart"/>
            <w:r w:rsidRPr="008136C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End"/>
            <w:r w:rsidRPr="008136C9">
              <w:rPr>
                <w:rFonts w:ascii="Times New Roman" w:hAnsi="Times New Roman" w:cs="Times New Roman"/>
              </w:rPr>
              <w:t xml:space="preserve"> / Н</w:t>
            </w:r>
            <w:proofErr w:type="spellStart"/>
            <w:r w:rsidRPr="008136C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8136C9">
              <w:rPr>
                <w:rFonts w:ascii="Times New Roman" w:hAnsi="Times New Roman" w:cs="Times New Roman"/>
              </w:rPr>
              <w:t>,</w:t>
            </w:r>
          </w:p>
          <w:p w:rsidR="00D41DEE" w:rsidRPr="008136C9" w:rsidRDefault="00D41DEE" w:rsidP="00A92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36C9">
              <w:rPr>
                <w:rFonts w:ascii="Times New Roman" w:hAnsi="Times New Roman" w:cs="Times New Roman"/>
                <w:lang w:val="en-US"/>
              </w:rPr>
              <w:t>P</w:t>
            </w:r>
            <w:r w:rsidRPr="008136C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136C9">
              <w:rPr>
                <w:rFonts w:ascii="Times New Roman" w:hAnsi="Times New Roman" w:cs="Times New Roman"/>
              </w:rPr>
              <w:t xml:space="preserve"> – доля расходов на содержание органов местного самоуправления </w:t>
            </w:r>
            <w:proofErr w:type="spellStart"/>
            <w:r w:rsidRPr="008136C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136C9">
              <w:rPr>
                <w:rFonts w:ascii="Times New Roman" w:hAnsi="Times New Roman" w:cs="Times New Roman"/>
              </w:rPr>
              <w:t xml:space="preserve">-го </w:t>
            </w:r>
            <w:r>
              <w:rPr>
                <w:rFonts w:ascii="Times New Roman" w:hAnsi="Times New Roman" w:cs="Times New Roman"/>
              </w:rPr>
              <w:t>городского, сельского поселения</w:t>
            </w:r>
            <w:r w:rsidRPr="008136C9">
              <w:rPr>
                <w:rFonts w:ascii="Times New Roman" w:hAnsi="Times New Roman" w:cs="Times New Roman"/>
              </w:rPr>
              <w:t>, рассчитанная в соответствии с постановлением Правительства Забайкальского края, в отчетном финансовом году (по плану и по исполнению);</w:t>
            </w:r>
          </w:p>
          <w:p w:rsidR="00D41DEE" w:rsidRPr="008136C9" w:rsidRDefault="00D41DEE" w:rsidP="00854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36C9">
              <w:rPr>
                <w:rFonts w:ascii="Times New Roman" w:hAnsi="Times New Roman" w:cs="Times New Roman"/>
              </w:rPr>
              <w:t>Н</w:t>
            </w:r>
            <w:proofErr w:type="spellStart"/>
            <w:proofErr w:type="gramStart"/>
            <w:r w:rsidRPr="008136C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End"/>
            <w:r w:rsidRPr="008136C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8136C9">
              <w:rPr>
                <w:rFonts w:ascii="Times New Roman" w:hAnsi="Times New Roman" w:cs="Times New Roman"/>
              </w:rPr>
              <w:t xml:space="preserve">– утвержденный норматив на содержание органов местного самоуправления </w:t>
            </w:r>
            <w:proofErr w:type="spellStart"/>
            <w:r w:rsidRPr="008136C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136C9">
              <w:rPr>
                <w:rFonts w:ascii="Times New Roman" w:hAnsi="Times New Roman" w:cs="Times New Roman"/>
              </w:rPr>
              <w:t xml:space="preserve">-го </w:t>
            </w:r>
            <w:r>
              <w:rPr>
                <w:rFonts w:ascii="Times New Roman" w:hAnsi="Times New Roman" w:cs="Times New Roman"/>
              </w:rPr>
              <w:t>городского, сельского поселения</w:t>
            </w:r>
            <w:r w:rsidRPr="00813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EE" w:rsidRPr="008136C9" w:rsidRDefault="00D41DEE" w:rsidP="00A92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36C9">
              <w:rPr>
                <w:rFonts w:ascii="Times New Roman" w:hAnsi="Times New Roman" w:cs="Times New Roman"/>
              </w:rPr>
              <w:t xml:space="preserve">Показатели, утвержденные в бюджете; постановление </w:t>
            </w:r>
            <w:r>
              <w:rPr>
                <w:rFonts w:ascii="Times New Roman" w:hAnsi="Times New Roman" w:cs="Times New Roman"/>
              </w:rPr>
              <w:t>администрации муниципального района «Хилокский район»</w:t>
            </w:r>
            <w:r w:rsidRPr="00813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от 30.09.2019 года № 654</w:t>
            </w:r>
            <w:r w:rsidRPr="008136C9">
              <w:rPr>
                <w:rFonts w:ascii="Times New Roman" w:hAnsi="Times New Roman" w:cs="Times New Roman"/>
              </w:rPr>
              <w:t xml:space="preserve"> «О</w:t>
            </w:r>
            <w:r>
              <w:rPr>
                <w:rFonts w:ascii="Times New Roman" w:hAnsi="Times New Roman" w:cs="Times New Roman"/>
              </w:rPr>
              <w:t xml:space="preserve"> внесении изменений в </w:t>
            </w:r>
            <w:r w:rsidRPr="008136C9">
              <w:rPr>
                <w:rFonts w:ascii="Times New Roman" w:hAnsi="Times New Roman" w:cs="Times New Roman"/>
              </w:rPr>
              <w:t>норматив</w:t>
            </w:r>
            <w:r>
              <w:rPr>
                <w:rFonts w:ascii="Times New Roman" w:hAnsi="Times New Roman" w:cs="Times New Roman"/>
              </w:rPr>
              <w:t>ы</w:t>
            </w:r>
            <w:r w:rsidRPr="008136C9">
              <w:rPr>
                <w:rFonts w:ascii="Times New Roman" w:hAnsi="Times New Roman" w:cs="Times New Roman"/>
              </w:rPr>
              <w:t xml:space="preserve"> формирования расходов на содержание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городских   и сельских поселений</w:t>
            </w:r>
            <w:r w:rsidRPr="008136C9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9</w:t>
            </w:r>
            <w:r w:rsidRPr="008136C9">
              <w:rPr>
                <w:rFonts w:ascii="Times New Roman" w:hAnsi="Times New Roman" w:cs="Times New Roman"/>
              </w:rPr>
              <w:t xml:space="preserve"> год»;</w:t>
            </w:r>
          </w:p>
          <w:p w:rsidR="00D41DEE" w:rsidRPr="008136C9" w:rsidRDefault="00D41DEE" w:rsidP="00A92AFF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136C9">
              <w:rPr>
                <w:rFonts w:ascii="Times New Roman" w:hAnsi="Times New Roman"/>
                <w:lang w:val="ru-RU"/>
              </w:rPr>
              <w:t xml:space="preserve">годовой отчет об исполнении 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8136C9">
              <w:rPr>
                <w:rFonts w:ascii="Times New Roman" w:hAnsi="Times New Roman"/>
                <w:lang w:val="ru-RU"/>
              </w:rPr>
              <w:t xml:space="preserve">юджета </w:t>
            </w:r>
            <w:r>
              <w:rPr>
                <w:rFonts w:ascii="Times New Roman" w:hAnsi="Times New Roman"/>
                <w:lang w:val="ru-RU"/>
              </w:rPr>
              <w:t>городского, сельского поселения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EE" w:rsidRPr="008136C9" w:rsidRDefault="00D41DEE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6C9">
              <w:rPr>
                <w:rFonts w:ascii="Times New Roman" w:hAnsi="Times New Roman" w:cs="Times New Roman"/>
              </w:rPr>
              <w:t>&lt;= 1,00</w:t>
            </w:r>
          </w:p>
        </w:tc>
      </w:tr>
      <w:tr w:rsidR="00D41DEE" w:rsidRPr="008136C9" w:rsidTr="00D41DEE">
        <w:trPr>
          <w:trHeight w:val="34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EE" w:rsidRPr="008136C9" w:rsidRDefault="00D41DEE" w:rsidP="00A92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EE" w:rsidRPr="008136C9" w:rsidRDefault="00D41DEE" w:rsidP="000F0D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36C9">
              <w:rPr>
                <w:rFonts w:ascii="Times New Roman" w:hAnsi="Times New Roman" w:cs="Times New Roman"/>
              </w:rPr>
              <w:t xml:space="preserve">Выполнение условий подписанного с </w:t>
            </w:r>
            <w:r>
              <w:rPr>
                <w:rFonts w:ascii="Times New Roman" w:hAnsi="Times New Roman" w:cs="Times New Roman"/>
              </w:rPr>
              <w:t xml:space="preserve">администрацией муниципального района </w:t>
            </w:r>
            <w:r w:rsidRPr="008136C9">
              <w:rPr>
                <w:rFonts w:ascii="Times New Roman" w:hAnsi="Times New Roman" w:cs="Times New Roman"/>
              </w:rPr>
              <w:t xml:space="preserve"> соглашения по осуществлению мер, направленных на снижение уровня дотационности </w:t>
            </w:r>
            <w:r>
              <w:rPr>
                <w:rFonts w:ascii="Times New Roman" w:hAnsi="Times New Roman" w:cs="Times New Roman"/>
              </w:rPr>
              <w:t xml:space="preserve">муниципальных образований муниципального района «Хилокский район» </w:t>
            </w:r>
            <w:r w:rsidRPr="008136C9">
              <w:rPr>
                <w:rFonts w:ascii="Times New Roman" w:hAnsi="Times New Roman" w:cs="Times New Roman"/>
              </w:rPr>
              <w:t xml:space="preserve">и увеличение налоговых и неналоговых доходов консолидированных бюджетов  муниципальных </w:t>
            </w:r>
            <w:r w:rsidRPr="008136C9">
              <w:rPr>
                <w:rFonts w:ascii="Times New Roman" w:hAnsi="Times New Roman" w:cs="Times New Roman"/>
              </w:rPr>
              <w:lastRenderedPageBreak/>
              <w:t>районов (городских округов) Забайкальского края, а также на бюджетную консолидацию и повышение эффективности использования бюджетных средств в 2019 году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EE" w:rsidRPr="008136C9" w:rsidRDefault="00D41DEE" w:rsidP="0002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1DEE" w:rsidRPr="008136C9" w:rsidRDefault="00D41DEE" w:rsidP="0002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6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EE" w:rsidRPr="008136C9" w:rsidRDefault="00D41DEE" w:rsidP="00A437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36C9">
              <w:rPr>
                <w:rFonts w:ascii="Times New Roman" w:hAnsi="Times New Roman" w:cs="Times New Roman"/>
              </w:rPr>
              <w:t xml:space="preserve">Информация, находящаяся в распоряжении </w:t>
            </w:r>
            <w:r>
              <w:rPr>
                <w:rFonts w:ascii="Times New Roman" w:hAnsi="Times New Roman" w:cs="Times New Roman"/>
              </w:rPr>
              <w:t>Комитета по финансам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EE" w:rsidRPr="008136C9" w:rsidRDefault="00D41DEE" w:rsidP="00024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36C9">
              <w:rPr>
                <w:rFonts w:ascii="Times New Roman" w:hAnsi="Times New Roman" w:cs="Times New Roman"/>
              </w:rPr>
              <w:t>Все условия соблюдены</w:t>
            </w:r>
          </w:p>
        </w:tc>
      </w:tr>
    </w:tbl>
    <w:p w:rsidR="00D80DAF" w:rsidRDefault="00D80DAF" w:rsidP="0016577F">
      <w:pPr>
        <w:pStyle w:val="20"/>
        <w:spacing w:line="240" w:lineRule="auto"/>
        <w:ind w:left="0"/>
        <w:jc w:val="both"/>
        <w:rPr>
          <w:sz w:val="20"/>
          <w:szCs w:val="20"/>
        </w:rPr>
      </w:pPr>
    </w:p>
    <w:p w:rsidR="00D80DAF" w:rsidRPr="00953B38" w:rsidRDefault="00D80DAF" w:rsidP="00D80DAF">
      <w:pPr>
        <w:pStyle w:val="20"/>
        <w:spacing w:line="240" w:lineRule="auto"/>
        <w:ind w:left="0"/>
        <w:jc w:val="center"/>
        <w:rPr>
          <w:sz w:val="28"/>
          <w:szCs w:val="28"/>
        </w:rPr>
      </w:pPr>
      <w:r>
        <w:rPr>
          <w:sz w:val="20"/>
          <w:szCs w:val="20"/>
        </w:rPr>
        <w:t>____________________________________</w:t>
      </w:r>
    </w:p>
    <w:sectPr w:rsidR="00D80DAF" w:rsidRPr="00953B38" w:rsidSect="002A33C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F2" w:rsidRDefault="00315BF2" w:rsidP="000C072F">
      <w:r>
        <w:separator/>
      </w:r>
    </w:p>
  </w:endnote>
  <w:endnote w:type="continuationSeparator" w:id="0">
    <w:p w:rsidR="00315BF2" w:rsidRDefault="00315BF2" w:rsidP="000C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27" w:rsidRDefault="00274D2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27" w:rsidRDefault="00274D2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27" w:rsidRDefault="00274D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F2" w:rsidRDefault="00315BF2" w:rsidP="000C072F">
      <w:r>
        <w:separator/>
      </w:r>
    </w:p>
  </w:footnote>
  <w:footnote w:type="continuationSeparator" w:id="0">
    <w:p w:rsidR="00315BF2" w:rsidRDefault="00315BF2" w:rsidP="000C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27" w:rsidRDefault="00274D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408851"/>
      <w:docPartObj>
        <w:docPartGallery w:val="Page Numbers (Top of Page)"/>
        <w:docPartUnique/>
      </w:docPartObj>
    </w:sdtPr>
    <w:sdtEndPr/>
    <w:sdtContent>
      <w:p w:rsidR="00274D27" w:rsidRDefault="00274D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41">
          <w:rPr>
            <w:noProof/>
          </w:rPr>
          <w:t>3</w:t>
        </w:r>
        <w:r>
          <w:fldChar w:fldCharType="end"/>
        </w:r>
      </w:p>
    </w:sdtContent>
  </w:sdt>
  <w:p w:rsidR="00274D27" w:rsidRDefault="00274D2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27" w:rsidRDefault="00274D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A9411C6"/>
    <w:multiLevelType w:val="hybridMultilevel"/>
    <w:tmpl w:val="123AA138"/>
    <w:lvl w:ilvl="0" w:tplc="546AD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22C2"/>
    <w:multiLevelType w:val="hybridMultilevel"/>
    <w:tmpl w:val="51327046"/>
    <w:lvl w:ilvl="0" w:tplc="1CA65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55ACC"/>
    <w:multiLevelType w:val="hybridMultilevel"/>
    <w:tmpl w:val="AE0C9C34"/>
    <w:lvl w:ilvl="0" w:tplc="260AA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BEF278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9156D"/>
    <w:multiLevelType w:val="multilevel"/>
    <w:tmpl w:val="6B7836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6283254"/>
    <w:multiLevelType w:val="multilevel"/>
    <w:tmpl w:val="099E3B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335F3F"/>
    <w:multiLevelType w:val="hybridMultilevel"/>
    <w:tmpl w:val="5B0678A8"/>
    <w:lvl w:ilvl="0" w:tplc="A38E171C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7666E"/>
    <w:multiLevelType w:val="hybridMultilevel"/>
    <w:tmpl w:val="763EC9FC"/>
    <w:lvl w:ilvl="0" w:tplc="3B5CA7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6A942FC4">
      <w:numFmt w:val="none"/>
      <w:lvlText w:val=""/>
      <w:lvlJc w:val="left"/>
      <w:pPr>
        <w:tabs>
          <w:tab w:val="num" w:pos="360"/>
        </w:tabs>
      </w:pPr>
    </w:lvl>
    <w:lvl w:ilvl="2" w:tplc="DB1E896E">
      <w:numFmt w:val="none"/>
      <w:lvlText w:val=""/>
      <w:lvlJc w:val="left"/>
      <w:pPr>
        <w:tabs>
          <w:tab w:val="num" w:pos="360"/>
        </w:tabs>
      </w:pPr>
    </w:lvl>
    <w:lvl w:ilvl="3" w:tplc="BE34778A">
      <w:numFmt w:val="none"/>
      <w:lvlText w:val=""/>
      <w:lvlJc w:val="left"/>
      <w:pPr>
        <w:tabs>
          <w:tab w:val="num" w:pos="360"/>
        </w:tabs>
      </w:pPr>
    </w:lvl>
    <w:lvl w:ilvl="4" w:tplc="5274A710">
      <w:numFmt w:val="none"/>
      <w:lvlText w:val=""/>
      <w:lvlJc w:val="left"/>
      <w:pPr>
        <w:tabs>
          <w:tab w:val="num" w:pos="360"/>
        </w:tabs>
      </w:pPr>
    </w:lvl>
    <w:lvl w:ilvl="5" w:tplc="7BCCC456">
      <w:numFmt w:val="none"/>
      <w:lvlText w:val=""/>
      <w:lvlJc w:val="left"/>
      <w:pPr>
        <w:tabs>
          <w:tab w:val="num" w:pos="360"/>
        </w:tabs>
      </w:pPr>
    </w:lvl>
    <w:lvl w:ilvl="6" w:tplc="C94625CA">
      <w:numFmt w:val="none"/>
      <w:lvlText w:val=""/>
      <w:lvlJc w:val="left"/>
      <w:pPr>
        <w:tabs>
          <w:tab w:val="num" w:pos="360"/>
        </w:tabs>
      </w:pPr>
    </w:lvl>
    <w:lvl w:ilvl="7" w:tplc="0E588A00">
      <w:numFmt w:val="none"/>
      <w:lvlText w:val=""/>
      <w:lvlJc w:val="left"/>
      <w:pPr>
        <w:tabs>
          <w:tab w:val="num" w:pos="360"/>
        </w:tabs>
      </w:pPr>
    </w:lvl>
    <w:lvl w:ilvl="8" w:tplc="BE9268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2C3BF8"/>
    <w:multiLevelType w:val="hybridMultilevel"/>
    <w:tmpl w:val="572C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3494"/>
    <w:multiLevelType w:val="hybridMultilevel"/>
    <w:tmpl w:val="97E6B6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BC42D6"/>
    <w:multiLevelType w:val="multilevel"/>
    <w:tmpl w:val="77E64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E2268"/>
    <w:multiLevelType w:val="multilevel"/>
    <w:tmpl w:val="3F9A4D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B27E2C"/>
    <w:multiLevelType w:val="hybridMultilevel"/>
    <w:tmpl w:val="5EEE2E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E0BFB"/>
    <w:multiLevelType w:val="multilevel"/>
    <w:tmpl w:val="5B0678A8"/>
    <w:lvl w:ilvl="0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D1775"/>
    <w:multiLevelType w:val="hybridMultilevel"/>
    <w:tmpl w:val="FB5C8DB0"/>
    <w:lvl w:ilvl="0" w:tplc="769A85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75345"/>
    <w:multiLevelType w:val="hybridMultilevel"/>
    <w:tmpl w:val="00E215C4"/>
    <w:lvl w:ilvl="0" w:tplc="D24C60F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>
    <w:nsid w:val="41103223"/>
    <w:multiLevelType w:val="hybridMultilevel"/>
    <w:tmpl w:val="28189574"/>
    <w:lvl w:ilvl="0" w:tplc="5A781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81427"/>
    <w:multiLevelType w:val="hybridMultilevel"/>
    <w:tmpl w:val="D7183840"/>
    <w:lvl w:ilvl="0" w:tplc="6F9047B8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E25A24"/>
    <w:multiLevelType w:val="hybridMultilevel"/>
    <w:tmpl w:val="B15A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6C97"/>
    <w:multiLevelType w:val="hybridMultilevel"/>
    <w:tmpl w:val="48401740"/>
    <w:lvl w:ilvl="0" w:tplc="F04ADD52">
      <w:start w:val="2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F3B6E"/>
    <w:multiLevelType w:val="multilevel"/>
    <w:tmpl w:val="E7740A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13D1D97"/>
    <w:multiLevelType w:val="hybridMultilevel"/>
    <w:tmpl w:val="97ECE4E0"/>
    <w:lvl w:ilvl="0" w:tplc="2488D26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C41560"/>
    <w:multiLevelType w:val="hybridMultilevel"/>
    <w:tmpl w:val="4B3ED6E8"/>
    <w:lvl w:ilvl="0" w:tplc="26F8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6C734">
      <w:numFmt w:val="none"/>
      <w:lvlText w:val=""/>
      <w:lvlJc w:val="left"/>
      <w:pPr>
        <w:tabs>
          <w:tab w:val="num" w:pos="360"/>
        </w:tabs>
      </w:pPr>
    </w:lvl>
    <w:lvl w:ilvl="2" w:tplc="A68CE960">
      <w:numFmt w:val="none"/>
      <w:lvlText w:val=""/>
      <w:lvlJc w:val="left"/>
      <w:pPr>
        <w:tabs>
          <w:tab w:val="num" w:pos="360"/>
        </w:tabs>
      </w:pPr>
    </w:lvl>
    <w:lvl w:ilvl="3" w:tplc="A42EEAC2">
      <w:numFmt w:val="none"/>
      <w:lvlText w:val=""/>
      <w:lvlJc w:val="left"/>
      <w:pPr>
        <w:tabs>
          <w:tab w:val="num" w:pos="360"/>
        </w:tabs>
      </w:pPr>
    </w:lvl>
    <w:lvl w:ilvl="4" w:tplc="CA941FBA">
      <w:numFmt w:val="none"/>
      <w:lvlText w:val=""/>
      <w:lvlJc w:val="left"/>
      <w:pPr>
        <w:tabs>
          <w:tab w:val="num" w:pos="360"/>
        </w:tabs>
      </w:pPr>
    </w:lvl>
    <w:lvl w:ilvl="5" w:tplc="7FC64518">
      <w:numFmt w:val="none"/>
      <w:lvlText w:val=""/>
      <w:lvlJc w:val="left"/>
      <w:pPr>
        <w:tabs>
          <w:tab w:val="num" w:pos="360"/>
        </w:tabs>
      </w:pPr>
    </w:lvl>
    <w:lvl w:ilvl="6" w:tplc="14C40072">
      <w:numFmt w:val="none"/>
      <w:lvlText w:val=""/>
      <w:lvlJc w:val="left"/>
      <w:pPr>
        <w:tabs>
          <w:tab w:val="num" w:pos="360"/>
        </w:tabs>
      </w:pPr>
    </w:lvl>
    <w:lvl w:ilvl="7" w:tplc="74B60F6C">
      <w:numFmt w:val="none"/>
      <w:lvlText w:val=""/>
      <w:lvlJc w:val="left"/>
      <w:pPr>
        <w:tabs>
          <w:tab w:val="num" w:pos="360"/>
        </w:tabs>
      </w:pPr>
    </w:lvl>
    <w:lvl w:ilvl="8" w:tplc="0386922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A281C26"/>
    <w:multiLevelType w:val="hybridMultilevel"/>
    <w:tmpl w:val="A89871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53FA1"/>
    <w:multiLevelType w:val="hybridMultilevel"/>
    <w:tmpl w:val="9B3A8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D144F"/>
    <w:multiLevelType w:val="hybridMultilevel"/>
    <w:tmpl w:val="DA661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7"/>
  </w:num>
  <w:num w:numId="5">
    <w:abstractNumId w:val="19"/>
  </w:num>
  <w:num w:numId="6">
    <w:abstractNumId w:val="16"/>
  </w:num>
  <w:num w:numId="7">
    <w:abstractNumId w:val="7"/>
  </w:num>
  <w:num w:numId="8">
    <w:abstractNumId w:val="23"/>
  </w:num>
  <w:num w:numId="9">
    <w:abstractNumId w:val="0"/>
  </w:num>
  <w:num w:numId="10">
    <w:abstractNumId w:val="9"/>
  </w:num>
  <w:num w:numId="11">
    <w:abstractNumId w:val="3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"/>
  </w:num>
  <w:num w:numId="17">
    <w:abstractNumId w:val="11"/>
  </w:num>
  <w:num w:numId="18">
    <w:abstractNumId w:val="6"/>
  </w:num>
  <w:num w:numId="19">
    <w:abstractNumId w:val="14"/>
  </w:num>
  <w:num w:numId="20">
    <w:abstractNumId w:val="20"/>
  </w:num>
  <w:num w:numId="21">
    <w:abstractNumId w:val="21"/>
  </w:num>
  <w:num w:numId="22">
    <w:abstractNumId w:val="4"/>
  </w:num>
  <w:num w:numId="23">
    <w:abstractNumId w:val="26"/>
  </w:num>
  <w:num w:numId="24">
    <w:abstractNumId w:val="13"/>
  </w:num>
  <w:num w:numId="25">
    <w:abstractNumId w:val="24"/>
  </w:num>
  <w:num w:numId="26">
    <w:abstractNumId w:val="15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6E6"/>
    <w:rsid w:val="00003E6A"/>
    <w:rsid w:val="000042CC"/>
    <w:rsid w:val="000070FB"/>
    <w:rsid w:val="000107DB"/>
    <w:rsid w:val="00014A12"/>
    <w:rsid w:val="000155B4"/>
    <w:rsid w:val="00021FF7"/>
    <w:rsid w:val="00022EA8"/>
    <w:rsid w:val="00023607"/>
    <w:rsid w:val="0002411A"/>
    <w:rsid w:val="00024D20"/>
    <w:rsid w:val="0002770C"/>
    <w:rsid w:val="00030749"/>
    <w:rsid w:val="00031D18"/>
    <w:rsid w:val="000332D9"/>
    <w:rsid w:val="00033976"/>
    <w:rsid w:val="00033EE8"/>
    <w:rsid w:val="00036BAC"/>
    <w:rsid w:val="00040290"/>
    <w:rsid w:val="00043741"/>
    <w:rsid w:val="00044889"/>
    <w:rsid w:val="000448BD"/>
    <w:rsid w:val="00045CAE"/>
    <w:rsid w:val="00046B91"/>
    <w:rsid w:val="00047686"/>
    <w:rsid w:val="000477EC"/>
    <w:rsid w:val="00050075"/>
    <w:rsid w:val="00050930"/>
    <w:rsid w:val="00052E34"/>
    <w:rsid w:val="00054726"/>
    <w:rsid w:val="000551B7"/>
    <w:rsid w:val="00055892"/>
    <w:rsid w:val="00057679"/>
    <w:rsid w:val="000620D9"/>
    <w:rsid w:val="0006305A"/>
    <w:rsid w:val="000634B0"/>
    <w:rsid w:val="00064189"/>
    <w:rsid w:val="00066746"/>
    <w:rsid w:val="00066C8C"/>
    <w:rsid w:val="00072820"/>
    <w:rsid w:val="00072B4B"/>
    <w:rsid w:val="00074899"/>
    <w:rsid w:val="000761B8"/>
    <w:rsid w:val="000802B6"/>
    <w:rsid w:val="00081D04"/>
    <w:rsid w:val="000826D5"/>
    <w:rsid w:val="0008543A"/>
    <w:rsid w:val="0008579D"/>
    <w:rsid w:val="000863EB"/>
    <w:rsid w:val="00086A37"/>
    <w:rsid w:val="00087C43"/>
    <w:rsid w:val="00087CC3"/>
    <w:rsid w:val="00090279"/>
    <w:rsid w:val="000938B5"/>
    <w:rsid w:val="0009467F"/>
    <w:rsid w:val="000966F2"/>
    <w:rsid w:val="000A0900"/>
    <w:rsid w:val="000A2E03"/>
    <w:rsid w:val="000A314E"/>
    <w:rsid w:val="000B1833"/>
    <w:rsid w:val="000B25F2"/>
    <w:rsid w:val="000B3A07"/>
    <w:rsid w:val="000B48B0"/>
    <w:rsid w:val="000B7C29"/>
    <w:rsid w:val="000C072F"/>
    <w:rsid w:val="000C0D64"/>
    <w:rsid w:val="000C1AF4"/>
    <w:rsid w:val="000C31F2"/>
    <w:rsid w:val="000C4B54"/>
    <w:rsid w:val="000C585B"/>
    <w:rsid w:val="000C71A2"/>
    <w:rsid w:val="000D1729"/>
    <w:rsid w:val="000D1BDA"/>
    <w:rsid w:val="000D3BB1"/>
    <w:rsid w:val="000D3D63"/>
    <w:rsid w:val="000D577B"/>
    <w:rsid w:val="000D6A7E"/>
    <w:rsid w:val="000D6F51"/>
    <w:rsid w:val="000E0602"/>
    <w:rsid w:val="000E0ECC"/>
    <w:rsid w:val="000E4BD1"/>
    <w:rsid w:val="000E5007"/>
    <w:rsid w:val="000E6478"/>
    <w:rsid w:val="000E6B86"/>
    <w:rsid w:val="000F0D37"/>
    <w:rsid w:val="000F2CA0"/>
    <w:rsid w:val="000F3B3C"/>
    <w:rsid w:val="000F462C"/>
    <w:rsid w:val="000F5467"/>
    <w:rsid w:val="000F67C6"/>
    <w:rsid w:val="00102DDF"/>
    <w:rsid w:val="001063EF"/>
    <w:rsid w:val="001102B7"/>
    <w:rsid w:val="00111915"/>
    <w:rsid w:val="001120B2"/>
    <w:rsid w:val="00112947"/>
    <w:rsid w:val="00113C4B"/>
    <w:rsid w:val="00114670"/>
    <w:rsid w:val="00117562"/>
    <w:rsid w:val="001203E2"/>
    <w:rsid w:val="00120A4F"/>
    <w:rsid w:val="001215CB"/>
    <w:rsid w:val="0012169E"/>
    <w:rsid w:val="001246E0"/>
    <w:rsid w:val="001255BA"/>
    <w:rsid w:val="001257B4"/>
    <w:rsid w:val="00130778"/>
    <w:rsid w:val="001309A9"/>
    <w:rsid w:val="00130BF8"/>
    <w:rsid w:val="00130ECC"/>
    <w:rsid w:val="00132468"/>
    <w:rsid w:val="001336E7"/>
    <w:rsid w:val="00133950"/>
    <w:rsid w:val="00133BC3"/>
    <w:rsid w:val="001342F0"/>
    <w:rsid w:val="00134C5E"/>
    <w:rsid w:val="00135250"/>
    <w:rsid w:val="00136D6F"/>
    <w:rsid w:val="00137127"/>
    <w:rsid w:val="00137397"/>
    <w:rsid w:val="00137C1C"/>
    <w:rsid w:val="00142D3F"/>
    <w:rsid w:val="0014322A"/>
    <w:rsid w:val="00143970"/>
    <w:rsid w:val="00146948"/>
    <w:rsid w:val="00151E81"/>
    <w:rsid w:val="00152C85"/>
    <w:rsid w:val="00153386"/>
    <w:rsid w:val="00154E62"/>
    <w:rsid w:val="00154EB2"/>
    <w:rsid w:val="00154EC7"/>
    <w:rsid w:val="00154EE6"/>
    <w:rsid w:val="0015588A"/>
    <w:rsid w:val="0015762E"/>
    <w:rsid w:val="0016029C"/>
    <w:rsid w:val="00160429"/>
    <w:rsid w:val="00160683"/>
    <w:rsid w:val="0016283C"/>
    <w:rsid w:val="001630D7"/>
    <w:rsid w:val="00163A92"/>
    <w:rsid w:val="00164E28"/>
    <w:rsid w:val="0016577F"/>
    <w:rsid w:val="0017035F"/>
    <w:rsid w:val="0017196B"/>
    <w:rsid w:val="00172214"/>
    <w:rsid w:val="001730F4"/>
    <w:rsid w:val="0017542A"/>
    <w:rsid w:val="00175BE7"/>
    <w:rsid w:val="001840AE"/>
    <w:rsid w:val="0018413C"/>
    <w:rsid w:val="001917FD"/>
    <w:rsid w:val="00195E77"/>
    <w:rsid w:val="001A1FA1"/>
    <w:rsid w:val="001A430D"/>
    <w:rsid w:val="001B08FA"/>
    <w:rsid w:val="001B11C6"/>
    <w:rsid w:val="001B31F3"/>
    <w:rsid w:val="001B4165"/>
    <w:rsid w:val="001C0471"/>
    <w:rsid w:val="001C4DD3"/>
    <w:rsid w:val="001C56D7"/>
    <w:rsid w:val="001C640A"/>
    <w:rsid w:val="001C6B60"/>
    <w:rsid w:val="001D0B0E"/>
    <w:rsid w:val="001D1833"/>
    <w:rsid w:val="001D4119"/>
    <w:rsid w:val="001D53EF"/>
    <w:rsid w:val="001D574F"/>
    <w:rsid w:val="001D6280"/>
    <w:rsid w:val="001D6B96"/>
    <w:rsid w:val="001E41BE"/>
    <w:rsid w:val="001E4913"/>
    <w:rsid w:val="001F0D25"/>
    <w:rsid w:val="001F1211"/>
    <w:rsid w:val="001F1329"/>
    <w:rsid w:val="001F27CA"/>
    <w:rsid w:val="001F6197"/>
    <w:rsid w:val="001F65FA"/>
    <w:rsid w:val="001F6ABB"/>
    <w:rsid w:val="001F6B29"/>
    <w:rsid w:val="001F744C"/>
    <w:rsid w:val="001F7CA0"/>
    <w:rsid w:val="002014FF"/>
    <w:rsid w:val="00212509"/>
    <w:rsid w:val="00212853"/>
    <w:rsid w:val="0021433A"/>
    <w:rsid w:val="002150FF"/>
    <w:rsid w:val="00217D56"/>
    <w:rsid w:val="002209DD"/>
    <w:rsid w:val="002245D5"/>
    <w:rsid w:val="002270F4"/>
    <w:rsid w:val="002273D6"/>
    <w:rsid w:val="00231BB1"/>
    <w:rsid w:val="0023504A"/>
    <w:rsid w:val="00240F39"/>
    <w:rsid w:val="00241DEF"/>
    <w:rsid w:val="002424B1"/>
    <w:rsid w:val="00242BDB"/>
    <w:rsid w:val="00243AB7"/>
    <w:rsid w:val="002519F0"/>
    <w:rsid w:val="00253575"/>
    <w:rsid w:val="00253DD8"/>
    <w:rsid w:val="0025456C"/>
    <w:rsid w:val="002565BB"/>
    <w:rsid w:val="002576E6"/>
    <w:rsid w:val="00260481"/>
    <w:rsid w:val="00260628"/>
    <w:rsid w:val="002608E4"/>
    <w:rsid w:val="00260B99"/>
    <w:rsid w:val="00261128"/>
    <w:rsid w:val="00261754"/>
    <w:rsid w:val="00263C91"/>
    <w:rsid w:val="0026699A"/>
    <w:rsid w:val="00267E67"/>
    <w:rsid w:val="00270DAC"/>
    <w:rsid w:val="00270EB5"/>
    <w:rsid w:val="00274D27"/>
    <w:rsid w:val="0027562D"/>
    <w:rsid w:val="00276441"/>
    <w:rsid w:val="0027724A"/>
    <w:rsid w:val="002776C5"/>
    <w:rsid w:val="00282BFD"/>
    <w:rsid w:val="002835E2"/>
    <w:rsid w:val="00283BDE"/>
    <w:rsid w:val="00284591"/>
    <w:rsid w:val="002909EE"/>
    <w:rsid w:val="00290E2D"/>
    <w:rsid w:val="00293614"/>
    <w:rsid w:val="002940D8"/>
    <w:rsid w:val="00294AB1"/>
    <w:rsid w:val="002959A5"/>
    <w:rsid w:val="0029633C"/>
    <w:rsid w:val="00296DD8"/>
    <w:rsid w:val="002A33C1"/>
    <w:rsid w:val="002A3A5D"/>
    <w:rsid w:val="002A443C"/>
    <w:rsid w:val="002A4D29"/>
    <w:rsid w:val="002A77E9"/>
    <w:rsid w:val="002B075D"/>
    <w:rsid w:val="002B0B14"/>
    <w:rsid w:val="002B2084"/>
    <w:rsid w:val="002B21D1"/>
    <w:rsid w:val="002B2513"/>
    <w:rsid w:val="002B2792"/>
    <w:rsid w:val="002B3AC7"/>
    <w:rsid w:val="002B4B21"/>
    <w:rsid w:val="002B7A77"/>
    <w:rsid w:val="002C3C37"/>
    <w:rsid w:val="002C6F38"/>
    <w:rsid w:val="002D01C9"/>
    <w:rsid w:val="002D0F6C"/>
    <w:rsid w:val="002D24A8"/>
    <w:rsid w:val="002D42DE"/>
    <w:rsid w:val="002D4A80"/>
    <w:rsid w:val="002D4BEB"/>
    <w:rsid w:val="002D4C56"/>
    <w:rsid w:val="002D51D0"/>
    <w:rsid w:val="002E1008"/>
    <w:rsid w:val="002E226B"/>
    <w:rsid w:val="002E23C8"/>
    <w:rsid w:val="002E2F28"/>
    <w:rsid w:val="002E376D"/>
    <w:rsid w:val="002E49EA"/>
    <w:rsid w:val="002E680E"/>
    <w:rsid w:val="002E7396"/>
    <w:rsid w:val="002E7A2A"/>
    <w:rsid w:val="002F01CF"/>
    <w:rsid w:val="002F0F0B"/>
    <w:rsid w:val="002F361D"/>
    <w:rsid w:val="002F74FF"/>
    <w:rsid w:val="003001B9"/>
    <w:rsid w:val="00301D9C"/>
    <w:rsid w:val="00302AF1"/>
    <w:rsid w:val="003043E9"/>
    <w:rsid w:val="00304612"/>
    <w:rsid w:val="00306209"/>
    <w:rsid w:val="00306F87"/>
    <w:rsid w:val="00307981"/>
    <w:rsid w:val="00307B17"/>
    <w:rsid w:val="00307FD4"/>
    <w:rsid w:val="00314327"/>
    <w:rsid w:val="00315AF0"/>
    <w:rsid w:val="00315BF2"/>
    <w:rsid w:val="00316DED"/>
    <w:rsid w:val="0032139E"/>
    <w:rsid w:val="0032197C"/>
    <w:rsid w:val="00323260"/>
    <w:rsid w:val="00324D73"/>
    <w:rsid w:val="0032500C"/>
    <w:rsid w:val="003266C0"/>
    <w:rsid w:val="00327F33"/>
    <w:rsid w:val="0033090C"/>
    <w:rsid w:val="00330B73"/>
    <w:rsid w:val="0033106A"/>
    <w:rsid w:val="00332101"/>
    <w:rsid w:val="00332D56"/>
    <w:rsid w:val="00334BD9"/>
    <w:rsid w:val="00336176"/>
    <w:rsid w:val="00337E56"/>
    <w:rsid w:val="0034022F"/>
    <w:rsid w:val="00341357"/>
    <w:rsid w:val="0034151F"/>
    <w:rsid w:val="00342A69"/>
    <w:rsid w:val="00343C0B"/>
    <w:rsid w:val="0034615E"/>
    <w:rsid w:val="00354739"/>
    <w:rsid w:val="0035552D"/>
    <w:rsid w:val="003561B2"/>
    <w:rsid w:val="0035647B"/>
    <w:rsid w:val="0035714F"/>
    <w:rsid w:val="00360D4F"/>
    <w:rsid w:val="003613C8"/>
    <w:rsid w:val="003640F7"/>
    <w:rsid w:val="00364BDF"/>
    <w:rsid w:val="00364FFB"/>
    <w:rsid w:val="00370BF2"/>
    <w:rsid w:val="00370C27"/>
    <w:rsid w:val="00374744"/>
    <w:rsid w:val="00375CD5"/>
    <w:rsid w:val="00376F1B"/>
    <w:rsid w:val="00380422"/>
    <w:rsid w:val="00380A2F"/>
    <w:rsid w:val="00383D17"/>
    <w:rsid w:val="00387EC7"/>
    <w:rsid w:val="003914F6"/>
    <w:rsid w:val="00393CDE"/>
    <w:rsid w:val="00397426"/>
    <w:rsid w:val="0039753C"/>
    <w:rsid w:val="003A03F4"/>
    <w:rsid w:val="003A095C"/>
    <w:rsid w:val="003A0AE9"/>
    <w:rsid w:val="003A1F16"/>
    <w:rsid w:val="003A231A"/>
    <w:rsid w:val="003A2B02"/>
    <w:rsid w:val="003A4603"/>
    <w:rsid w:val="003A4CEB"/>
    <w:rsid w:val="003A73C5"/>
    <w:rsid w:val="003B0248"/>
    <w:rsid w:val="003C1FE6"/>
    <w:rsid w:val="003C30DE"/>
    <w:rsid w:val="003C31ED"/>
    <w:rsid w:val="003C5457"/>
    <w:rsid w:val="003C7D02"/>
    <w:rsid w:val="003D1107"/>
    <w:rsid w:val="003D1814"/>
    <w:rsid w:val="003D2ADA"/>
    <w:rsid w:val="003D31A7"/>
    <w:rsid w:val="003D3793"/>
    <w:rsid w:val="003D4160"/>
    <w:rsid w:val="003D577D"/>
    <w:rsid w:val="003D6D13"/>
    <w:rsid w:val="003D7D2F"/>
    <w:rsid w:val="003E2E9B"/>
    <w:rsid w:val="003E384D"/>
    <w:rsid w:val="003E4608"/>
    <w:rsid w:val="003E54A2"/>
    <w:rsid w:val="003F0CD5"/>
    <w:rsid w:val="003F14D8"/>
    <w:rsid w:val="003F152C"/>
    <w:rsid w:val="003F2456"/>
    <w:rsid w:val="003F40C3"/>
    <w:rsid w:val="003F5A6D"/>
    <w:rsid w:val="003F5D98"/>
    <w:rsid w:val="003F75DE"/>
    <w:rsid w:val="003F7814"/>
    <w:rsid w:val="003F78E3"/>
    <w:rsid w:val="004024B9"/>
    <w:rsid w:val="004037AB"/>
    <w:rsid w:val="00403A08"/>
    <w:rsid w:val="00407A09"/>
    <w:rsid w:val="00410C52"/>
    <w:rsid w:val="004133F5"/>
    <w:rsid w:val="00414E43"/>
    <w:rsid w:val="004161D8"/>
    <w:rsid w:val="004163BB"/>
    <w:rsid w:val="004165B4"/>
    <w:rsid w:val="00420D79"/>
    <w:rsid w:val="00420FB7"/>
    <w:rsid w:val="00422CE7"/>
    <w:rsid w:val="00423976"/>
    <w:rsid w:val="00424B75"/>
    <w:rsid w:val="00424D8E"/>
    <w:rsid w:val="004261CE"/>
    <w:rsid w:val="00432C2D"/>
    <w:rsid w:val="00434644"/>
    <w:rsid w:val="00435015"/>
    <w:rsid w:val="0043565D"/>
    <w:rsid w:val="0043736C"/>
    <w:rsid w:val="004401B1"/>
    <w:rsid w:val="004426EB"/>
    <w:rsid w:val="00442DCC"/>
    <w:rsid w:val="00443812"/>
    <w:rsid w:val="00443C83"/>
    <w:rsid w:val="00443EDA"/>
    <w:rsid w:val="004444E8"/>
    <w:rsid w:val="00444F2C"/>
    <w:rsid w:val="004450B8"/>
    <w:rsid w:val="00447645"/>
    <w:rsid w:val="00451B4C"/>
    <w:rsid w:val="00454A0B"/>
    <w:rsid w:val="00456259"/>
    <w:rsid w:val="004575E4"/>
    <w:rsid w:val="0046371D"/>
    <w:rsid w:val="00465166"/>
    <w:rsid w:val="004654A4"/>
    <w:rsid w:val="00465991"/>
    <w:rsid w:val="00465A98"/>
    <w:rsid w:val="00466776"/>
    <w:rsid w:val="00466B77"/>
    <w:rsid w:val="00467C5D"/>
    <w:rsid w:val="00470349"/>
    <w:rsid w:val="00470A8C"/>
    <w:rsid w:val="00471B85"/>
    <w:rsid w:val="004725B8"/>
    <w:rsid w:val="00473288"/>
    <w:rsid w:val="00474D1F"/>
    <w:rsid w:val="00475B3D"/>
    <w:rsid w:val="00476EDB"/>
    <w:rsid w:val="00476F36"/>
    <w:rsid w:val="0047779A"/>
    <w:rsid w:val="004820D5"/>
    <w:rsid w:val="00482580"/>
    <w:rsid w:val="00482F42"/>
    <w:rsid w:val="00483205"/>
    <w:rsid w:val="0048347C"/>
    <w:rsid w:val="00486149"/>
    <w:rsid w:val="00486832"/>
    <w:rsid w:val="004871FF"/>
    <w:rsid w:val="00491BC2"/>
    <w:rsid w:val="004923D9"/>
    <w:rsid w:val="00492577"/>
    <w:rsid w:val="00493FC5"/>
    <w:rsid w:val="0049441F"/>
    <w:rsid w:val="00494653"/>
    <w:rsid w:val="004963F8"/>
    <w:rsid w:val="004976C1"/>
    <w:rsid w:val="004A040F"/>
    <w:rsid w:val="004A23A8"/>
    <w:rsid w:val="004A4E3C"/>
    <w:rsid w:val="004A5124"/>
    <w:rsid w:val="004A63AA"/>
    <w:rsid w:val="004B04BF"/>
    <w:rsid w:val="004B04EB"/>
    <w:rsid w:val="004B18ED"/>
    <w:rsid w:val="004B1A5A"/>
    <w:rsid w:val="004B2310"/>
    <w:rsid w:val="004B43FD"/>
    <w:rsid w:val="004B5E84"/>
    <w:rsid w:val="004B5FD6"/>
    <w:rsid w:val="004B6A4F"/>
    <w:rsid w:val="004B7D17"/>
    <w:rsid w:val="004C1516"/>
    <w:rsid w:val="004C17D6"/>
    <w:rsid w:val="004C19FD"/>
    <w:rsid w:val="004C2585"/>
    <w:rsid w:val="004C488E"/>
    <w:rsid w:val="004C4893"/>
    <w:rsid w:val="004C79F9"/>
    <w:rsid w:val="004D0622"/>
    <w:rsid w:val="004D062C"/>
    <w:rsid w:val="004D14D6"/>
    <w:rsid w:val="004D1832"/>
    <w:rsid w:val="004D19A7"/>
    <w:rsid w:val="004D22C4"/>
    <w:rsid w:val="004D24D4"/>
    <w:rsid w:val="004D518E"/>
    <w:rsid w:val="004D71C6"/>
    <w:rsid w:val="004D7253"/>
    <w:rsid w:val="004D7FBE"/>
    <w:rsid w:val="004E0D28"/>
    <w:rsid w:val="004E1E93"/>
    <w:rsid w:val="004E4A93"/>
    <w:rsid w:val="004E5977"/>
    <w:rsid w:val="004E6DEB"/>
    <w:rsid w:val="004F17BA"/>
    <w:rsid w:val="004F324C"/>
    <w:rsid w:val="004F3A23"/>
    <w:rsid w:val="004F4F47"/>
    <w:rsid w:val="004F5381"/>
    <w:rsid w:val="004F6F2F"/>
    <w:rsid w:val="004F746B"/>
    <w:rsid w:val="005007CC"/>
    <w:rsid w:val="00503524"/>
    <w:rsid w:val="005046C4"/>
    <w:rsid w:val="005072DC"/>
    <w:rsid w:val="00507417"/>
    <w:rsid w:val="00507B09"/>
    <w:rsid w:val="005102DB"/>
    <w:rsid w:val="0051113C"/>
    <w:rsid w:val="005121ED"/>
    <w:rsid w:val="00512216"/>
    <w:rsid w:val="005130BE"/>
    <w:rsid w:val="00514258"/>
    <w:rsid w:val="005172CD"/>
    <w:rsid w:val="005176BF"/>
    <w:rsid w:val="00517C4E"/>
    <w:rsid w:val="0052087C"/>
    <w:rsid w:val="00520C4A"/>
    <w:rsid w:val="00521194"/>
    <w:rsid w:val="00522CDE"/>
    <w:rsid w:val="00525B27"/>
    <w:rsid w:val="005267A8"/>
    <w:rsid w:val="00527595"/>
    <w:rsid w:val="0052781B"/>
    <w:rsid w:val="00527C67"/>
    <w:rsid w:val="005302D5"/>
    <w:rsid w:val="00530BA5"/>
    <w:rsid w:val="005327F9"/>
    <w:rsid w:val="00532FB1"/>
    <w:rsid w:val="00533488"/>
    <w:rsid w:val="00534672"/>
    <w:rsid w:val="00534F0D"/>
    <w:rsid w:val="005363EC"/>
    <w:rsid w:val="00536971"/>
    <w:rsid w:val="0053753D"/>
    <w:rsid w:val="005375F9"/>
    <w:rsid w:val="00537C80"/>
    <w:rsid w:val="00544D2C"/>
    <w:rsid w:val="0054648D"/>
    <w:rsid w:val="005479F2"/>
    <w:rsid w:val="00547ED1"/>
    <w:rsid w:val="00550828"/>
    <w:rsid w:val="00553565"/>
    <w:rsid w:val="00554C1D"/>
    <w:rsid w:val="005558F4"/>
    <w:rsid w:val="00557D80"/>
    <w:rsid w:val="00557F1A"/>
    <w:rsid w:val="0056070A"/>
    <w:rsid w:val="0056180B"/>
    <w:rsid w:val="0056774C"/>
    <w:rsid w:val="005704B4"/>
    <w:rsid w:val="00572C43"/>
    <w:rsid w:val="00574EE0"/>
    <w:rsid w:val="005753D3"/>
    <w:rsid w:val="00575439"/>
    <w:rsid w:val="0057560B"/>
    <w:rsid w:val="0057569D"/>
    <w:rsid w:val="00575A6C"/>
    <w:rsid w:val="00575E4B"/>
    <w:rsid w:val="00577289"/>
    <w:rsid w:val="00580927"/>
    <w:rsid w:val="00583D7C"/>
    <w:rsid w:val="0058496C"/>
    <w:rsid w:val="00585959"/>
    <w:rsid w:val="00587358"/>
    <w:rsid w:val="00590C78"/>
    <w:rsid w:val="00593C30"/>
    <w:rsid w:val="00595CF0"/>
    <w:rsid w:val="00597A65"/>
    <w:rsid w:val="005A201A"/>
    <w:rsid w:val="005A3AAD"/>
    <w:rsid w:val="005A4459"/>
    <w:rsid w:val="005A788C"/>
    <w:rsid w:val="005B192A"/>
    <w:rsid w:val="005B38B7"/>
    <w:rsid w:val="005B5825"/>
    <w:rsid w:val="005B5B4F"/>
    <w:rsid w:val="005B5E53"/>
    <w:rsid w:val="005B6BF2"/>
    <w:rsid w:val="005C1285"/>
    <w:rsid w:val="005C19E3"/>
    <w:rsid w:val="005C1E1A"/>
    <w:rsid w:val="005C2183"/>
    <w:rsid w:val="005C2624"/>
    <w:rsid w:val="005C5612"/>
    <w:rsid w:val="005C7215"/>
    <w:rsid w:val="005C730C"/>
    <w:rsid w:val="005D1CBC"/>
    <w:rsid w:val="005D2145"/>
    <w:rsid w:val="005D602E"/>
    <w:rsid w:val="005E2FB3"/>
    <w:rsid w:val="005E4AD0"/>
    <w:rsid w:val="005E4CB7"/>
    <w:rsid w:val="005E4FB5"/>
    <w:rsid w:val="005E5EF3"/>
    <w:rsid w:val="005E6B2B"/>
    <w:rsid w:val="005E6D54"/>
    <w:rsid w:val="005E71AD"/>
    <w:rsid w:val="005E7271"/>
    <w:rsid w:val="005E7F9B"/>
    <w:rsid w:val="005F0A04"/>
    <w:rsid w:val="005F149B"/>
    <w:rsid w:val="005F1BA6"/>
    <w:rsid w:val="005F2505"/>
    <w:rsid w:val="005F46F9"/>
    <w:rsid w:val="005F6DCC"/>
    <w:rsid w:val="00600371"/>
    <w:rsid w:val="006004F3"/>
    <w:rsid w:val="00601851"/>
    <w:rsid w:val="00601B2B"/>
    <w:rsid w:val="006047E4"/>
    <w:rsid w:val="00604D0C"/>
    <w:rsid w:val="006117A8"/>
    <w:rsid w:val="00613578"/>
    <w:rsid w:val="0061395D"/>
    <w:rsid w:val="00613AFB"/>
    <w:rsid w:val="006204DA"/>
    <w:rsid w:val="0062210B"/>
    <w:rsid w:val="00622DFC"/>
    <w:rsid w:val="00622F6F"/>
    <w:rsid w:val="00626689"/>
    <w:rsid w:val="0062780C"/>
    <w:rsid w:val="00630322"/>
    <w:rsid w:val="0063087C"/>
    <w:rsid w:val="00631290"/>
    <w:rsid w:val="006324D0"/>
    <w:rsid w:val="00632C9A"/>
    <w:rsid w:val="0063315F"/>
    <w:rsid w:val="0063478E"/>
    <w:rsid w:val="006365C3"/>
    <w:rsid w:val="006378AF"/>
    <w:rsid w:val="00641469"/>
    <w:rsid w:val="00642C6F"/>
    <w:rsid w:val="0064450B"/>
    <w:rsid w:val="0065269C"/>
    <w:rsid w:val="00652C57"/>
    <w:rsid w:val="00654B8C"/>
    <w:rsid w:val="00654DEF"/>
    <w:rsid w:val="00656BEA"/>
    <w:rsid w:val="0065729E"/>
    <w:rsid w:val="00657CB1"/>
    <w:rsid w:val="00664037"/>
    <w:rsid w:val="00670D98"/>
    <w:rsid w:val="0067487C"/>
    <w:rsid w:val="00674D52"/>
    <w:rsid w:val="00680ACD"/>
    <w:rsid w:val="00681EEC"/>
    <w:rsid w:val="00682247"/>
    <w:rsid w:val="00682AB2"/>
    <w:rsid w:val="00684ACF"/>
    <w:rsid w:val="006867F0"/>
    <w:rsid w:val="006904B5"/>
    <w:rsid w:val="00694E19"/>
    <w:rsid w:val="006952A5"/>
    <w:rsid w:val="00696B7A"/>
    <w:rsid w:val="006A1A34"/>
    <w:rsid w:val="006A220E"/>
    <w:rsid w:val="006A4A8D"/>
    <w:rsid w:val="006A6517"/>
    <w:rsid w:val="006A71B2"/>
    <w:rsid w:val="006B0678"/>
    <w:rsid w:val="006B1F24"/>
    <w:rsid w:val="006B3954"/>
    <w:rsid w:val="006B4695"/>
    <w:rsid w:val="006B4D22"/>
    <w:rsid w:val="006B507A"/>
    <w:rsid w:val="006B62B8"/>
    <w:rsid w:val="006B6A64"/>
    <w:rsid w:val="006C0F1C"/>
    <w:rsid w:val="006C2CAA"/>
    <w:rsid w:val="006C3014"/>
    <w:rsid w:val="006C6700"/>
    <w:rsid w:val="006D0D86"/>
    <w:rsid w:val="006D44C8"/>
    <w:rsid w:val="006D7738"/>
    <w:rsid w:val="006E084A"/>
    <w:rsid w:val="006E0A84"/>
    <w:rsid w:val="006E3708"/>
    <w:rsid w:val="006E3CB8"/>
    <w:rsid w:val="006E7A36"/>
    <w:rsid w:val="006F08AC"/>
    <w:rsid w:val="006F58DF"/>
    <w:rsid w:val="006F67D1"/>
    <w:rsid w:val="006F7CEE"/>
    <w:rsid w:val="00701B3F"/>
    <w:rsid w:val="007021EB"/>
    <w:rsid w:val="00704894"/>
    <w:rsid w:val="00710B03"/>
    <w:rsid w:val="00710FE7"/>
    <w:rsid w:val="007113EC"/>
    <w:rsid w:val="007115BE"/>
    <w:rsid w:val="00711E31"/>
    <w:rsid w:val="007137EA"/>
    <w:rsid w:val="00714A6E"/>
    <w:rsid w:val="00714D2D"/>
    <w:rsid w:val="00715752"/>
    <w:rsid w:val="00720079"/>
    <w:rsid w:val="00721C1A"/>
    <w:rsid w:val="00721CF9"/>
    <w:rsid w:val="0072229C"/>
    <w:rsid w:val="00723973"/>
    <w:rsid w:val="00724815"/>
    <w:rsid w:val="00724854"/>
    <w:rsid w:val="007253B1"/>
    <w:rsid w:val="00736F93"/>
    <w:rsid w:val="0074060B"/>
    <w:rsid w:val="00740A74"/>
    <w:rsid w:val="007410B6"/>
    <w:rsid w:val="00741982"/>
    <w:rsid w:val="007445DD"/>
    <w:rsid w:val="007456BC"/>
    <w:rsid w:val="00745B14"/>
    <w:rsid w:val="00750750"/>
    <w:rsid w:val="0075214B"/>
    <w:rsid w:val="007526D7"/>
    <w:rsid w:val="00752ECE"/>
    <w:rsid w:val="007533DA"/>
    <w:rsid w:val="0075538E"/>
    <w:rsid w:val="00757AF2"/>
    <w:rsid w:val="00757DAC"/>
    <w:rsid w:val="0076177B"/>
    <w:rsid w:val="00762286"/>
    <w:rsid w:val="007625A0"/>
    <w:rsid w:val="00763C9F"/>
    <w:rsid w:val="00764185"/>
    <w:rsid w:val="00765549"/>
    <w:rsid w:val="00766601"/>
    <w:rsid w:val="00766942"/>
    <w:rsid w:val="00766A01"/>
    <w:rsid w:val="0076772F"/>
    <w:rsid w:val="007708F4"/>
    <w:rsid w:val="00771630"/>
    <w:rsid w:val="00771DFD"/>
    <w:rsid w:val="00772D20"/>
    <w:rsid w:val="00772FEA"/>
    <w:rsid w:val="0077401A"/>
    <w:rsid w:val="007759D9"/>
    <w:rsid w:val="0078006E"/>
    <w:rsid w:val="0078103E"/>
    <w:rsid w:val="00781AF1"/>
    <w:rsid w:val="00781F53"/>
    <w:rsid w:val="00782BDA"/>
    <w:rsid w:val="00783271"/>
    <w:rsid w:val="00791168"/>
    <w:rsid w:val="0079216B"/>
    <w:rsid w:val="007928E6"/>
    <w:rsid w:val="007941C7"/>
    <w:rsid w:val="00796DEC"/>
    <w:rsid w:val="007A151E"/>
    <w:rsid w:val="007A21BA"/>
    <w:rsid w:val="007A70AB"/>
    <w:rsid w:val="007B1F3B"/>
    <w:rsid w:val="007B2461"/>
    <w:rsid w:val="007B3D65"/>
    <w:rsid w:val="007B565A"/>
    <w:rsid w:val="007B6D84"/>
    <w:rsid w:val="007C0683"/>
    <w:rsid w:val="007C0AEC"/>
    <w:rsid w:val="007C354B"/>
    <w:rsid w:val="007C5DF9"/>
    <w:rsid w:val="007D0100"/>
    <w:rsid w:val="007D2DB7"/>
    <w:rsid w:val="007D2EC6"/>
    <w:rsid w:val="007D47AA"/>
    <w:rsid w:val="007D50A0"/>
    <w:rsid w:val="007D52D9"/>
    <w:rsid w:val="007D561D"/>
    <w:rsid w:val="007D70AF"/>
    <w:rsid w:val="007E32AA"/>
    <w:rsid w:val="007E708F"/>
    <w:rsid w:val="007F0555"/>
    <w:rsid w:val="007F1DA1"/>
    <w:rsid w:val="007F31E8"/>
    <w:rsid w:val="007F744F"/>
    <w:rsid w:val="0080011B"/>
    <w:rsid w:val="0080023D"/>
    <w:rsid w:val="00801C9C"/>
    <w:rsid w:val="0080218B"/>
    <w:rsid w:val="00802AAC"/>
    <w:rsid w:val="00804AA5"/>
    <w:rsid w:val="0081042B"/>
    <w:rsid w:val="00811EC1"/>
    <w:rsid w:val="008136C9"/>
    <w:rsid w:val="00816C05"/>
    <w:rsid w:val="00820D5A"/>
    <w:rsid w:val="00823049"/>
    <w:rsid w:val="00830CA8"/>
    <w:rsid w:val="0083517B"/>
    <w:rsid w:val="00835287"/>
    <w:rsid w:val="008370A0"/>
    <w:rsid w:val="008377ED"/>
    <w:rsid w:val="00840E7C"/>
    <w:rsid w:val="0084340E"/>
    <w:rsid w:val="00843CEA"/>
    <w:rsid w:val="00844F9A"/>
    <w:rsid w:val="00846788"/>
    <w:rsid w:val="0085016A"/>
    <w:rsid w:val="008507E3"/>
    <w:rsid w:val="008547F6"/>
    <w:rsid w:val="00855815"/>
    <w:rsid w:val="00856740"/>
    <w:rsid w:val="00856D42"/>
    <w:rsid w:val="00856EF7"/>
    <w:rsid w:val="008573BE"/>
    <w:rsid w:val="00862A51"/>
    <w:rsid w:val="00863DE3"/>
    <w:rsid w:val="00867BA3"/>
    <w:rsid w:val="00867EA4"/>
    <w:rsid w:val="00870ECA"/>
    <w:rsid w:val="008712F4"/>
    <w:rsid w:val="00873A60"/>
    <w:rsid w:val="008755B2"/>
    <w:rsid w:val="008759E6"/>
    <w:rsid w:val="00875AC8"/>
    <w:rsid w:val="008767CB"/>
    <w:rsid w:val="008819C9"/>
    <w:rsid w:val="00884A4C"/>
    <w:rsid w:val="00885E86"/>
    <w:rsid w:val="00885FEE"/>
    <w:rsid w:val="0089017C"/>
    <w:rsid w:val="00892707"/>
    <w:rsid w:val="00893402"/>
    <w:rsid w:val="00896296"/>
    <w:rsid w:val="0089751D"/>
    <w:rsid w:val="00897753"/>
    <w:rsid w:val="00897B0E"/>
    <w:rsid w:val="008A092B"/>
    <w:rsid w:val="008A1970"/>
    <w:rsid w:val="008A1EBF"/>
    <w:rsid w:val="008A34C0"/>
    <w:rsid w:val="008A6362"/>
    <w:rsid w:val="008A73BC"/>
    <w:rsid w:val="008B1C0C"/>
    <w:rsid w:val="008B4DBD"/>
    <w:rsid w:val="008B518F"/>
    <w:rsid w:val="008B6AC6"/>
    <w:rsid w:val="008C0B23"/>
    <w:rsid w:val="008C1CCF"/>
    <w:rsid w:val="008C21EA"/>
    <w:rsid w:val="008C232E"/>
    <w:rsid w:val="008C442D"/>
    <w:rsid w:val="008C490D"/>
    <w:rsid w:val="008C567F"/>
    <w:rsid w:val="008C79D2"/>
    <w:rsid w:val="008D1A4D"/>
    <w:rsid w:val="008D1CEE"/>
    <w:rsid w:val="008D1DD7"/>
    <w:rsid w:val="008D327B"/>
    <w:rsid w:val="008D3FC4"/>
    <w:rsid w:val="008D502F"/>
    <w:rsid w:val="008D5704"/>
    <w:rsid w:val="008D64D5"/>
    <w:rsid w:val="008E4CD4"/>
    <w:rsid w:val="008F0726"/>
    <w:rsid w:val="008F0CF7"/>
    <w:rsid w:val="008F1D85"/>
    <w:rsid w:val="008F5070"/>
    <w:rsid w:val="008F541A"/>
    <w:rsid w:val="008F584A"/>
    <w:rsid w:val="008F63AF"/>
    <w:rsid w:val="008F6A92"/>
    <w:rsid w:val="009015FE"/>
    <w:rsid w:val="00910503"/>
    <w:rsid w:val="0091631B"/>
    <w:rsid w:val="009169C9"/>
    <w:rsid w:val="009170DE"/>
    <w:rsid w:val="009208FE"/>
    <w:rsid w:val="0092424B"/>
    <w:rsid w:val="00924C4B"/>
    <w:rsid w:val="009251CA"/>
    <w:rsid w:val="00926354"/>
    <w:rsid w:val="00927721"/>
    <w:rsid w:val="00927C2F"/>
    <w:rsid w:val="009303CF"/>
    <w:rsid w:val="00933EBF"/>
    <w:rsid w:val="00934B63"/>
    <w:rsid w:val="00935A16"/>
    <w:rsid w:val="00936904"/>
    <w:rsid w:val="00936F66"/>
    <w:rsid w:val="00937CDA"/>
    <w:rsid w:val="009405A9"/>
    <w:rsid w:val="00943EAE"/>
    <w:rsid w:val="00950102"/>
    <w:rsid w:val="00950278"/>
    <w:rsid w:val="00950337"/>
    <w:rsid w:val="0095036C"/>
    <w:rsid w:val="0095040E"/>
    <w:rsid w:val="00950AB4"/>
    <w:rsid w:val="00951FE8"/>
    <w:rsid w:val="00952EEF"/>
    <w:rsid w:val="00953B38"/>
    <w:rsid w:val="009545B8"/>
    <w:rsid w:val="009562E5"/>
    <w:rsid w:val="0096209E"/>
    <w:rsid w:val="00965B66"/>
    <w:rsid w:val="0096681A"/>
    <w:rsid w:val="00966DF4"/>
    <w:rsid w:val="00971F7E"/>
    <w:rsid w:val="009739B9"/>
    <w:rsid w:val="00973B75"/>
    <w:rsid w:val="00974824"/>
    <w:rsid w:val="00974DE9"/>
    <w:rsid w:val="00976792"/>
    <w:rsid w:val="00977151"/>
    <w:rsid w:val="00977333"/>
    <w:rsid w:val="00977B00"/>
    <w:rsid w:val="00977D73"/>
    <w:rsid w:val="009824BA"/>
    <w:rsid w:val="00984496"/>
    <w:rsid w:val="009862D9"/>
    <w:rsid w:val="00992B12"/>
    <w:rsid w:val="00993601"/>
    <w:rsid w:val="00994EFD"/>
    <w:rsid w:val="009956B1"/>
    <w:rsid w:val="00997B53"/>
    <w:rsid w:val="00997B66"/>
    <w:rsid w:val="009A008F"/>
    <w:rsid w:val="009A269D"/>
    <w:rsid w:val="009A42DC"/>
    <w:rsid w:val="009A44E1"/>
    <w:rsid w:val="009A4514"/>
    <w:rsid w:val="009A56EB"/>
    <w:rsid w:val="009A6F5A"/>
    <w:rsid w:val="009B1274"/>
    <w:rsid w:val="009B18B1"/>
    <w:rsid w:val="009B3493"/>
    <w:rsid w:val="009B4CD4"/>
    <w:rsid w:val="009B5A7E"/>
    <w:rsid w:val="009B6FD9"/>
    <w:rsid w:val="009C0832"/>
    <w:rsid w:val="009C25E8"/>
    <w:rsid w:val="009C2C80"/>
    <w:rsid w:val="009C458B"/>
    <w:rsid w:val="009C67CF"/>
    <w:rsid w:val="009C7854"/>
    <w:rsid w:val="009C798E"/>
    <w:rsid w:val="009D0077"/>
    <w:rsid w:val="009D0FDE"/>
    <w:rsid w:val="009D1A6F"/>
    <w:rsid w:val="009D3A48"/>
    <w:rsid w:val="009D459B"/>
    <w:rsid w:val="009D5E75"/>
    <w:rsid w:val="009D61CE"/>
    <w:rsid w:val="009D6F1D"/>
    <w:rsid w:val="009D7AAA"/>
    <w:rsid w:val="009E1584"/>
    <w:rsid w:val="009E29FB"/>
    <w:rsid w:val="009E49F3"/>
    <w:rsid w:val="009E4A93"/>
    <w:rsid w:val="009E514F"/>
    <w:rsid w:val="009E5CB3"/>
    <w:rsid w:val="009E6C0A"/>
    <w:rsid w:val="009F0243"/>
    <w:rsid w:val="009F0B72"/>
    <w:rsid w:val="009F17EE"/>
    <w:rsid w:val="009F2168"/>
    <w:rsid w:val="009F2E19"/>
    <w:rsid w:val="00A00F46"/>
    <w:rsid w:val="00A011FD"/>
    <w:rsid w:val="00A05C57"/>
    <w:rsid w:val="00A125BF"/>
    <w:rsid w:val="00A1457E"/>
    <w:rsid w:val="00A14B54"/>
    <w:rsid w:val="00A162A7"/>
    <w:rsid w:val="00A209B5"/>
    <w:rsid w:val="00A20FA4"/>
    <w:rsid w:val="00A2149C"/>
    <w:rsid w:val="00A21FAE"/>
    <w:rsid w:val="00A22273"/>
    <w:rsid w:val="00A22C7F"/>
    <w:rsid w:val="00A234AB"/>
    <w:rsid w:val="00A2393B"/>
    <w:rsid w:val="00A25790"/>
    <w:rsid w:val="00A2651E"/>
    <w:rsid w:val="00A27A5A"/>
    <w:rsid w:val="00A335D3"/>
    <w:rsid w:val="00A35E78"/>
    <w:rsid w:val="00A37C92"/>
    <w:rsid w:val="00A408A4"/>
    <w:rsid w:val="00A4098F"/>
    <w:rsid w:val="00A43750"/>
    <w:rsid w:val="00A44E90"/>
    <w:rsid w:val="00A46B62"/>
    <w:rsid w:val="00A46DD8"/>
    <w:rsid w:val="00A46E78"/>
    <w:rsid w:val="00A46FE1"/>
    <w:rsid w:val="00A53684"/>
    <w:rsid w:val="00A57985"/>
    <w:rsid w:val="00A60451"/>
    <w:rsid w:val="00A60892"/>
    <w:rsid w:val="00A625B5"/>
    <w:rsid w:val="00A64C25"/>
    <w:rsid w:val="00A671E6"/>
    <w:rsid w:val="00A677CD"/>
    <w:rsid w:val="00A67FE4"/>
    <w:rsid w:val="00A71004"/>
    <w:rsid w:val="00A73700"/>
    <w:rsid w:val="00A73F97"/>
    <w:rsid w:val="00A74121"/>
    <w:rsid w:val="00A74446"/>
    <w:rsid w:val="00A752EF"/>
    <w:rsid w:val="00A7537E"/>
    <w:rsid w:val="00A754A3"/>
    <w:rsid w:val="00A75CF9"/>
    <w:rsid w:val="00A76EAB"/>
    <w:rsid w:val="00A770BA"/>
    <w:rsid w:val="00A80A99"/>
    <w:rsid w:val="00A82127"/>
    <w:rsid w:val="00A82604"/>
    <w:rsid w:val="00A82D51"/>
    <w:rsid w:val="00A85313"/>
    <w:rsid w:val="00A90BD3"/>
    <w:rsid w:val="00A91648"/>
    <w:rsid w:val="00A91D7A"/>
    <w:rsid w:val="00A92AFF"/>
    <w:rsid w:val="00A96B5D"/>
    <w:rsid w:val="00A9747F"/>
    <w:rsid w:val="00AA0FDD"/>
    <w:rsid w:val="00AA267C"/>
    <w:rsid w:val="00AB0089"/>
    <w:rsid w:val="00AB2D6F"/>
    <w:rsid w:val="00AB3809"/>
    <w:rsid w:val="00AB3F0E"/>
    <w:rsid w:val="00AB4589"/>
    <w:rsid w:val="00AB709B"/>
    <w:rsid w:val="00AB7F00"/>
    <w:rsid w:val="00AC132A"/>
    <w:rsid w:val="00AC2090"/>
    <w:rsid w:val="00AC337A"/>
    <w:rsid w:val="00AC5201"/>
    <w:rsid w:val="00AC7971"/>
    <w:rsid w:val="00AD2BEC"/>
    <w:rsid w:val="00AD3760"/>
    <w:rsid w:val="00AD4A7A"/>
    <w:rsid w:val="00AD4FD6"/>
    <w:rsid w:val="00AD5958"/>
    <w:rsid w:val="00AE4CB4"/>
    <w:rsid w:val="00AE5CB4"/>
    <w:rsid w:val="00AE7387"/>
    <w:rsid w:val="00AF2F43"/>
    <w:rsid w:val="00AF4C3C"/>
    <w:rsid w:val="00AF4F26"/>
    <w:rsid w:val="00AF64C3"/>
    <w:rsid w:val="00AF65A0"/>
    <w:rsid w:val="00AF66CB"/>
    <w:rsid w:val="00AF6D74"/>
    <w:rsid w:val="00AF7B68"/>
    <w:rsid w:val="00B0051F"/>
    <w:rsid w:val="00B00550"/>
    <w:rsid w:val="00B006B3"/>
    <w:rsid w:val="00B006DC"/>
    <w:rsid w:val="00B02452"/>
    <w:rsid w:val="00B026F4"/>
    <w:rsid w:val="00B02871"/>
    <w:rsid w:val="00B046C5"/>
    <w:rsid w:val="00B04F23"/>
    <w:rsid w:val="00B0667D"/>
    <w:rsid w:val="00B114A7"/>
    <w:rsid w:val="00B224BF"/>
    <w:rsid w:val="00B24785"/>
    <w:rsid w:val="00B24D37"/>
    <w:rsid w:val="00B2549D"/>
    <w:rsid w:val="00B2710B"/>
    <w:rsid w:val="00B279A7"/>
    <w:rsid w:val="00B30DC1"/>
    <w:rsid w:val="00B4231E"/>
    <w:rsid w:val="00B4436B"/>
    <w:rsid w:val="00B445B9"/>
    <w:rsid w:val="00B45C5D"/>
    <w:rsid w:val="00B470A4"/>
    <w:rsid w:val="00B473DC"/>
    <w:rsid w:val="00B50341"/>
    <w:rsid w:val="00B5042A"/>
    <w:rsid w:val="00B50472"/>
    <w:rsid w:val="00B511D1"/>
    <w:rsid w:val="00B52125"/>
    <w:rsid w:val="00B530B1"/>
    <w:rsid w:val="00B54266"/>
    <w:rsid w:val="00B61571"/>
    <w:rsid w:val="00B6157C"/>
    <w:rsid w:val="00B6159A"/>
    <w:rsid w:val="00B62419"/>
    <w:rsid w:val="00B661E5"/>
    <w:rsid w:val="00B67D15"/>
    <w:rsid w:val="00B737C8"/>
    <w:rsid w:val="00B73C54"/>
    <w:rsid w:val="00B775E0"/>
    <w:rsid w:val="00B80F11"/>
    <w:rsid w:val="00B83020"/>
    <w:rsid w:val="00B83709"/>
    <w:rsid w:val="00B83CB2"/>
    <w:rsid w:val="00B847BA"/>
    <w:rsid w:val="00B90076"/>
    <w:rsid w:val="00B9070B"/>
    <w:rsid w:val="00B90CDF"/>
    <w:rsid w:val="00B93B0B"/>
    <w:rsid w:val="00B93F8B"/>
    <w:rsid w:val="00B948F2"/>
    <w:rsid w:val="00B95AF9"/>
    <w:rsid w:val="00B973E5"/>
    <w:rsid w:val="00BA0274"/>
    <w:rsid w:val="00BA0C37"/>
    <w:rsid w:val="00BA0EFF"/>
    <w:rsid w:val="00BA0F9B"/>
    <w:rsid w:val="00BA1D2A"/>
    <w:rsid w:val="00BA2AE4"/>
    <w:rsid w:val="00BA391E"/>
    <w:rsid w:val="00BA3F60"/>
    <w:rsid w:val="00BA4D9D"/>
    <w:rsid w:val="00BA6EAA"/>
    <w:rsid w:val="00BA6F78"/>
    <w:rsid w:val="00BA77A6"/>
    <w:rsid w:val="00BB2213"/>
    <w:rsid w:val="00BB29EA"/>
    <w:rsid w:val="00BB7D39"/>
    <w:rsid w:val="00BC112A"/>
    <w:rsid w:val="00BC1E5A"/>
    <w:rsid w:val="00BC2CC5"/>
    <w:rsid w:val="00BC2CFF"/>
    <w:rsid w:val="00BC3B14"/>
    <w:rsid w:val="00BC3E7C"/>
    <w:rsid w:val="00BC5A72"/>
    <w:rsid w:val="00BD0214"/>
    <w:rsid w:val="00BD266C"/>
    <w:rsid w:val="00BD2A99"/>
    <w:rsid w:val="00BD3C75"/>
    <w:rsid w:val="00BD4F42"/>
    <w:rsid w:val="00BD691B"/>
    <w:rsid w:val="00BE165A"/>
    <w:rsid w:val="00BE2E21"/>
    <w:rsid w:val="00BE36A9"/>
    <w:rsid w:val="00BF1707"/>
    <w:rsid w:val="00BF20C3"/>
    <w:rsid w:val="00BF3C38"/>
    <w:rsid w:val="00BF4369"/>
    <w:rsid w:val="00BF678E"/>
    <w:rsid w:val="00C00BCB"/>
    <w:rsid w:val="00C01295"/>
    <w:rsid w:val="00C01785"/>
    <w:rsid w:val="00C043B9"/>
    <w:rsid w:val="00C11016"/>
    <w:rsid w:val="00C12037"/>
    <w:rsid w:val="00C1226B"/>
    <w:rsid w:val="00C135BA"/>
    <w:rsid w:val="00C14043"/>
    <w:rsid w:val="00C14F3B"/>
    <w:rsid w:val="00C16EE7"/>
    <w:rsid w:val="00C22C50"/>
    <w:rsid w:val="00C22DD4"/>
    <w:rsid w:val="00C23AED"/>
    <w:rsid w:val="00C32B29"/>
    <w:rsid w:val="00C336AC"/>
    <w:rsid w:val="00C35A51"/>
    <w:rsid w:val="00C35C3C"/>
    <w:rsid w:val="00C35DF1"/>
    <w:rsid w:val="00C37192"/>
    <w:rsid w:val="00C408A1"/>
    <w:rsid w:val="00C40C00"/>
    <w:rsid w:val="00C417D9"/>
    <w:rsid w:val="00C4199A"/>
    <w:rsid w:val="00C41EBC"/>
    <w:rsid w:val="00C42F59"/>
    <w:rsid w:val="00C445C6"/>
    <w:rsid w:val="00C44655"/>
    <w:rsid w:val="00C44920"/>
    <w:rsid w:val="00C4547C"/>
    <w:rsid w:val="00C471D8"/>
    <w:rsid w:val="00C518AA"/>
    <w:rsid w:val="00C52451"/>
    <w:rsid w:val="00C5284B"/>
    <w:rsid w:val="00C53895"/>
    <w:rsid w:val="00C542AC"/>
    <w:rsid w:val="00C57526"/>
    <w:rsid w:val="00C62556"/>
    <w:rsid w:val="00C62907"/>
    <w:rsid w:val="00C62C9E"/>
    <w:rsid w:val="00C63462"/>
    <w:rsid w:val="00C65BBC"/>
    <w:rsid w:val="00C679E7"/>
    <w:rsid w:val="00C716AD"/>
    <w:rsid w:val="00C733E3"/>
    <w:rsid w:val="00C75306"/>
    <w:rsid w:val="00C77A32"/>
    <w:rsid w:val="00C82EFC"/>
    <w:rsid w:val="00C83A8D"/>
    <w:rsid w:val="00C87A27"/>
    <w:rsid w:val="00C90296"/>
    <w:rsid w:val="00C91348"/>
    <w:rsid w:val="00C93EAF"/>
    <w:rsid w:val="00C9475D"/>
    <w:rsid w:val="00C94BD8"/>
    <w:rsid w:val="00C965F0"/>
    <w:rsid w:val="00CA07F5"/>
    <w:rsid w:val="00CA0ED9"/>
    <w:rsid w:val="00CA1141"/>
    <w:rsid w:val="00CA18CE"/>
    <w:rsid w:val="00CA1AD9"/>
    <w:rsid w:val="00CA2D29"/>
    <w:rsid w:val="00CA5C91"/>
    <w:rsid w:val="00CA67FB"/>
    <w:rsid w:val="00CA75A6"/>
    <w:rsid w:val="00CB59B3"/>
    <w:rsid w:val="00CB642B"/>
    <w:rsid w:val="00CC19FE"/>
    <w:rsid w:val="00CC2AC9"/>
    <w:rsid w:val="00CC2E63"/>
    <w:rsid w:val="00CC33E4"/>
    <w:rsid w:val="00CC44A4"/>
    <w:rsid w:val="00CC5410"/>
    <w:rsid w:val="00CC71A4"/>
    <w:rsid w:val="00CC7DA0"/>
    <w:rsid w:val="00CD298C"/>
    <w:rsid w:val="00CD4A16"/>
    <w:rsid w:val="00CD4C62"/>
    <w:rsid w:val="00CD502B"/>
    <w:rsid w:val="00CD6E68"/>
    <w:rsid w:val="00CE066D"/>
    <w:rsid w:val="00CE1719"/>
    <w:rsid w:val="00CE19EB"/>
    <w:rsid w:val="00CE215B"/>
    <w:rsid w:val="00CE319A"/>
    <w:rsid w:val="00CE6986"/>
    <w:rsid w:val="00CF0D4C"/>
    <w:rsid w:val="00CF1496"/>
    <w:rsid w:val="00CF25BB"/>
    <w:rsid w:val="00CF370D"/>
    <w:rsid w:val="00CF4D82"/>
    <w:rsid w:val="00CF744E"/>
    <w:rsid w:val="00D015AB"/>
    <w:rsid w:val="00D01DD4"/>
    <w:rsid w:val="00D022ED"/>
    <w:rsid w:val="00D03BCC"/>
    <w:rsid w:val="00D11977"/>
    <w:rsid w:val="00D12155"/>
    <w:rsid w:val="00D124C8"/>
    <w:rsid w:val="00D12D25"/>
    <w:rsid w:val="00D15AF3"/>
    <w:rsid w:val="00D16ACA"/>
    <w:rsid w:val="00D173D4"/>
    <w:rsid w:val="00D215E7"/>
    <w:rsid w:val="00D22729"/>
    <w:rsid w:val="00D2473A"/>
    <w:rsid w:val="00D27AF4"/>
    <w:rsid w:val="00D30044"/>
    <w:rsid w:val="00D305ED"/>
    <w:rsid w:val="00D30E84"/>
    <w:rsid w:val="00D3358A"/>
    <w:rsid w:val="00D350CC"/>
    <w:rsid w:val="00D3576B"/>
    <w:rsid w:val="00D3717F"/>
    <w:rsid w:val="00D40441"/>
    <w:rsid w:val="00D407CA"/>
    <w:rsid w:val="00D41DEE"/>
    <w:rsid w:val="00D433AF"/>
    <w:rsid w:val="00D44E1F"/>
    <w:rsid w:val="00D460E0"/>
    <w:rsid w:val="00D46AF1"/>
    <w:rsid w:val="00D47C71"/>
    <w:rsid w:val="00D503B9"/>
    <w:rsid w:val="00D5082D"/>
    <w:rsid w:val="00D5148A"/>
    <w:rsid w:val="00D54659"/>
    <w:rsid w:val="00D55A7B"/>
    <w:rsid w:val="00D55DF1"/>
    <w:rsid w:val="00D568AC"/>
    <w:rsid w:val="00D60103"/>
    <w:rsid w:val="00D62171"/>
    <w:rsid w:val="00D63364"/>
    <w:rsid w:val="00D63FF0"/>
    <w:rsid w:val="00D64BF2"/>
    <w:rsid w:val="00D66E18"/>
    <w:rsid w:val="00D6769E"/>
    <w:rsid w:val="00D7125F"/>
    <w:rsid w:val="00D717F4"/>
    <w:rsid w:val="00D71956"/>
    <w:rsid w:val="00D72C8C"/>
    <w:rsid w:val="00D75632"/>
    <w:rsid w:val="00D76511"/>
    <w:rsid w:val="00D76E1A"/>
    <w:rsid w:val="00D80DAF"/>
    <w:rsid w:val="00D8173F"/>
    <w:rsid w:val="00D8209F"/>
    <w:rsid w:val="00D84279"/>
    <w:rsid w:val="00D85B41"/>
    <w:rsid w:val="00D861FD"/>
    <w:rsid w:val="00D867E4"/>
    <w:rsid w:val="00D903CA"/>
    <w:rsid w:val="00D90FA2"/>
    <w:rsid w:val="00D91591"/>
    <w:rsid w:val="00D924B2"/>
    <w:rsid w:val="00D93387"/>
    <w:rsid w:val="00D93954"/>
    <w:rsid w:val="00D93BB4"/>
    <w:rsid w:val="00D95E66"/>
    <w:rsid w:val="00D9752D"/>
    <w:rsid w:val="00D977FF"/>
    <w:rsid w:val="00D97E2C"/>
    <w:rsid w:val="00D97F5A"/>
    <w:rsid w:val="00DA2956"/>
    <w:rsid w:val="00DA47D0"/>
    <w:rsid w:val="00DA7E61"/>
    <w:rsid w:val="00DB1243"/>
    <w:rsid w:val="00DB568F"/>
    <w:rsid w:val="00DB63B9"/>
    <w:rsid w:val="00DC10D8"/>
    <w:rsid w:val="00DC5736"/>
    <w:rsid w:val="00DC7830"/>
    <w:rsid w:val="00DD0A8D"/>
    <w:rsid w:val="00DD3640"/>
    <w:rsid w:val="00DD4CB2"/>
    <w:rsid w:val="00DE1D8C"/>
    <w:rsid w:val="00DE459F"/>
    <w:rsid w:val="00DE4C70"/>
    <w:rsid w:val="00DE69BE"/>
    <w:rsid w:val="00DE710D"/>
    <w:rsid w:val="00DF1A4C"/>
    <w:rsid w:val="00DF4639"/>
    <w:rsid w:val="00DF4C0D"/>
    <w:rsid w:val="00DF5358"/>
    <w:rsid w:val="00DF6735"/>
    <w:rsid w:val="00DF7CB0"/>
    <w:rsid w:val="00E01FC5"/>
    <w:rsid w:val="00E026ED"/>
    <w:rsid w:val="00E02AFA"/>
    <w:rsid w:val="00E04DF6"/>
    <w:rsid w:val="00E109E3"/>
    <w:rsid w:val="00E10E46"/>
    <w:rsid w:val="00E13E34"/>
    <w:rsid w:val="00E13ED0"/>
    <w:rsid w:val="00E14C84"/>
    <w:rsid w:val="00E168AF"/>
    <w:rsid w:val="00E16DBA"/>
    <w:rsid w:val="00E172D2"/>
    <w:rsid w:val="00E20B91"/>
    <w:rsid w:val="00E20D2B"/>
    <w:rsid w:val="00E22AA0"/>
    <w:rsid w:val="00E22FA8"/>
    <w:rsid w:val="00E268BB"/>
    <w:rsid w:val="00E27022"/>
    <w:rsid w:val="00E3048C"/>
    <w:rsid w:val="00E33380"/>
    <w:rsid w:val="00E34092"/>
    <w:rsid w:val="00E35CEC"/>
    <w:rsid w:val="00E36E63"/>
    <w:rsid w:val="00E370D5"/>
    <w:rsid w:val="00E4138B"/>
    <w:rsid w:val="00E41518"/>
    <w:rsid w:val="00E43612"/>
    <w:rsid w:val="00E4384C"/>
    <w:rsid w:val="00E470C4"/>
    <w:rsid w:val="00E515A7"/>
    <w:rsid w:val="00E52169"/>
    <w:rsid w:val="00E526BE"/>
    <w:rsid w:val="00E52DFE"/>
    <w:rsid w:val="00E535CE"/>
    <w:rsid w:val="00E54439"/>
    <w:rsid w:val="00E54DC9"/>
    <w:rsid w:val="00E57BC5"/>
    <w:rsid w:val="00E6413D"/>
    <w:rsid w:val="00E64719"/>
    <w:rsid w:val="00E648D0"/>
    <w:rsid w:val="00E651A3"/>
    <w:rsid w:val="00E65311"/>
    <w:rsid w:val="00E65EBF"/>
    <w:rsid w:val="00E6739A"/>
    <w:rsid w:val="00E709A4"/>
    <w:rsid w:val="00E75258"/>
    <w:rsid w:val="00E7624D"/>
    <w:rsid w:val="00E801AA"/>
    <w:rsid w:val="00E814C9"/>
    <w:rsid w:val="00E81D95"/>
    <w:rsid w:val="00E827D2"/>
    <w:rsid w:val="00E82F54"/>
    <w:rsid w:val="00E838D4"/>
    <w:rsid w:val="00E84145"/>
    <w:rsid w:val="00E848EC"/>
    <w:rsid w:val="00E87700"/>
    <w:rsid w:val="00E90BED"/>
    <w:rsid w:val="00E92235"/>
    <w:rsid w:val="00E94952"/>
    <w:rsid w:val="00E94D5C"/>
    <w:rsid w:val="00E96F9F"/>
    <w:rsid w:val="00E96FFA"/>
    <w:rsid w:val="00EA0B6F"/>
    <w:rsid w:val="00EA1257"/>
    <w:rsid w:val="00EA15A4"/>
    <w:rsid w:val="00EA1BE2"/>
    <w:rsid w:val="00EA2FFC"/>
    <w:rsid w:val="00EA31A8"/>
    <w:rsid w:val="00EA4A65"/>
    <w:rsid w:val="00EA607F"/>
    <w:rsid w:val="00EB06F3"/>
    <w:rsid w:val="00EB2238"/>
    <w:rsid w:val="00EB2DF5"/>
    <w:rsid w:val="00EB35D9"/>
    <w:rsid w:val="00EB747E"/>
    <w:rsid w:val="00EB7C0B"/>
    <w:rsid w:val="00EC4E17"/>
    <w:rsid w:val="00EC5D09"/>
    <w:rsid w:val="00EC6EC7"/>
    <w:rsid w:val="00EC7D5D"/>
    <w:rsid w:val="00ED2D80"/>
    <w:rsid w:val="00ED3FA0"/>
    <w:rsid w:val="00ED46DD"/>
    <w:rsid w:val="00ED5095"/>
    <w:rsid w:val="00ED7B4F"/>
    <w:rsid w:val="00EE1205"/>
    <w:rsid w:val="00EE2129"/>
    <w:rsid w:val="00EE366E"/>
    <w:rsid w:val="00EE392B"/>
    <w:rsid w:val="00EE4060"/>
    <w:rsid w:val="00EE6404"/>
    <w:rsid w:val="00EE6FAC"/>
    <w:rsid w:val="00EF1A90"/>
    <w:rsid w:val="00EF24E9"/>
    <w:rsid w:val="00EF4219"/>
    <w:rsid w:val="00EF4AD0"/>
    <w:rsid w:val="00EF68A1"/>
    <w:rsid w:val="00F00AF2"/>
    <w:rsid w:val="00F05BD5"/>
    <w:rsid w:val="00F06752"/>
    <w:rsid w:val="00F07253"/>
    <w:rsid w:val="00F0765A"/>
    <w:rsid w:val="00F129B7"/>
    <w:rsid w:val="00F14C82"/>
    <w:rsid w:val="00F2603F"/>
    <w:rsid w:val="00F27424"/>
    <w:rsid w:val="00F31551"/>
    <w:rsid w:val="00F316CB"/>
    <w:rsid w:val="00F33BFC"/>
    <w:rsid w:val="00F340DA"/>
    <w:rsid w:val="00F34610"/>
    <w:rsid w:val="00F41165"/>
    <w:rsid w:val="00F41500"/>
    <w:rsid w:val="00F41DFB"/>
    <w:rsid w:val="00F429C2"/>
    <w:rsid w:val="00F449AC"/>
    <w:rsid w:val="00F47CEA"/>
    <w:rsid w:val="00F50095"/>
    <w:rsid w:val="00F51753"/>
    <w:rsid w:val="00F52789"/>
    <w:rsid w:val="00F52AB8"/>
    <w:rsid w:val="00F541A5"/>
    <w:rsid w:val="00F5466D"/>
    <w:rsid w:val="00F55CAC"/>
    <w:rsid w:val="00F56371"/>
    <w:rsid w:val="00F56562"/>
    <w:rsid w:val="00F6001C"/>
    <w:rsid w:val="00F60730"/>
    <w:rsid w:val="00F615C4"/>
    <w:rsid w:val="00F62662"/>
    <w:rsid w:val="00F6443D"/>
    <w:rsid w:val="00F657AE"/>
    <w:rsid w:val="00F66D96"/>
    <w:rsid w:val="00F6760D"/>
    <w:rsid w:val="00F714E7"/>
    <w:rsid w:val="00F748C5"/>
    <w:rsid w:val="00F767A8"/>
    <w:rsid w:val="00F80F20"/>
    <w:rsid w:val="00F826A6"/>
    <w:rsid w:val="00F828A8"/>
    <w:rsid w:val="00F8320D"/>
    <w:rsid w:val="00F84A89"/>
    <w:rsid w:val="00F85BCD"/>
    <w:rsid w:val="00F86839"/>
    <w:rsid w:val="00F916CA"/>
    <w:rsid w:val="00F92460"/>
    <w:rsid w:val="00F92A86"/>
    <w:rsid w:val="00F96734"/>
    <w:rsid w:val="00F96AC1"/>
    <w:rsid w:val="00FA06CA"/>
    <w:rsid w:val="00FA1AE7"/>
    <w:rsid w:val="00FA5A74"/>
    <w:rsid w:val="00FA6134"/>
    <w:rsid w:val="00FA63E0"/>
    <w:rsid w:val="00FB00A9"/>
    <w:rsid w:val="00FB06DD"/>
    <w:rsid w:val="00FB142D"/>
    <w:rsid w:val="00FB18C1"/>
    <w:rsid w:val="00FB3212"/>
    <w:rsid w:val="00FB3F25"/>
    <w:rsid w:val="00FB59AF"/>
    <w:rsid w:val="00FB5FFE"/>
    <w:rsid w:val="00FB77CC"/>
    <w:rsid w:val="00FC177D"/>
    <w:rsid w:val="00FC5E3D"/>
    <w:rsid w:val="00FC6EFD"/>
    <w:rsid w:val="00FD2D6D"/>
    <w:rsid w:val="00FD365C"/>
    <w:rsid w:val="00FE22AE"/>
    <w:rsid w:val="00FE36EC"/>
    <w:rsid w:val="00FE40FA"/>
    <w:rsid w:val="00FE5185"/>
    <w:rsid w:val="00FE553C"/>
    <w:rsid w:val="00FE627A"/>
    <w:rsid w:val="00FE67FA"/>
    <w:rsid w:val="00FF44A0"/>
    <w:rsid w:val="00FF68BA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679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407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D407CA"/>
    <w:pPr>
      <w:keepNext/>
      <w:numPr>
        <w:ilvl w:val="2"/>
        <w:numId w:val="9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0"/>
    <w:next w:val="a0"/>
    <w:link w:val="60"/>
    <w:qFormat/>
    <w:rsid w:val="00D407CA"/>
    <w:pPr>
      <w:numPr>
        <w:ilvl w:val="5"/>
        <w:numId w:val="9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D407CA"/>
    <w:pPr>
      <w:numPr>
        <w:ilvl w:val="6"/>
        <w:numId w:val="9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D407CA"/>
    <w:pPr>
      <w:numPr>
        <w:ilvl w:val="7"/>
        <w:numId w:val="9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D407CA"/>
    <w:pPr>
      <w:numPr>
        <w:ilvl w:val="8"/>
        <w:numId w:val="9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0826D5"/>
    <w:pPr>
      <w:ind w:right="-1"/>
      <w:jc w:val="both"/>
    </w:pPr>
    <w:rPr>
      <w:sz w:val="28"/>
      <w:szCs w:val="20"/>
    </w:rPr>
  </w:style>
  <w:style w:type="paragraph" w:styleId="a4">
    <w:name w:val="Body Text"/>
    <w:basedOn w:val="a0"/>
    <w:rsid w:val="000826D5"/>
    <w:pPr>
      <w:spacing w:after="120"/>
    </w:pPr>
  </w:style>
  <w:style w:type="paragraph" w:styleId="a5">
    <w:name w:val="Title"/>
    <w:basedOn w:val="a0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0"/>
    <w:qFormat/>
    <w:rsid w:val="000826D5"/>
    <w:pPr>
      <w:jc w:val="center"/>
    </w:pPr>
    <w:rPr>
      <w:b/>
      <w:sz w:val="36"/>
      <w:szCs w:val="20"/>
    </w:rPr>
  </w:style>
  <w:style w:type="paragraph" w:styleId="a7">
    <w:name w:val="Balloon Text"/>
    <w:basedOn w:val="a0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022EA8"/>
    <w:pPr>
      <w:ind w:left="720"/>
      <w:contextualSpacing/>
    </w:pPr>
  </w:style>
  <w:style w:type="paragraph" w:styleId="a9">
    <w:name w:val="header"/>
    <w:basedOn w:val="a0"/>
    <w:link w:val="aa"/>
    <w:uiPriority w:val="99"/>
    <w:rsid w:val="000C07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C072F"/>
    <w:rPr>
      <w:sz w:val="24"/>
      <w:szCs w:val="24"/>
    </w:rPr>
  </w:style>
  <w:style w:type="paragraph" w:styleId="ab">
    <w:name w:val="footer"/>
    <w:basedOn w:val="a0"/>
    <w:link w:val="ac"/>
    <w:rsid w:val="000C07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C072F"/>
    <w:rPr>
      <w:sz w:val="24"/>
      <w:szCs w:val="24"/>
    </w:rPr>
  </w:style>
  <w:style w:type="paragraph" w:styleId="ad">
    <w:name w:val="Body Text Indent"/>
    <w:basedOn w:val="a0"/>
    <w:link w:val="ae"/>
    <w:rsid w:val="00D3717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3717F"/>
    <w:rPr>
      <w:sz w:val="24"/>
      <w:szCs w:val="24"/>
    </w:rPr>
  </w:style>
  <w:style w:type="paragraph" w:styleId="20">
    <w:name w:val="Body Text Indent 2"/>
    <w:basedOn w:val="a0"/>
    <w:link w:val="21"/>
    <w:rsid w:val="00D3717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D3717F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D407C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D407CA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basedOn w:val="a1"/>
    <w:link w:val="6"/>
    <w:rsid w:val="00D407CA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D407CA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D407CA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D407CA"/>
    <w:rPr>
      <w:rFonts w:ascii="PetersburgCTT" w:hAnsi="PetersburgCTT"/>
      <w:i/>
      <w:sz w:val="18"/>
      <w:szCs w:val="24"/>
      <w:lang w:eastAsia="en-US"/>
    </w:rPr>
  </w:style>
  <w:style w:type="paragraph" w:customStyle="1" w:styleId="af">
    <w:name w:val="Знак Знак Знак Знак"/>
    <w:basedOn w:val="a0"/>
    <w:rsid w:val="00D40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0"/>
    <w:rsid w:val="00D407CA"/>
    <w:pPr>
      <w:spacing w:after="240"/>
    </w:pPr>
  </w:style>
  <w:style w:type="paragraph" w:customStyle="1" w:styleId="ConsPlusNormal">
    <w:name w:val="ConsPlusNormal"/>
    <w:rsid w:val="00D40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0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vps698610">
    <w:name w:val="rvps698610"/>
    <w:basedOn w:val="a0"/>
    <w:rsid w:val="00D407C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table" w:styleId="af1">
    <w:name w:val="Table Grid"/>
    <w:basedOn w:val="a2"/>
    <w:rsid w:val="00D4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0"/>
    <w:link w:val="af3"/>
    <w:rsid w:val="00D407CA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D407CA"/>
  </w:style>
  <w:style w:type="paragraph" w:styleId="af4">
    <w:name w:val="Plain Text"/>
    <w:basedOn w:val="a0"/>
    <w:link w:val="af5"/>
    <w:rsid w:val="00D407CA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D407CA"/>
    <w:rPr>
      <w:rFonts w:ascii="Courier New" w:hAnsi="Courier New" w:cs="Courier New"/>
    </w:rPr>
  </w:style>
  <w:style w:type="paragraph" w:customStyle="1" w:styleId="a">
    <w:name w:val="_Маркированный список"/>
    <w:basedOn w:val="a0"/>
    <w:rsid w:val="00D407CA"/>
    <w:pPr>
      <w:numPr>
        <w:numId w:val="1"/>
      </w:numPr>
      <w:jc w:val="both"/>
    </w:pPr>
    <w:rPr>
      <w:szCs w:val="20"/>
    </w:rPr>
  </w:style>
  <w:style w:type="paragraph" w:customStyle="1" w:styleId="af6">
    <w:name w:val="Заг_осн. тест"/>
    <w:basedOn w:val="a0"/>
    <w:rsid w:val="00D407CA"/>
    <w:pPr>
      <w:ind w:firstLine="720"/>
      <w:jc w:val="both"/>
    </w:pPr>
    <w:rPr>
      <w:szCs w:val="20"/>
    </w:rPr>
  </w:style>
  <w:style w:type="paragraph" w:customStyle="1" w:styleId="af7">
    <w:name w:val="_Заголовок_таблица"/>
    <w:basedOn w:val="a0"/>
    <w:rsid w:val="00D407CA"/>
    <w:pPr>
      <w:autoSpaceDE w:val="0"/>
      <w:autoSpaceDN w:val="0"/>
      <w:adjustRightInd w:val="0"/>
      <w:spacing w:after="120"/>
      <w:outlineLvl w:val="6"/>
    </w:pPr>
    <w:rPr>
      <w:b/>
      <w:sz w:val="22"/>
      <w:szCs w:val="20"/>
    </w:rPr>
  </w:style>
  <w:style w:type="paragraph" w:styleId="31">
    <w:name w:val="Body Text Indent 3"/>
    <w:basedOn w:val="a0"/>
    <w:link w:val="32"/>
    <w:rsid w:val="00D407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407CA"/>
    <w:rPr>
      <w:sz w:val="16"/>
      <w:szCs w:val="16"/>
    </w:rPr>
  </w:style>
  <w:style w:type="paragraph" w:customStyle="1" w:styleId="Heading">
    <w:name w:val="Heading"/>
    <w:rsid w:val="00D40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8">
    <w:name w:val="page number"/>
    <w:basedOn w:val="a1"/>
    <w:rsid w:val="00D407CA"/>
  </w:style>
  <w:style w:type="character" w:styleId="af9">
    <w:name w:val="annotation reference"/>
    <w:basedOn w:val="a1"/>
    <w:rsid w:val="00D407CA"/>
    <w:rPr>
      <w:sz w:val="16"/>
      <w:szCs w:val="16"/>
    </w:rPr>
  </w:style>
  <w:style w:type="paragraph" w:styleId="afa">
    <w:name w:val="footnote text"/>
    <w:basedOn w:val="a0"/>
    <w:link w:val="afb"/>
    <w:rsid w:val="00D407CA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D407CA"/>
  </w:style>
  <w:style w:type="character" w:styleId="afc">
    <w:name w:val="footnote reference"/>
    <w:basedOn w:val="a1"/>
    <w:rsid w:val="00D407CA"/>
    <w:rPr>
      <w:vertAlign w:val="superscript"/>
    </w:rPr>
  </w:style>
  <w:style w:type="paragraph" w:customStyle="1" w:styleId="unnamed1">
    <w:name w:val="unnamed1"/>
    <w:basedOn w:val="a0"/>
    <w:link w:val="unnamed10"/>
    <w:rsid w:val="00D407CA"/>
    <w:pPr>
      <w:spacing w:before="100" w:beforeAutospacing="1" w:after="100" w:afterAutospacing="1"/>
    </w:pPr>
  </w:style>
  <w:style w:type="character" w:customStyle="1" w:styleId="unnamed10">
    <w:name w:val="unnamed1 Знак"/>
    <w:basedOn w:val="a1"/>
    <w:link w:val="unnamed1"/>
    <w:rsid w:val="00D407CA"/>
    <w:rPr>
      <w:sz w:val="24"/>
      <w:szCs w:val="24"/>
    </w:rPr>
  </w:style>
  <w:style w:type="paragraph" w:styleId="afd">
    <w:name w:val="annotation subject"/>
    <w:basedOn w:val="af2"/>
    <w:next w:val="af2"/>
    <w:link w:val="afe"/>
    <w:rsid w:val="00D407CA"/>
    <w:rPr>
      <w:b/>
      <w:bCs/>
    </w:rPr>
  </w:style>
  <w:style w:type="character" w:customStyle="1" w:styleId="afe">
    <w:name w:val="Тема примечания Знак"/>
    <w:basedOn w:val="af3"/>
    <w:link w:val="afd"/>
    <w:rsid w:val="00D407CA"/>
    <w:rPr>
      <w:b/>
      <w:bCs/>
    </w:rPr>
  </w:style>
  <w:style w:type="paragraph" w:customStyle="1" w:styleId="ConsTitle">
    <w:name w:val="ConsTitle"/>
    <w:rsid w:val="00D407CA"/>
    <w:pPr>
      <w:widowControl w:val="0"/>
    </w:pPr>
    <w:rPr>
      <w:rFonts w:ascii="Arial" w:hAnsi="Arial"/>
      <w:b/>
      <w:sz w:val="16"/>
    </w:rPr>
  </w:style>
  <w:style w:type="paragraph" w:customStyle="1" w:styleId="ConsPlusNonformat">
    <w:name w:val="ConsPlusNonformat"/>
    <w:rsid w:val="00D407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0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Strong"/>
    <w:basedOn w:val="a1"/>
    <w:qFormat/>
    <w:rsid w:val="00D407CA"/>
    <w:rPr>
      <w:b/>
      <w:bCs/>
    </w:rPr>
  </w:style>
  <w:style w:type="character" w:styleId="aff0">
    <w:name w:val="Hyperlink"/>
    <w:basedOn w:val="a1"/>
    <w:rsid w:val="00E27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679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407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D407CA"/>
    <w:pPr>
      <w:keepNext/>
      <w:numPr>
        <w:ilvl w:val="2"/>
        <w:numId w:val="9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0"/>
    <w:next w:val="a0"/>
    <w:link w:val="60"/>
    <w:qFormat/>
    <w:rsid w:val="00D407CA"/>
    <w:pPr>
      <w:numPr>
        <w:ilvl w:val="5"/>
        <w:numId w:val="9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D407CA"/>
    <w:pPr>
      <w:numPr>
        <w:ilvl w:val="6"/>
        <w:numId w:val="9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D407CA"/>
    <w:pPr>
      <w:numPr>
        <w:ilvl w:val="7"/>
        <w:numId w:val="9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D407CA"/>
    <w:pPr>
      <w:numPr>
        <w:ilvl w:val="8"/>
        <w:numId w:val="9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0826D5"/>
    <w:pPr>
      <w:ind w:right="-1"/>
      <w:jc w:val="both"/>
    </w:pPr>
    <w:rPr>
      <w:sz w:val="28"/>
      <w:szCs w:val="20"/>
    </w:rPr>
  </w:style>
  <w:style w:type="paragraph" w:styleId="a4">
    <w:name w:val="Body Text"/>
    <w:basedOn w:val="a0"/>
    <w:rsid w:val="000826D5"/>
    <w:pPr>
      <w:spacing w:after="120"/>
    </w:pPr>
  </w:style>
  <w:style w:type="paragraph" w:styleId="a5">
    <w:name w:val="Title"/>
    <w:basedOn w:val="a0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0"/>
    <w:qFormat/>
    <w:rsid w:val="000826D5"/>
    <w:pPr>
      <w:jc w:val="center"/>
    </w:pPr>
    <w:rPr>
      <w:b/>
      <w:sz w:val="36"/>
      <w:szCs w:val="20"/>
    </w:rPr>
  </w:style>
  <w:style w:type="paragraph" w:styleId="a7">
    <w:name w:val="Balloon Text"/>
    <w:basedOn w:val="a0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022EA8"/>
    <w:pPr>
      <w:ind w:left="720"/>
      <w:contextualSpacing/>
    </w:pPr>
  </w:style>
  <w:style w:type="paragraph" w:styleId="a9">
    <w:name w:val="header"/>
    <w:basedOn w:val="a0"/>
    <w:link w:val="aa"/>
    <w:uiPriority w:val="99"/>
    <w:rsid w:val="000C07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C072F"/>
    <w:rPr>
      <w:sz w:val="24"/>
      <w:szCs w:val="24"/>
    </w:rPr>
  </w:style>
  <w:style w:type="paragraph" w:styleId="ab">
    <w:name w:val="footer"/>
    <w:basedOn w:val="a0"/>
    <w:link w:val="ac"/>
    <w:rsid w:val="000C07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C072F"/>
    <w:rPr>
      <w:sz w:val="24"/>
      <w:szCs w:val="24"/>
    </w:rPr>
  </w:style>
  <w:style w:type="paragraph" w:styleId="ad">
    <w:name w:val="Body Text Indent"/>
    <w:basedOn w:val="a0"/>
    <w:link w:val="ae"/>
    <w:rsid w:val="00D3717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3717F"/>
    <w:rPr>
      <w:sz w:val="24"/>
      <w:szCs w:val="24"/>
    </w:rPr>
  </w:style>
  <w:style w:type="paragraph" w:styleId="20">
    <w:name w:val="Body Text Indent 2"/>
    <w:basedOn w:val="a0"/>
    <w:link w:val="21"/>
    <w:rsid w:val="00D3717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D3717F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D407C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D407CA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basedOn w:val="a1"/>
    <w:link w:val="6"/>
    <w:rsid w:val="00D407CA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D407CA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D407CA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D407CA"/>
    <w:rPr>
      <w:rFonts w:ascii="PetersburgCTT" w:hAnsi="PetersburgCTT"/>
      <w:i/>
      <w:sz w:val="18"/>
      <w:szCs w:val="24"/>
      <w:lang w:eastAsia="en-US"/>
    </w:rPr>
  </w:style>
  <w:style w:type="paragraph" w:customStyle="1" w:styleId="af">
    <w:name w:val="Знак Знак Знак Знак"/>
    <w:basedOn w:val="a0"/>
    <w:rsid w:val="00D40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0"/>
    <w:rsid w:val="00D407CA"/>
    <w:pPr>
      <w:spacing w:after="240"/>
    </w:pPr>
  </w:style>
  <w:style w:type="paragraph" w:customStyle="1" w:styleId="ConsPlusNormal">
    <w:name w:val="ConsPlusNormal"/>
    <w:rsid w:val="00D40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0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vps698610">
    <w:name w:val="rvps698610"/>
    <w:basedOn w:val="a0"/>
    <w:rsid w:val="00D407C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table" w:styleId="af1">
    <w:name w:val="Table Grid"/>
    <w:basedOn w:val="a2"/>
    <w:rsid w:val="00D4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0"/>
    <w:link w:val="af3"/>
    <w:rsid w:val="00D407CA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D407CA"/>
  </w:style>
  <w:style w:type="paragraph" w:styleId="af4">
    <w:name w:val="Plain Text"/>
    <w:basedOn w:val="a0"/>
    <w:link w:val="af5"/>
    <w:rsid w:val="00D407CA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D407CA"/>
    <w:rPr>
      <w:rFonts w:ascii="Courier New" w:hAnsi="Courier New" w:cs="Courier New"/>
    </w:rPr>
  </w:style>
  <w:style w:type="paragraph" w:customStyle="1" w:styleId="a">
    <w:name w:val="_Маркированный список"/>
    <w:basedOn w:val="a0"/>
    <w:rsid w:val="00D407CA"/>
    <w:pPr>
      <w:numPr>
        <w:numId w:val="1"/>
      </w:numPr>
      <w:jc w:val="both"/>
    </w:pPr>
    <w:rPr>
      <w:szCs w:val="20"/>
    </w:rPr>
  </w:style>
  <w:style w:type="paragraph" w:customStyle="1" w:styleId="af6">
    <w:name w:val="Заг_осн. тест"/>
    <w:basedOn w:val="a0"/>
    <w:rsid w:val="00D407CA"/>
    <w:pPr>
      <w:ind w:firstLine="720"/>
      <w:jc w:val="both"/>
    </w:pPr>
    <w:rPr>
      <w:szCs w:val="20"/>
    </w:rPr>
  </w:style>
  <w:style w:type="paragraph" w:customStyle="1" w:styleId="af7">
    <w:name w:val="_Заголовок_таблица"/>
    <w:basedOn w:val="a0"/>
    <w:rsid w:val="00D407CA"/>
    <w:pPr>
      <w:autoSpaceDE w:val="0"/>
      <w:autoSpaceDN w:val="0"/>
      <w:adjustRightInd w:val="0"/>
      <w:spacing w:after="120"/>
      <w:outlineLvl w:val="6"/>
    </w:pPr>
    <w:rPr>
      <w:b/>
      <w:sz w:val="22"/>
      <w:szCs w:val="20"/>
    </w:rPr>
  </w:style>
  <w:style w:type="paragraph" w:styleId="31">
    <w:name w:val="Body Text Indent 3"/>
    <w:basedOn w:val="a0"/>
    <w:link w:val="32"/>
    <w:rsid w:val="00D407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407CA"/>
    <w:rPr>
      <w:sz w:val="16"/>
      <w:szCs w:val="16"/>
    </w:rPr>
  </w:style>
  <w:style w:type="paragraph" w:customStyle="1" w:styleId="Heading">
    <w:name w:val="Heading"/>
    <w:rsid w:val="00D40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8">
    <w:name w:val="page number"/>
    <w:basedOn w:val="a1"/>
    <w:rsid w:val="00D407CA"/>
  </w:style>
  <w:style w:type="character" w:styleId="af9">
    <w:name w:val="annotation reference"/>
    <w:basedOn w:val="a1"/>
    <w:rsid w:val="00D407CA"/>
    <w:rPr>
      <w:sz w:val="16"/>
      <w:szCs w:val="16"/>
    </w:rPr>
  </w:style>
  <w:style w:type="paragraph" w:styleId="afa">
    <w:name w:val="footnote text"/>
    <w:basedOn w:val="a0"/>
    <w:link w:val="afb"/>
    <w:rsid w:val="00D407CA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D407CA"/>
  </w:style>
  <w:style w:type="character" w:styleId="afc">
    <w:name w:val="footnote reference"/>
    <w:basedOn w:val="a1"/>
    <w:rsid w:val="00D407CA"/>
    <w:rPr>
      <w:vertAlign w:val="superscript"/>
    </w:rPr>
  </w:style>
  <w:style w:type="paragraph" w:customStyle="1" w:styleId="unnamed1">
    <w:name w:val="unnamed1"/>
    <w:basedOn w:val="a0"/>
    <w:link w:val="unnamed10"/>
    <w:rsid w:val="00D407CA"/>
    <w:pPr>
      <w:spacing w:before="100" w:beforeAutospacing="1" w:after="100" w:afterAutospacing="1"/>
    </w:pPr>
  </w:style>
  <w:style w:type="character" w:customStyle="1" w:styleId="unnamed10">
    <w:name w:val="unnamed1 Знак"/>
    <w:basedOn w:val="a1"/>
    <w:link w:val="unnamed1"/>
    <w:rsid w:val="00D407CA"/>
    <w:rPr>
      <w:sz w:val="24"/>
      <w:szCs w:val="24"/>
    </w:rPr>
  </w:style>
  <w:style w:type="paragraph" w:styleId="afd">
    <w:name w:val="annotation subject"/>
    <w:basedOn w:val="af2"/>
    <w:next w:val="af2"/>
    <w:link w:val="afe"/>
    <w:rsid w:val="00D407CA"/>
    <w:rPr>
      <w:b/>
      <w:bCs/>
    </w:rPr>
  </w:style>
  <w:style w:type="character" w:customStyle="1" w:styleId="afe">
    <w:name w:val="Тема примечания Знак"/>
    <w:basedOn w:val="af3"/>
    <w:link w:val="afd"/>
    <w:rsid w:val="00D407CA"/>
    <w:rPr>
      <w:b/>
      <w:bCs/>
    </w:rPr>
  </w:style>
  <w:style w:type="paragraph" w:customStyle="1" w:styleId="ConsTitle">
    <w:name w:val="ConsTitle"/>
    <w:rsid w:val="00D407CA"/>
    <w:pPr>
      <w:widowControl w:val="0"/>
    </w:pPr>
    <w:rPr>
      <w:rFonts w:ascii="Arial" w:hAnsi="Arial"/>
      <w:b/>
      <w:sz w:val="16"/>
    </w:rPr>
  </w:style>
  <w:style w:type="paragraph" w:customStyle="1" w:styleId="ConsPlusNonformat">
    <w:name w:val="ConsPlusNonformat"/>
    <w:rsid w:val="00D407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0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Strong"/>
    <w:basedOn w:val="a1"/>
    <w:qFormat/>
    <w:rsid w:val="00D407CA"/>
    <w:rPr>
      <w:b/>
      <w:bCs/>
    </w:rPr>
  </w:style>
  <w:style w:type="character" w:styleId="aff0">
    <w:name w:val="Hyperlink"/>
    <w:basedOn w:val="a1"/>
    <w:rsid w:val="00E27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98B0-9446-4519-A974-C16382D3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14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Татьяна</cp:lastModifiedBy>
  <cp:revision>34</cp:revision>
  <cp:lastPrinted>2019-07-18T00:15:00Z</cp:lastPrinted>
  <dcterms:created xsi:type="dcterms:W3CDTF">2020-06-22T07:30:00Z</dcterms:created>
  <dcterms:modified xsi:type="dcterms:W3CDTF">2020-07-13T02:42:00Z</dcterms:modified>
</cp:coreProperties>
</file>