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0A1" w:rsidRDefault="008260A1" w:rsidP="008260A1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</w:rPr>
        <w:t>Презентацию с разъяснением режима для самозанятых публикует бизнес-защитник Забайкалья</w:t>
      </w:r>
    </w:p>
    <w:p w:rsidR="008260A1" w:rsidRDefault="008260A1" w:rsidP="008260A1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</w:rPr>
        <w:t> </w:t>
      </w:r>
    </w:p>
    <w:p w:rsidR="008260A1" w:rsidRDefault="008260A1" w:rsidP="008260A1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</w:rPr>
        <w:t>В аппарат Уполномоченного по защите прав предпринимателей поступают вопросы по разъяснению режима для самозанятых. В связи с этим на сайте бизнес-защитника размещена презентация на тему «Налоговый режим для самозанятых».</w:t>
      </w:r>
    </w:p>
    <w:p w:rsidR="008260A1" w:rsidRDefault="008260A1" w:rsidP="008260A1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8260A1" w:rsidRDefault="008260A1" w:rsidP="008260A1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В презентации вы найдете ответы на вопросы о том, что из себя представляет налог на профессиональный доход, о том, в скольких регионах он уже действует, примеры видов деятельности режима для самозанятых, способ регистрации, плюсы и </w:t>
      </w:r>
      <w:proofErr w:type="gramStart"/>
      <w:r>
        <w:rPr>
          <w:color w:val="000000"/>
          <w:sz w:val="28"/>
          <w:szCs w:val="28"/>
        </w:rPr>
        <w:t>минусы</w:t>
      </w:r>
      <w:proofErr w:type="gramEnd"/>
      <w:r>
        <w:rPr>
          <w:color w:val="000000"/>
          <w:sz w:val="28"/>
          <w:szCs w:val="28"/>
        </w:rPr>
        <w:t xml:space="preserve"> и сравнение с другими налоговыми режимами.</w:t>
      </w:r>
    </w:p>
    <w:p w:rsidR="008260A1" w:rsidRDefault="008260A1" w:rsidP="008260A1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8260A1" w:rsidRDefault="008260A1" w:rsidP="008260A1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Ознакомиться с презентацией можно в разделе «Помощь предпринимателю» или </w:t>
      </w:r>
      <w:hyperlink r:id="rId5" w:tgtFrame="_blank" w:history="1">
        <w:r>
          <w:rPr>
            <w:rStyle w:val="a3"/>
            <w:sz w:val="28"/>
            <w:szCs w:val="28"/>
          </w:rPr>
          <w:t>по ссылке.</w:t>
        </w:r>
      </w:hyperlink>
    </w:p>
    <w:p w:rsidR="00F91692" w:rsidRDefault="00F91692">
      <w:bookmarkStart w:id="0" w:name="_GoBack"/>
      <w:bookmarkEnd w:id="0"/>
    </w:p>
    <w:sectPr w:rsidR="00F91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56A"/>
    <w:rsid w:val="008260A1"/>
    <w:rsid w:val="00F91692"/>
    <w:rsid w:val="00FF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826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260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826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260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7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xn--90aaielfxcke0bw.xn--80aaaac8algcbgbck3fl0q.xn--p1ai/pomoshch-predprinimately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680</Characters>
  <Application>Microsoft Office Word</Application>
  <DocSecurity>0</DocSecurity>
  <Lines>5</Lines>
  <Paragraphs>1</Paragraphs>
  <ScaleCrop>false</ScaleCrop>
  <Company>Krokoz™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admin-eco2</dc:creator>
  <cp:keywords/>
  <dc:description/>
  <cp:lastModifiedBy>admin-eco2</cp:lastModifiedBy>
  <cp:revision>2</cp:revision>
  <dcterms:created xsi:type="dcterms:W3CDTF">2020-09-08T23:05:00Z</dcterms:created>
  <dcterms:modified xsi:type="dcterms:W3CDTF">2020-09-08T23:05:00Z</dcterms:modified>
</cp:coreProperties>
</file>