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b/>
          <w:bCs/>
          <w:color w:val="000000"/>
          <w:sz w:val="28"/>
          <w:szCs w:val="28"/>
        </w:rPr>
        <w:t>Виктория Бессонова стала почетным гостем на фестивале «Русская кухня»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b/>
          <w:bCs/>
          <w:color w:val="000000"/>
          <w:sz w:val="28"/>
          <w:szCs w:val="28"/>
        </w:rPr>
        <w:t> 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b/>
          <w:bCs/>
          <w:color w:val="000000"/>
          <w:sz w:val="28"/>
          <w:szCs w:val="28"/>
        </w:rPr>
        <w:t>6 сентября в Чите прошел городской фестиваль «Русская кухня». Членом экспертного жюри конкурса блюд среди рестораторов стала бизнес-защитник Виктория Бессонова.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b/>
          <w:bCs/>
          <w:color w:val="000000"/>
          <w:sz w:val="28"/>
          <w:szCs w:val="28"/>
        </w:rPr>
        <w:t> 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Фестиваль, объединяющий рестораторов города, проводился в Чите второй раз. В прошлом году он был посвящен стрит-</w:t>
      </w:r>
      <w:proofErr w:type="spellStart"/>
      <w:r>
        <w:rPr>
          <w:color w:val="000000"/>
          <w:sz w:val="28"/>
          <w:szCs w:val="28"/>
        </w:rPr>
        <w:t>фуду</w:t>
      </w:r>
      <w:proofErr w:type="spellEnd"/>
      <w:r>
        <w:rPr>
          <w:color w:val="000000"/>
          <w:sz w:val="28"/>
          <w:szCs w:val="28"/>
        </w:rPr>
        <w:t>, в этом году главной темой стала русская кухня с забайкальским колоритом.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 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Организаторами вот уже второй год выступает Забайкальская Ассоциация рестораторов и </w:t>
      </w:r>
      <w:proofErr w:type="spellStart"/>
      <w:r>
        <w:rPr>
          <w:color w:val="000000"/>
          <w:sz w:val="28"/>
          <w:szCs w:val="28"/>
        </w:rPr>
        <w:t>отельеров</w:t>
      </w:r>
      <w:proofErr w:type="spellEnd"/>
      <w:r>
        <w:rPr>
          <w:color w:val="000000"/>
          <w:sz w:val="28"/>
          <w:szCs w:val="28"/>
        </w:rPr>
        <w:t xml:space="preserve"> при поддержке Правительства Забайкальского края.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 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Виктория Бессонова на празднике стала одним из почетных гостей. Бизнес-защитник в качестве члена жюри конкурса среди предприятий общественного питания дегустировала редкие и забытые блюда забайкальской кухни. В состав жюри также вошли и.о. зампредседателя Правительства Александр </w:t>
      </w:r>
      <w:proofErr w:type="spellStart"/>
      <w:r>
        <w:rPr>
          <w:color w:val="000000"/>
          <w:sz w:val="28"/>
          <w:szCs w:val="28"/>
        </w:rPr>
        <w:t>Бардалеев</w:t>
      </w:r>
      <w:proofErr w:type="spellEnd"/>
      <w:r>
        <w:rPr>
          <w:color w:val="000000"/>
          <w:sz w:val="28"/>
          <w:szCs w:val="28"/>
        </w:rPr>
        <w:t xml:space="preserve"> и Татьяна </w:t>
      </w:r>
      <w:proofErr w:type="spellStart"/>
      <w:r>
        <w:rPr>
          <w:color w:val="000000"/>
          <w:sz w:val="28"/>
          <w:szCs w:val="28"/>
        </w:rPr>
        <w:t>Цымпилова</w:t>
      </w:r>
      <w:proofErr w:type="spellEnd"/>
      <w:r>
        <w:rPr>
          <w:color w:val="000000"/>
          <w:sz w:val="28"/>
          <w:szCs w:val="28"/>
        </w:rPr>
        <w:t>, зампредседателя Законодательного собрания Юрий Кон, замминистра образования Евгений Егоров и руководитель администрации городского округа «город Чита» Александр Сапожников.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 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Участие в конкурсе приняли участие шесть кафе и ресторанов Читы. Оценить блюда предлагалось по нескольким критериям: это и вкусовые качества, и эстетичность подачи и художественное исполнение, сервировка и творческий подход в презентации блюда.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 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По результатам конкурса победителем стало кафе «</w:t>
      </w:r>
      <w:proofErr w:type="spellStart"/>
      <w:r>
        <w:rPr>
          <w:color w:val="000000"/>
          <w:sz w:val="28"/>
          <w:szCs w:val="28"/>
        </w:rPr>
        <w:t>ЩиДаКаша</w:t>
      </w:r>
      <w:proofErr w:type="spellEnd"/>
      <w:r>
        <w:rPr>
          <w:color w:val="000000"/>
          <w:sz w:val="28"/>
          <w:szCs w:val="28"/>
        </w:rPr>
        <w:t xml:space="preserve">», они подали к столу щуку, салат с </w:t>
      </w:r>
      <w:proofErr w:type="gramStart"/>
      <w:r>
        <w:rPr>
          <w:color w:val="000000"/>
          <w:sz w:val="28"/>
          <w:szCs w:val="28"/>
        </w:rPr>
        <w:t>квашенной</w:t>
      </w:r>
      <w:proofErr w:type="gramEnd"/>
      <w:r>
        <w:rPr>
          <w:color w:val="000000"/>
          <w:sz w:val="28"/>
          <w:szCs w:val="28"/>
        </w:rPr>
        <w:t xml:space="preserve"> капустой и брусникой, запеченный картофель и домашний хлеб. Во время презентации представитель кафе отметил, что это блюдо входило в меню купца 1 гильдии </w:t>
      </w:r>
      <w:proofErr w:type="spellStart"/>
      <w:r>
        <w:rPr>
          <w:color w:val="000000"/>
          <w:sz w:val="28"/>
          <w:szCs w:val="28"/>
        </w:rPr>
        <w:t>Бутина</w:t>
      </w:r>
      <w:proofErr w:type="spellEnd"/>
      <w:r>
        <w:rPr>
          <w:color w:val="000000"/>
          <w:sz w:val="28"/>
          <w:szCs w:val="28"/>
        </w:rPr>
        <w:t>.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 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Второе место занял ресторан-бар «Квартира 31» с запеченной уткой, фаршированной дикой свининой. Бронза досталась кафе «BURGER HEROES» с </w:t>
      </w:r>
      <w:proofErr w:type="spellStart"/>
      <w:r>
        <w:rPr>
          <w:color w:val="000000"/>
          <w:sz w:val="28"/>
          <w:szCs w:val="28"/>
        </w:rPr>
        <w:t>бургером</w:t>
      </w:r>
      <w:proofErr w:type="spellEnd"/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Каларский</w:t>
      </w:r>
      <w:proofErr w:type="spellEnd"/>
      <w:r>
        <w:rPr>
          <w:color w:val="000000"/>
          <w:sz w:val="28"/>
          <w:szCs w:val="28"/>
        </w:rPr>
        <w:t>», в составе которого гречка, кедровые орехи и лесные грибы.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 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Кульминацией праздника стала раздача </w:t>
      </w:r>
      <w:proofErr w:type="spellStart"/>
      <w:r>
        <w:rPr>
          <w:color w:val="000000"/>
          <w:sz w:val="28"/>
          <w:szCs w:val="28"/>
        </w:rPr>
        <w:t>мегаухи</w:t>
      </w:r>
      <w:proofErr w:type="spellEnd"/>
      <w:r>
        <w:rPr>
          <w:color w:val="000000"/>
          <w:sz w:val="28"/>
          <w:szCs w:val="28"/>
        </w:rPr>
        <w:t>, в закладке и приготовлении которой приняли участие представители команд-конкурсантов и почетные гости праздника. Главное блюдо готовили по всем традициям - на открытом огне, добавив водку и помешивая головешкой из костра.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 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lastRenderedPageBreak/>
        <w:t>Как отмечает бизнес-защитник, мероприятия такого формата – это отличная возможность для рестораторов города заявить о себе, перенять опыт и улучшить профессиональные навыки.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 </w:t>
      </w:r>
    </w:p>
    <w:p w:rsidR="00235EA5" w:rsidRDefault="00235EA5" w:rsidP="00235EA5">
      <w:pPr>
        <w:pStyle w:val="228bf8a64b8551e1msonormal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i/>
          <w:iCs/>
          <w:color w:val="000000"/>
          <w:sz w:val="28"/>
          <w:szCs w:val="28"/>
        </w:rPr>
        <w:t>- «Такие мероприятия нужны нашему городу, это и содействие в развитии предпринимательства и поддержка, которая нужна нашему бизнесу, особенно сейчас, в непростое время в связи с пандемией. Мероприятие получилось отличное, большое спасибо организаторам и участникам - предпринимателям, которые проделали огромную работу, чтобы подарить этот праздник городу», - отметила Виктория Бессонова.</w:t>
      </w:r>
    </w:p>
    <w:p w:rsidR="00F91692" w:rsidRDefault="00F91692"/>
    <w:p w:rsidR="00235EA5" w:rsidRDefault="00235EA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admin-eco2\Downloads\image-06-09-20-08-1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eco2\Downloads\image-06-09-20-08-11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EA5" w:rsidRDefault="00235EA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admin-eco2\Downloads\image-06-09-20-08-15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eco2\Downloads\image-06-09-20-08-15-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EA5" w:rsidRDefault="00235EA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dmin-eco2\Downloads\image-06-09-20-08-1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eco2\Downloads\image-06-09-20-08-14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D3F"/>
    <w:rsid w:val="00235EA5"/>
    <w:rsid w:val="00485D3F"/>
    <w:rsid w:val="00F9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8bf8a64b8551e1msonormal">
    <w:name w:val="228bf8a64b8551e1msonormal"/>
    <w:basedOn w:val="a"/>
    <w:rsid w:val="00235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35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8bf8a64b8551e1msonormal">
    <w:name w:val="228bf8a64b8551e1msonormal"/>
    <w:basedOn w:val="a"/>
    <w:rsid w:val="00235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35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E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2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392</Words>
  <Characters>2240</Characters>
  <Application>Microsoft Office Word</Application>
  <DocSecurity>0</DocSecurity>
  <Lines>18</Lines>
  <Paragraphs>5</Paragraphs>
  <ScaleCrop>false</ScaleCrop>
  <Company>Krokoz™</Company>
  <LinksUpToDate>false</LinksUpToDate>
  <CharactersWithSpaces>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admin-eco2</dc:creator>
  <cp:keywords/>
  <dc:description/>
  <cp:lastModifiedBy>admin-eco2</cp:lastModifiedBy>
  <cp:revision>2</cp:revision>
  <dcterms:created xsi:type="dcterms:W3CDTF">2020-09-08T23:46:00Z</dcterms:created>
  <dcterms:modified xsi:type="dcterms:W3CDTF">2020-09-08T23:48:00Z</dcterms:modified>
</cp:coreProperties>
</file>