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F504FB" w:rsidRDefault="00F504FB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504F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»</w:t>
      </w:r>
      <w:r w:rsidRPr="00F504FB">
        <w:rPr>
          <w:rFonts w:ascii="Times New Roman" w:hAnsi="Times New Roman" w:cs="Times New Roman"/>
          <w:b/>
          <w:sz w:val="26"/>
          <w:szCs w:val="26"/>
          <w:u w:val="single"/>
        </w:rPr>
        <w:t>июля</w:t>
      </w:r>
      <w:r w:rsidR="007B3616" w:rsidRPr="00F504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DC55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F504FB">
        <w:rPr>
          <w:rFonts w:ascii="Times New Roman" w:hAnsi="Times New Roman" w:cs="Times New Roman"/>
          <w:b/>
          <w:sz w:val="26"/>
          <w:szCs w:val="26"/>
          <w:u w:val="single"/>
        </w:rPr>
        <w:t>487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E5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5821AB">
        <w:rPr>
          <w:rFonts w:ascii="Times New Roman" w:hAnsi="Times New Roman" w:cs="Times New Roman"/>
          <w:b/>
          <w:bCs/>
          <w:sz w:val="28"/>
          <w:szCs w:val="28"/>
        </w:rPr>
        <w:t>Доронин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5821AB" w:rsidRPr="005821AB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DC5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5821A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CE59DD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DC5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далее-части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AD39A6">
        <w:rPr>
          <w:rFonts w:ascii="Times New Roman" w:hAnsi="Times New Roman"/>
          <w:sz w:val="28"/>
          <w:szCs w:val="28"/>
          <w:vertAlign w:val="superscript"/>
        </w:rPr>
        <w:t>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CE59DD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5821A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CE59DD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5821A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5821A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 w:rsidR="00F1364F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5821AB" w:rsidRPr="005821AB">
        <w:rPr>
          <w:rFonts w:ascii="Times New Roman" w:hAnsi="Times New Roman"/>
          <w:sz w:val="28"/>
          <w:szCs w:val="28"/>
        </w:rPr>
        <w:t>Доронинское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567363" w:rsidRDefault="00567363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E65EAE" w:rsidRPr="00E65EAE">
        <w:rPr>
          <w:rFonts w:ascii="Times New Roman" w:hAnsi="Times New Roman"/>
          <w:sz w:val="28"/>
          <w:szCs w:val="28"/>
        </w:rPr>
        <w:t>путем размещения на официальном сайте муниципального района «Улётовс</w:t>
      </w:r>
      <w:r w:rsidR="00DC55FC">
        <w:rPr>
          <w:rFonts w:ascii="Times New Roman" w:hAnsi="Times New Roman"/>
          <w:sz w:val="28"/>
          <w:szCs w:val="28"/>
        </w:rPr>
        <w:t>кий район» в информационно-теле</w:t>
      </w:r>
      <w:r w:rsidR="00E65EAE" w:rsidRPr="00E65EAE">
        <w:rPr>
          <w:rFonts w:ascii="Times New Roman" w:hAnsi="Times New Roman"/>
          <w:sz w:val="28"/>
          <w:szCs w:val="28"/>
        </w:rPr>
        <w:t xml:space="preserve">коммуникационной сети «Интернет» в разделе «НПА администрации» </w:t>
      </w:r>
      <w:hyperlink r:id="rId9" w:history="1">
        <w:r w:rsidR="00E65EAE"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E65EAE">
        <w:rPr>
          <w:rFonts w:ascii="Times New Roman" w:hAnsi="Times New Roman"/>
          <w:sz w:val="28"/>
          <w:szCs w:val="28"/>
        </w:rPr>
        <w:t>.</w:t>
      </w:r>
    </w:p>
    <w:p w:rsidR="00E65EAE" w:rsidRDefault="00E65EAE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65EAE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 </w:t>
      </w:r>
      <w:hyperlink r:id="rId10" w:history="1">
        <w:r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Pr="00E65EAE">
        <w:rPr>
          <w:rFonts w:ascii="Times New Roman" w:hAnsi="Times New Roman"/>
          <w:sz w:val="28"/>
          <w:szCs w:val="28"/>
        </w:rPr>
        <w:t>.</w:t>
      </w: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C55FC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DC5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DC55FC" w:rsidRPr="00DC55FC" w:rsidRDefault="00DC55FC" w:rsidP="00DC55FC"/>
    <w:p w:rsidR="00DC55FC" w:rsidRPr="00DC55FC" w:rsidRDefault="00DC55FC" w:rsidP="00DC55FC"/>
    <w:p w:rsidR="00DC55FC" w:rsidRPr="00DC55FC" w:rsidRDefault="00DC55FC" w:rsidP="00DC55FC"/>
    <w:p w:rsidR="00DC55FC" w:rsidRPr="00DC55FC" w:rsidRDefault="00DC55FC" w:rsidP="00DC55FC"/>
    <w:p w:rsidR="00DC55FC" w:rsidRPr="00DC55FC" w:rsidRDefault="00DC55FC" w:rsidP="00DC55FC"/>
    <w:p w:rsidR="00DC55FC" w:rsidRDefault="00DC55FC" w:rsidP="00DC55FC"/>
    <w:p w:rsidR="00A8147F" w:rsidRDefault="00DC55FC" w:rsidP="00DC55FC">
      <w:pPr>
        <w:tabs>
          <w:tab w:val="left" w:pos="2740"/>
        </w:tabs>
      </w:pPr>
      <w:r>
        <w:tab/>
      </w: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DC55FC" w:rsidRDefault="00DC55FC" w:rsidP="00DC55FC">
      <w:pPr>
        <w:tabs>
          <w:tab w:val="left" w:pos="2740"/>
        </w:tabs>
      </w:pPr>
    </w:p>
    <w:p w:rsidR="00CE59DD" w:rsidRDefault="00CE59DD" w:rsidP="00CE59D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E59DD" w:rsidRDefault="00CE59DD" w:rsidP="00CE59D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(наименование муниципального района)</w:t>
      </w:r>
    </w:p>
    <w:p w:rsidR="00CE59DD" w:rsidRDefault="00F504FB" w:rsidP="00CE59D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504F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04FB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Pr="00F504FB">
        <w:rPr>
          <w:rFonts w:ascii="Times New Roman" w:hAnsi="Times New Roman" w:cs="Times New Roman"/>
          <w:sz w:val="28"/>
          <w:szCs w:val="28"/>
          <w:u w:val="single"/>
        </w:rPr>
        <w:t>487</w:t>
      </w:r>
    </w:p>
    <w:p w:rsidR="00CE59DD" w:rsidRDefault="00CE59DD" w:rsidP="00CE59D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«Доронинское»</w:t>
      </w:r>
    </w:p>
    <w:p w:rsidR="00CE59DD" w:rsidRDefault="00CE59DD" w:rsidP="00CE59D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мая 2020 года № 115</w:t>
      </w:r>
    </w:p>
    <w:p w:rsidR="00CE59DD" w:rsidRDefault="00CE59DD" w:rsidP="00CE59D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CE59DD" w:rsidRDefault="00CE59DD" w:rsidP="00CE59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DD" w:rsidRDefault="00CE59DD" w:rsidP="00CE59DD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CE59DD" w:rsidRDefault="00CE59DD" w:rsidP="00CE59DD">
      <w:pPr>
        <w:pStyle w:val="31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МР «Улётовский район» части полномочий органов местного самоуправления сельского поселения «Доронинское»  по осуществлению контроля за исполнением бюджета сельского поселения «Доронинское»</w:t>
      </w:r>
    </w:p>
    <w:p w:rsidR="00CE59DD" w:rsidRDefault="00CE59DD" w:rsidP="00CE59DD">
      <w:pPr>
        <w:pStyle w:val="a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9DD" w:rsidRDefault="00CE59DD" w:rsidP="00CE5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«Доронинское», именуемая в дальнейшем «Сторона 1», в лице главы сельского поселения «Доронинское» Васильева Г.В., действующего на основании Устава сельского поселения «Доронинское», с одной стороны, и администрация МР «Улётовский район», именуемая в дальнейшем «Сторона 2», в лице главы МР «Улётовский район» Синкевич А.И. действующего на основании Устава МР «Улётовский район»,с другой стороны, вместе именуемые «Стороны», заключили настоящее Соглашение о нижеследующем.</w:t>
      </w:r>
    </w:p>
    <w:p w:rsidR="00CE59DD" w:rsidRDefault="00CE59DD" w:rsidP="00CE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E59DD" w:rsidRDefault="00CE59DD" w:rsidP="00CE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«Доронинское»</w:t>
      </w:r>
      <w:r w:rsidR="008A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«Доронинское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указанных в пункте 1.2 настоящего Соглашения, за счет межбюджетных трансфертов, предоставляемых из бюджета сельского поселения «Доронинское»в бюджет МР «Улетовский район»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CE59DD" w:rsidRDefault="00CE59DD" w:rsidP="00CE59D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CE59DD" w:rsidRDefault="00CE59DD" w:rsidP="00CE59DD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CE59DD" w:rsidRDefault="00CE59DD" w:rsidP="00CE59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 по проведению </w:t>
      </w:r>
      <w:r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CE59DD" w:rsidRDefault="00CE59DD" w:rsidP="00CE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Финансовое обеспечение Соглашения</w:t>
      </w: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«Доронинское»</w:t>
      </w:r>
      <w:r w:rsidR="008A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МР «Улётовский район» </w:t>
      </w:r>
      <w:r>
        <w:rPr>
          <w:rFonts w:ascii="Times New Roman" w:hAnsi="Times New Roman" w:cs="Times New Roman"/>
          <w:kern w:val="2"/>
          <w:sz w:val="28"/>
          <w:szCs w:val="28"/>
        </w:rPr>
        <w:t>равен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    500,00     </w:t>
      </w:r>
      <w:r>
        <w:rPr>
          <w:rFonts w:ascii="Times New Roman" w:hAnsi="Times New Roman" w:cs="Times New Roman"/>
          <w:kern w:val="2"/>
          <w:sz w:val="28"/>
          <w:szCs w:val="28"/>
        </w:rPr>
        <w:t>рублей (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 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«Доронинское»</w:t>
      </w:r>
      <w:r>
        <w:rPr>
          <w:rFonts w:ascii="Times New Roman" w:hAnsi="Times New Roman" w:cs="Times New Roman"/>
          <w:kern w:val="2"/>
          <w:sz w:val="28"/>
          <w:szCs w:val="28"/>
        </w:rPr>
        <w:t>на предоставление межбюджетных трансфертов и расходы бюджета МР «Улетовский район»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2.3. 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kern w:val="2"/>
          <w:sz w:val="28"/>
          <w:szCs w:val="28"/>
        </w:rPr>
        <w:t>бюджету МР «Улётовский район» перечисляются один раз в год в срок до 1 декабря текущего финансового года.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2.4. Межбюджетные трансферты, полученные бюджетом МР «Улётовский район»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«Доронинское»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«Доронинское».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сторон</w:t>
      </w: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3.1. Сторона 1 обязана: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3.1.1. передать осуществление полномочий Стороне 2;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3.2. Сторона 2 обязана: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3.2.1. осуществлять переданные Стороной 1 полномочия;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3.3. Сторона 1 вправе: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E59DD" w:rsidRDefault="00CE59DD" w:rsidP="00CE59D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CE59DD" w:rsidRDefault="00CE59DD" w:rsidP="00CE59D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E59DD" w:rsidRDefault="00CE59DD" w:rsidP="00CE59D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3.4. Сторона 2 вправе: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E59DD" w:rsidRDefault="00CE59DD" w:rsidP="00CE59D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kern w:val="2"/>
          <w:sz w:val="28"/>
          <w:szCs w:val="28"/>
        </w:rPr>
        <w:t> п</w:t>
      </w:r>
      <w:r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E59DD" w:rsidRDefault="00CE59DD" w:rsidP="00CE59D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kern w:val="2"/>
          <w:sz w:val="28"/>
          <w:szCs w:val="28"/>
        </w:rPr>
        <w:t> о</w:t>
      </w:r>
      <w:r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E59DD" w:rsidRDefault="00CE59DD" w:rsidP="00CE59D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 муниципального района «Улётовский район».</w:t>
      </w:r>
    </w:p>
    <w:p w:rsidR="00CE59DD" w:rsidRDefault="00CE59DD" w:rsidP="00CE59DD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Основания и порядок прекращения Соглашения</w:t>
      </w:r>
    </w:p>
    <w:p w:rsidR="00CE59DD" w:rsidRDefault="00CE59DD" w:rsidP="00CE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4.1.1. по взаимному согласию Сторон. </w:t>
      </w:r>
      <w:r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4.1.3. 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4.1.4. 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срок.</w:t>
      </w:r>
    </w:p>
    <w:p w:rsidR="00CE59DD" w:rsidRDefault="00CE59DD" w:rsidP="00CE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Ответственность за нарушение настоящего Соглашения</w:t>
      </w:r>
    </w:p>
    <w:p w:rsidR="00CE59DD" w:rsidRDefault="00CE59DD" w:rsidP="00CE59D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E59DD" w:rsidRDefault="00CE59DD" w:rsidP="00CE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Прочие условия</w:t>
      </w:r>
    </w:p>
    <w:p w:rsidR="00CE59DD" w:rsidRDefault="00CE59DD" w:rsidP="00CE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«01» января 2020года </w:t>
      </w:r>
      <w:r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«31» декабря 2020года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E59DD" w:rsidRDefault="00CE59DD" w:rsidP="00CE59DD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E59DD" w:rsidRDefault="00CE59DD" w:rsidP="00CE5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E59DD" w:rsidRDefault="00CE59DD" w:rsidP="00CE59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DD" w:rsidRDefault="00CE59DD" w:rsidP="00CE5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7. </w:t>
      </w:r>
      <w:r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tbl>
      <w:tblPr>
        <w:tblW w:w="0" w:type="auto"/>
        <w:tblInd w:w="161" w:type="dxa"/>
        <w:tblLook w:val="04A0"/>
      </w:tblPr>
      <w:tblGrid>
        <w:gridCol w:w="4137"/>
        <w:gridCol w:w="4647"/>
      </w:tblGrid>
      <w:tr w:rsidR="00CE59DD" w:rsidTr="00CE59DD">
        <w:trPr>
          <w:trHeight w:val="196"/>
        </w:trPr>
        <w:tc>
          <w:tcPr>
            <w:tcW w:w="4137" w:type="dxa"/>
          </w:tcPr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«Администрации поселения»: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674061, Забайкальский край, Улётовский район с. Доронинское, ул. Пионерская,22 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7522003599, КПП 752201001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«Доронинское») л/с 04913001900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40204810500000000294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Отделение Чита г.Чита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047601001 ОКТМО 76646420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«Доронинское»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_________________Г.В. Васильев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647" w:type="dxa"/>
          </w:tcPr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«Администрации района»: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674050,Забайкальский край, с.Улёты ул. Кирова, 68а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752201001, УФК по Забайкальскому краю (Комитет по финансам администрации муниципального района «Улётовский район» Забайкальского края), л/с 04913001450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40101810750042010001 отделение Чита БИК 047601001, ОКТМО 76646000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«Улётовский район» Забайкальского края 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А.И. Синкевич</w:t>
            </w:r>
          </w:p>
          <w:p w:rsidR="00CE59DD" w:rsidRDefault="00CE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C55FC" w:rsidRPr="00F504FB" w:rsidRDefault="00CE59DD" w:rsidP="00F504FB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C55FC" w:rsidRPr="00F504FB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22" w:rsidRDefault="00646B22" w:rsidP="00347385">
      <w:r>
        <w:separator/>
      </w:r>
    </w:p>
  </w:endnote>
  <w:endnote w:type="continuationSeparator" w:id="1">
    <w:p w:rsidR="00646B22" w:rsidRDefault="00646B22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22" w:rsidRDefault="00646B22" w:rsidP="00347385">
      <w:r>
        <w:separator/>
      </w:r>
    </w:p>
  </w:footnote>
  <w:footnote w:type="continuationSeparator" w:id="1">
    <w:p w:rsidR="00646B22" w:rsidRDefault="00646B22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DDB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0D5D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55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206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62A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4F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3BA"/>
    <w:rsid w:val="00577DD3"/>
    <w:rsid w:val="00577DF8"/>
    <w:rsid w:val="00580A2F"/>
    <w:rsid w:val="00580ADA"/>
    <w:rsid w:val="00581632"/>
    <w:rsid w:val="00581C9F"/>
    <w:rsid w:val="00581F59"/>
    <w:rsid w:val="005821AB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B22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9E1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2E8A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3E1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4F69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28F4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9D9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5EB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59DD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5FC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64F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4F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E59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E59DD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E59DD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59D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5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CE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E5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CE5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Strong"/>
    <w:basedOn w:val="a0"/>
    <w:uiPriority w:val="22"/>
    <w:qFormat/>
    <w:rsid w:val="00CE5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F64-92A5-41CC-A7D6-8498272D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2020-05-12T04:40:00Z</cp:lastPrinted>
  <dcterms:created xsi:type="dcterms:W3CDTF">2020-05-13T04:30:00Z</dcterms:created>
  <dcterms:modified xsi:type="dcterms:W3CDTF">2020-07-20T05:30:00Z</dcterms:modified>
</cp:coreProperties>
</file>