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300779523"/>
    <w:bookmarkEnd w:id="0"/>
    <w:p w:rsidR="00A0499E" w:rsidRDefault="00A0499E" w:rsidP="00A0499E">
      <w:pPr>
        <w:pStyle w:val="4"/>
        <w:jc w:val="center"/>
      </w:pPr>
      <w:r>
        <w:object w:dxaOrig="901"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3pt" o:ole="">
            <v:imagedata r:id="rId7" o:title=""/>
          </v:shape>
          <o:OLEObject Type="Embed" ProgID="Word.Picture.8" ShapeID="_x0000_i1025" DrawAspect="Content" ObjectID="_1720273283" r:id="rId8"/>
        </w:object>
      </w:r>
    </w:p>
    <w:p w:rsidR="00A0499E" w:rsidRDefault="00A0499E" w:rsidP="003A5ABB">
      <w:pPr>
        <w:pStyle w:val="4"/>
        <w:jc w:val="center"/>
      </w:pPr>
      <w:r w:rsidRPr="003A5ABB">
        <w:rPr>
          <w:sz w:val="32"/>
          <w:szCs w:val="32"/>
        </w:rPr>
        <w:t>ДЕПАРТАМЕНТ ЗАПИСИ АКТОВ ГРАЖДАНСКОГО СОСТОЯНИЯ</w:t>
      </w:r>
      <w:r w:rsidR="003A5ABB" w:rsidRPr="003A5ABB">
        <w:rPr>
          <w:sz w:val="32"/>
          <w:szCs w:val="32"/>
        </w:rPr>
        <w:t xml:space="preserve"> </w:t>
      </w:r>
      <w:r w:rsidRPr="003A5ABB">
        <w:rPr>
          <w:sz w:val="32"/>
          <w:szCs w:val="32"/>
        </w:rPr>
        <w:t>ЗАБАЙКАЛЬСКОГО КРАЯ</w:t>
      </w:r>
    </w:p>
    <w:p w:rsidR="00A0499E" w:rsidRPr="00A00CBD" w:rsidRDefault="00A0499E" w:rsidP="00A0499E">
      <w:pPr>
        <w:pStyle w:val="3"/>
        <w:ind w:right="-6"/>
        <w:jc w:val="center"/>
        <w:rPr>
          <w:rFonts w:ascii="Times New Roman" w:hAnsi="Times New Roman" w:cs="Times New Roman"/>
          <w:sz w:val="32"/>
          <w:szCs w:val="32"/>
        </w:rPr>
      </w:pPr>
      <w:r w:rsidRPr="00A00CBD">
        <w:rPr>
          <w:rFonts w:ascii="Times New Roman" w:hAnsi="Times New Roman" w:cs="Times New Roman"/>
          <w:sz w:val="32"/>
          <w:szCs w:val="32"/>
        </w:rPr>
        <w:t>П Р И К А З</w:t>
      </w:r>
    </w:p>
    <w:p w:rsidR="00A0499E" w:rsidRDefault="00A0499E" w:rsidP="00A0499E">
      <w:pPr>
        <w:ind w:right="-6"/>
        <w:jc w:val="center"/>
        <w:rPr>
          <w:sz w:val="28"/>
          <w:szCs w:val="28"/>
        </w:rPr>
      </w:pPr>
      <w:r>
        <w:rPr>
          <w:sz w:val="28"/>
          <w:szCs w:val="28"/>
        </w:rPr>
        <w:t xml:space="preserve">  </w:t>
      </w:r>
    </w:p>
    <w:p w:rsidR="00A0499E" w:rsidRDefault="00A0499E" w:rsidP="00A0499E">
      <w:pPr>
        <w:ind w:right="-6"/>
        <w:jc w:val="center"/>
        <w:rPr>
          <w:sz w:val="28"/>
          <w:szCs w:val="28"/>
        </w:rPr>
      </w:pPr>
    </w:p>
    <w:p w:rsidR="00A0499E" w:rsidRPr="003A5ABB" w:rsidRDefault="00A0499E" w:rsidP="00A0499E">
      <w:pPr>
        <w:ind w:right="-6"/>
        <w:jc w:val="center"/>
        <w:rPr>
          <w:b/>
          <w:sz w:val="32"/>
          <w:szCs w:val="32"/>
        </w:rPr>
      </w:pPr>
      <w:r w:rsidRPr="003A5ABB">
        <w:rPr>
          <w:sz w:val="32"/>
          <w:szCs w:val="32"/>
        </w:rPr>
        <w:t>г. Чита</w:t>
      </w:r>
      <w:r w:rsidRPr="003A5ABB">
        <w:rPr>
          <w:b/>
          <w:sz w:val="32"/>
          <w:szCs w:val="32"/>
        </w:rPr>
        <w:t xml:space="preserve"> </w:t>
      </w:r>
    </w:p>
    <w:p w:rsidR="00A0499E" w:rsidRDefault="00A0499E" w:rsidP="00A0499E">
      <w:pPr>
        <w:ind w:right="-6"/>
        <w:jc w:val="center"/>
        <w:rPr>
          <w:b/>
          <w:sz w:val="28"/>
          <w:szCs w:val="28"/>
        </w:rPr>
      </w:pPr>
    </w:p>
    <w:p w:rsidR="00A0499E" w:rsidRDefault="00A0499E" w:rsidP="00A0499E">
      <w:pPr>
        <w:ind w:right="-6"/>
        <w:jc w:val="center"/>
        <w:rPr>
          <w:b/>
          <w:sz w:val="28"/>
          <w:szCs w:val="28"/>
        </w:rPr>
      </w:pPr>
    </w:p>
    <w:p w:rsidR="00A0499E" w:rsidRDefault="00A0499E" w:rsidP="00A0499E">
      <w:pPr>
        <w:jc w:val="both"/>
        <w:rPr>
          <w:b/>
          <w:sz w:val="28"/>
          <w:szCs w:val="28"/>
        </w:rPr>
      </w:pPr>
      <w:r w:rsidRPr="00F45E98">
        <w:rPr>
          <w:b/>
          <w:sz w:val="28"/>
          <w:szCs w:val="28"/>
        </w:rPr>
        <w:t>О</w:t>
      </w:r>
      <w:r>
        <w:rPr>
          <w:b/>
          <w:sz w:val="28"/>
          <w:szCs w:val="28"/>
        </w:rPr>
        <w:t xml:space="preserve">б утверждении Порядка регистрации заключения брака в торжественной обстановке </w:t>
      </w:r>
      <w:r w:rsidR="00ED56D7">
        <w:rPr>
          <w:b/>
          <w:sz w:val="28"/>
          <w:szCs w:val="28"/>
        </w:rPr>
        <w:t>на территории</w:t>
      </w:r>
      <w:r>
        <w:rPr>
          <w:b/>
          <w:sz w:val="28"/>
          <w:szCs w:val="28"/>
        </w:rPr>
        <w:t xml:space="preserve"> Забайкальского края </w:t>
      </w:r>
    </w:p>
    <w:p w:rsidR="00A0499E" w:rsidRDefault="00A0499E" w:rsidP="00A0499E">
      <w:pPr>
        <w:ind w:firstLine="709"/>
        <w:jc w:val="both"/>
      </w:pPr>
    </w:p>
    <w:p w:rsidR="00A0499E" w:rsidRDefault="00A0499E" w:rsidP="00A0499E">
      <w:pPr>
        <w:ind w:firstLine="709"/>
        <w:jc w:val="both"/>
      </w:pPr>
    </w:p>
    <w:p w:rsidR="00A0499E" w:rsidRPr="00910318" w:rsidRDefault="00A0499E" w:rsidP="00A0499E">
      <w:pPr>
        <w:ind w:firstLine="709"/>
        <w:jc w:val="both"/>
        <w:rPr>
          <w:b/>
          <w:sz w:val="28"/>
          <w:szCs w:val="28"/>
        </w:rPr>
      </w:pPr>
      <w:r>
        <w:rPr>
          <w:sz w:val="28"/>
          <w:szCs w:val="28"/>
        </w:rPr>
        <w:t xml:space="preserve">В </w:t>
      </w:r>
      <w:r w:rsidRPr="0024441C">
        <w:rPr>
          <w:sz w:val="28"/>
          <w:szCs w:val="28"/>
        </w:rPr>
        <w:t>соответствии</w:t>
      </w:r>
      <w:r>
        <w:rPr>
          <w:sz w:val="28"/>
          <w:szCs w:val="28"/>
        </w:rPr>
        <w:t xml:space="preserve"> с Федеральн</w:t>
      </w:r>
      <w:r w:rsidR="00A96187">
        <w:rPr>
          <w:sz w:val="28"/>
          <w:szCs w:val="28"/>
        </w:rPr>
        <w:t>ым</w:t>
      </w:r>
      <w:r>
        <w:rPr>
          <w:sz w:val="28"/>
          <w:szCs w:val="28"/>
        </w:rPr>
        <w:t xml:space="preserve"> закон</w:t>
      </w:r>
      <w:r w:rsidR="00A96187">
        <w:rPr>
          <w:sz w:val="28"/>
          <w:szCs w:val="28"/>
        </w:rPr>
        <w:t>ом</w:t>
      </w:r>
      <w:r>
        <w:rPr>
          <w:sz w:val="28"/>
          <w:szCs w:val="28"/>
        </w:rPr>
        <w:t xml:space="preserve"> от 15</w:t>
      </w:r>
      <w:r w:rsidR="00A96187">
        <w:rPr>
          <w:sz w:val="28"/>
          <w:szCs w:val="28"/>
        </w:rPr>
        <w:t xml:space="preserve"> ноября </w:t>
      </w:r>
      <w:r>
        <w:rPr>
          <w:sz w:val="28"/>
          <w:szCs w:val="28"/>
        </w:rPr>
        <w:t>1997</w:t>
      </w:r>
      <w:r w:rsidR="00A96187">
        <w:rPr>
          <w:sz w:val="28"/>
          <w:szCs w:val="28"/>
        </w:rPr>
        <w:t xml:space="preserve"> года</w:t>
      </w:r>
      <w:r>
        <w:rPr>
          <w:sz w:val="28"/>
          <w:szCs w:val="28"/>
        </w:rPr>
        <w:t xml:space="preserve"> № 143-ФЗ «Об актах гражданского состояния»</w:t>
      </w:r>
      <w:r w:rsidRPr="0024441C">
        <w:rPr>
          <w:sz w:val="28"/>
          <w:szCs w:val="28"/>
        </w:rPr>
        <w:t>,</w:t>
      </w:r>
      <w:r w:rsidR="002B13F6">
        <w:rPr>
          <w:sz w:val="28"/>
          <w:szCs w:val="28"/>
        </w:rPr>
        <w:t xml:space="preserve"> </w:t>
      </w:r>
      <w:r w:rsidR="000647A0" w:rsidRPr="00655B1F">
        <w:rPr>
          <w:bCs/>
          <w:sz w:val="28"/>
          <w:szCs w:val="28"/>
        </w:rPr>
        <w:t>Закон</w:t>
      </w:r>
      <w:r w:rsidR="000647A0">
        <w:rPr>
          <w:bCs/>
          <w:sz w:val="28"/>
          <w:szCs w:val="28"/>
        </w:rPr>
        <w:t>ом</w:t>
      </w:r>
      <w:r w:rsidR="000647A0" w:rsidRPr="00655B1F">
        <w:rPr>
          <w:bCs/>
          <w:sz w:val="28"/>
          <w:szCs w:val="28"/>
        </w:rPr>
        <w:t xml:space="preserve"> Забайкальского края от </w:t>
      </w:r>
      <w:r w:rsidR="00F550CB">
        <w:rPr>
          <w:bCs/>
          <w:sz w:val="28"/>
          <w:szCs w:val="28"/>
        </w:rPr>
        <w:br/>
      </w:r>
      <w:r w:rsidR="000647A0" w:rsidRPr="00655B1F">
        <w:rPr>
          <w:bCs/>
          <w:sz w:val="28"/>
          <w:szCs w:val="28"/>
        </w:rPr>
        <w:t xml:space="preserve">26 сентября 2008 года № 46-ЗЗК </w:t>
      </w:r>
      <w:r w:rsidR="000647A0">
        <w:rPr>
          <w:bCs/>
          <w:sz w:val="28"/>
          <w:szCs w:val="28"/>
        </w:rPr>
        <w:t>«</w:t>
      </w:r>
      <w:r w:rsidR="000647A0" w:rsidRPr="00655B1F">
        <w:rPr>
          <w:bCs/>
          <w:sz w:val="28"/>
          <w:szCs w:val="28"/>
        </w:rPr>
        <w:t>Об установлении отдельных полномочий высшего исполнительного органа государственной власти Забайкальского края</w:t>
      </w:r>
      <w:r w:rsidR="000647A0">
        <w:rPr>
          <w:bCs/>
          <w:sz w:val="28"/>
          <w:szCs w:val="28"/>
        </w:rPr>
        <w:t>»</w:t>
      </w:r>
      <w:r w:rsidR="003C0635">
        <w:rPr>
          <w:bCs/>
          <w:sz w:val="28"/>
          <w:szCs w:val="28"/>
        </w:rPr>
        <w:t>,</w:t>
      </w:r>
      <w:r>
        <w:rPr>
          <w:sz w:val="28"/>
          <w:szCs w:val="28"/>
        </w:rPr>
        <w:t xml:space="preserve"> </w:t>
      </w:r>
      <w:r w:rsidR="002B13F6" w:rsidRPr="000647A0">
        <w:rPr>
          <w:sz w:val="28"/>
          <w:szCs w:val="28"/>
        </w:rPr>
        <w:t>постановлением Правительства Забайкальского края от 27 декабря 2016 года № 504 «Об утверждении Положения о Департаменте записи актов гражданского состояния Забайкальского края»</w:t>
      </w:r>
      <w:r>
        <w:rPr>
          <w:sz w:val="28"/>
          <w:szCs w:val="28"/>
        </w:rPr>
        <w:t xml:space="preserve">, </w:t>
      </w:r>
      <w:r w:rsidRPr="00910318">
        <w:rPr>
          <w:b/>
          <w:sz w:val="28"/>
          <w:szCs w:val="28"/>
        </w:rPr>
        <w:t>приказываю:</w:t>
      </w:r>
    </w:p>
    <w:p w:rsidR="00A0499E" w:rsidRDefault="00A0499E" w:rsidP="00A0499E">
      <w:pPr>
        <w:ind w:firstLine="709"/>
        <w:jc w:val="both"/>
      </w:pPr>
    </w:p>
    <w:p w:rsidR="00A0499E" w:rsidRDefault="00A0499E" w:rsidP="002B4D97">
      <w:pPr>
        <w:tabs>
          <w:tab w:val="left" w:pos="9540"/>
        </w:tabs>
        <w:ind w:firstLine="709"/>
        <w:jc w:val="both"/>
        <w:rPr>
          <w:sz w:val="28"/>
        </w:rPr>
      </w:pPr>
      <w:r>
        <w:rPr>
          <w:sz w:val="28"/>
        </w:rPr>
        <w:t xml:space="preserve">1. Утвердить </w:t>
      </w:r>
      <w:r w:rsidR="000647A0">
        <w:rPr>
          <w:sz w:val="28"/>
        </w:rPr>
        <w:t>Порядок регистрации заключения брака в торжественной обстановке</w:t>
      </w:r>
      <w:r w:rsidR="002B4D97">
        <w:rPr>
          <w:sz w:val="28"/>
        </w:rPr>
        <w:t xml:space="preserve"> </w:t>
      </w:r>
      <w:r w:rsidR="00ED56D7">
        <w:rPr>
          <w:sz w:val="28"/>
        </w:rPr>
        <w:t>на территории Забайкальского края</w:t>
      </w:r>
      <w:r w:rsidR="002B4D97">
        <w:rPr>
          <w:sz w:val="28"/>
        </w:rPr>
        <w:t>.</w:t>
      </w:r>
      <w:r w:rsidR="000647A0">
        <w:rPr>
          <w:sz w:val="28"/>
        </w:rPr>
        <w:t xml:space="preserve"> </w:t>
      </w:r>
    </w:p>
    <w:p w:rsidR="00A0499E" w:rsidRPr="00017B0E" w:rsidRDefault="00A0499E" w:rsidP="00A0499E">
      <w:pPr>
        <w:jc w:val="both"/>
        <w:rPr>
          <w:b/>
          <w:sz w:val="32"/>
          <w:szCs w:val="28"/>
        </w:rPr>
      </w:pPr>
      <w:r>
        <w:tab/>
      </w:r>
      <w:r w:rsidRPr="00017B0E">
        <w:rPr>
          <w:sz w:val="28"/>
          <w:szCs w:val="28"/>
        </w:rPr>
        <w:t>2.</w:t>
      </w:r>
      <w:r>
        <w:rPr>
          <w:sz w:val="28"/>
          <w:szCs w:val="28"/>
        </w:rPr>
        <w:t xml:space="preserve"> Настоящий приказ вступает </w:t>
      </w:r>
      <w:r w:rsidR="008A459E">
        <w:rPr>
          <w:sz w:val="28"/>
          <w:szCs w:val="28"/>
        </w:rPr>
        <w:t xml:space="preserve">в силу </w:t>
      </w:r>
      <w:bookmarkStart w:id="1" w:name="_GoBack"/>
      <w:bookmarkEnd w:id="1"/>
      <w:r w:rsidR="005431FB">
        <w:rPr>
          <w:sz w:val="28"/>
          <w:szCs w:val="28"/>
        </w:rPr>
        <w:t>на следующий день после дня</w:t>
      </w:r>
      <w:r>
        <w:rPr>
          <w:sz w:val="28"/>
          <w:szCs w:val="28"/>
        </w:rPr>
        <w:t xml:space="preserve"> его официального опубликования</w:t>
      </w:r>
      <w:r w:rsidRPr="00017B0E">
        <w:rPr>
          <w:sz w:val="28"/>
        </w:rPr>
        <w:t>.</w:t>
      </w:r>
    </w:p>
    <w:p w:rsidR="00A0499E" w:rsidRPr="00616519" w:rsidRDefault="00A0499E" w:rsidP="00A0499E">
      <w:pPr>
        <w:autoSpaceDE w:val="0"/>
        <w:autoSpaceDN w:val="0"/>
        <w:adjustRightInd w:val="0"/>
        <w:jc w:val="both"/>
        <w:rPr>
          <w:sz w:val="28"/>
          <w:szCs w:val="28"/>
        </w:rPr>
      </w:pPr>
      <w:r>
        <w:tab/>
      </w:r>
      <w:r w:rsidRPr="00616519">
        <w:rPr>
          <w:sz w:val="28"/>
          <w:szCs w:val="28"/>
        </w:rPr>
        <w:t xml:space="preserve">3. </w:t>
      </w:r>
      <w:r w:rsidR="00ED56D7" w:rsidRPr="00616519">
        <w:rPr>
          <w:sz w:val="28"/>
          <w:szCs w:val="28"/>
        </w:rPr>
        <w:t>Опубликовать настоящий при</w:t>
      </w:r>
      <w:r w:rsidR="0098535D">
        <w:rPr>
          <w:sz w:val="28"/>
          <w:szCs w:val="28"/>
        </w:rPr>
        <w:t xml:space="preserve">каз в сетевом издании - сайте в </w:t>
      </w:r>
      <w:r w:rsidR="00ED56D7" w:rsidRPr="00616519">
        <w:rPr>
          <w:sz w:val="28"/>
          <w:szCs w:val="28"/>
        </w:rPr>
        <w:t>информационно-телекоммуникационн</w:t>
      </w:r>
      <w:r w:rsidR="0098535D">
        <w:rPr>
          <w:sz w:val="28"/>
          <w:szCs w:val="28"/>
        </w:rPr>
        <w:t xml:space="preserve">ой сети </w:t>
      </w:r>
      <w:r w:rsidR="00F550CB">
        <w:rPr>
          <w:sz w:val="28"/>
          <w:szCs w:val="28"/>
        </w:rPr>
        <w:t>«</w:t>
      </w:r>
      <w:r w:rsidR="0098535D">
        <w:rPr>
          <w:sz w:val="28"/>
          <w:szCs w:val="28"/>
        </w:rPr>
        <w:t>Интернет</w:t>
      </w:r>
      <w:r w:rsidR="00F550CB">
        <w:rPr>
          <w:sz w:val="28"/>
          <w:szCs w:val="28"/>
        </w:rPr>
        <w:t>»</w:t>
      </w:r>
      <w:r w:rsidR="0098535D">
        <w:rPr>
          <w:sz w:val="28"/>
          <w:szCs w:val="28"/>
        </w:rPr>
        <w:t xml:space="preserve"> </w:t>
      </w:r>
      <w:r w:rsidR="00F550CB">
        <w:rPr>
          <w:sz w:val="28"/>
          <w:szCs w:val="28"/>
        </w:rPr>
        <w:t>«</w:t>
      </w:r>
      <w:r w:rsidR="0098535D">
        <w:rPr>
          <w:sz w:val="28"/>
          <w:szCs w:val="28"/>
        </w:rPr>
        <w:t xml:space="preserve">Официальный </w:t>
      </w:r>
      <w:r w:rsidR="00ED56D7" w:rsidRPr="00616519">
        <w:rPr>
          <w:sz w:val="28"/>
          <w:szCs w:val="28"/>
        </w:rPr>
        <w:t>интернет-портал правовой ин</w:t>
      </w:r>
      <w:r w:rsidR="0098535D">
        <w:rPr>
          <w:sz w:val="28"/>
          <w:szCs w:val="28"/>
        </w:rPr>
        <w:t xml:space="preserve">формации исполнительных органов </w:t>
      </w:r>
      <w:r w:rsidR="00ED56D7" w:rsidRPr="00616519">
        <w:rPr>
          <w:sz w:val="28"/>
          <w:szCs w:val="28"/>
        </w:rPr>
        <w:t>государственной власти Забайкальского края</w:t>
      </w:r>
      <w:r w:rsidR="00F550CB">
        <w:rPr>
          <w:sz w:val="28"/>
          <w:szCs w:val="28"/>
        </w:rPr>
        <w:t>»</w:t>
      </w:r>
      <w:r w:rsidR="00ED56D7" w:rsidRPr="00616519">
        <w:rPr>
          <w:sz w:val="28"/>
          <w:szCs w:val="28"/>
        </w:rPr>
        <w:t xml:space="preserve"> (http</w:t>
      </w:r>
      <w:r w:rsidR="001C5AC9">
        <w:rPr>
          <w:sz w:val="28"/>
          <w:szCs w:val="28"/>
          <w:lang w:val="en-US"/>
        </w:rPr>
        <w:t>s</w:t>
      </w:r>
      <w:r w:rsidR="00ED56D7" w:rsidRPr="00616519">
        <w:rPr>
          <w:sz w:val="28"/>
          <w:szCs w:val="28"/>
        </w:rPr>
        <w:t>://право.забайкальскийкрай.рф)</w:t>
      </w:r>
      <w:r w:rsidRPr="00616519">
        <w:rPr>
          <w:sz w:val="28"/>
          <w:szCs w:val="28"/>
        </w:rPr>
        <w:t>.</w:t>
      </w:r>
      <w:r w:rsidR="002B4D97">
        <w:rPr>
          <w:sz w:val="28"/>
          <w:szCs w:val="28"/>
        </w:rPr>
        <w:t xml:space="preserve"> </w:t>
      </w:r>
    </w:p>
    <w:p w:rsidR="00A0499E" w:rsidRPr="00616519" w:rsidRDefault="00A0499E" w:rsidP="00A0499E">
      <w:pPr>
        <w:ind w:left="-357"/>
        <w:jc w:val="both"/>
        <w:rPr>
          <w:sz w:val="28"/>
          <w:szCs w:val="28"/>
        </w:rPr>
      </w:pPr>
    </w:p>
    <w:p w:rsidR="00A0499E" w:rsidRDefault="00A0499E" w:rsidP="00A0499E">
      <w:pPr>
        <w:ind w:left="-357"/>
        <w:jc w:val="both"/>
      </w:pPr>
    </w:p>
    <w:p w:rsidR="00A0499E" w:rsidRDefault="00ED56D7" w:rsidP="00ED56D7">
      <w:pPr>
        <w:tabs>
          <w:tab w:val="left" w:pos="1755"/>
        </w:tabs>
        <w:ind w:left="-357"/>
        <w:jc w:val="both"/>
        <w:rPr>
          <w:sz w:val="28"/>
          <w:szCs w:val="28"/>
        </w:rPr>
      </w:pPr>
      <w:r>
        <w:tab/>
      </w:r>
      <w:r w:rsidR="00A0499E">
        <w:rPr>
          <w:sz w:val="28"/>
          <w:szCs w:val="28"/>
        </w:rPr>
        <w:t xml:space="preserve"> </w:t>
      </w:r>
    </w:p>
    <w:p w:rsidR="00ED56D7" w:rsidRDefault="000A7E09" w:rsidP="00ED56D7">
      <w:pPr>
        <w:jc w:val="both"/>
        <w:rPr>
          <w:sz w:val="28"/>
          <w:szCs w:val="28"/>
        </w:rPr>
      </w:pPr>
      <w:r>
        <w:rPr>
          <w:sz w:val="28"/>
          <w:szCs w:val="28"/>
        </w:rPr>
        <w:t xml:space="preserve">Руководитель </w:t>
      </w:r>
      <w:r w:rsidR="00ED56D7">
        <w:rPr>
          <w:sz w:val="28"/>
          <w:szCs w:val="28"/>
        </w:rPr>
        <w:t xml:space="preserve">Департамента                                              </w:t>
      </w:r>
      <w:r>
        <w:rPr>
          <w:sz w:val="28"/>
          <w:szCs w:val="28"/>
        </w:rPr>
        <w:t xml:space="preserve">                 </w:t>
      </w:r>
      <w:proofErr w:type="spellStart"/>
      <w:r>
        <w:rPr>
          <w:sz w:val="28"/>
          <w:szCs w:val="28"/>
        </w:rPr>
        <w:t>О.Ю.</w:t>
      </w:r>
      <w:r w:rsidR="00ED56D7">
        <w:rPr>
          <w:sz w:val="28"/>
          <w:szCs w:val="28"/>
        </w:rPr>
        <w:t>Корягина</w:t>
      </w:r>
      <w:proofErr w:type="spellEnd"/>
    </w:p>
    <w:p w:rsidR="000A7E09" w:rsidRDefault="000A7E09" w:rsidP="000A7E09">
      <w:pPr>
        <w:pStyle w:val="Default"/>
      </w:pPr>
    </w:p>
    <w:p w:rsidR="000A7E09" w:rsidRPr="00F868AC" w:rsidRDefault="000A7E09" w:rsidP="000A7E09">
      <w:pPr>
        <w:pStyle w:val="Default"/>
        <w:pageBreakBefore/>
        <w:jc w:val="right"/>
        <w:rPr>
          <w:sz w:val="28"/>
          <w:szCs w:val="28"/>
        </w:rPr>
      </w:pPr>
      <w:r w:rsidRPr="00F868AC">
        <w:lastRenderedPageBreak/>
        <w:t xml:space="preserve"> </w:t>
      </w:r>
      <w:r w:rsidRPr="00F868AC">
        <w:rPr>
          <w:sz w:val="28"/>
          <w:szCs w:val="28"/>
        </w:rPr>
        <w:t xml:space="preserve">УТВЕРЖДЕН </w:t>
      </w:r>
    </w:p>
    <w:p w:rsidR="000A7E09" w:rsidRPr="00F868AC" w:rsidRDefault="000A7E09" w:rsidP="000A7E09">
      <w:pPr>
        <w:pStyle w:val="Default"/>
        <w:jc w:val="right"/>
        <w:rPr>
          <w:sz w:val="28"/>
          <w:szCs w:val="28"/>
        </w:rPr>
      </w:pPr>
      <w:r w:rsidRPr="00F868AC">
        <w:rPr>
          <w:sz w:val="28"/>
          <w:szCs w:val="28"/>
        </w:rPr>
        <w:t xml:space="preserve">приказом Департамента ЗАГС </w:t>
      </w:r>
    </w:p>
    <w:p w:rsidR="000A7E09" w:rsidRPr="00F868AC" w:rsidRDefault="000A7E09" w:rsidP="000A7E09">
      <w:pPr>
        <w:pStyle w:val="Default"/>
        <w:jc w:val="right"/>
        <w:rPr>
          <w:sz w:val="28"/>
          <w:szCs w:val="28"/>
        </w:rPr>
      </w:pPr>
      <w:r w:rsidRPr="00F868AC">
        <w:rPr>
          <w:sz w:val="28"/>
          <w:szCs w:val="28"/>
        </w:rPr>
        <w:t xml:space="preserve">Забайкальского края </w:t>
      </w:r>
    </w:p>
    <w:p w:rsidR="000A7E09" w:rsidRDefault="000A7E09" w:rsidP="000A7E09">
      <w:pPr>
        <w:jc w:val="right"/>
        <w:rPr>
          <w:sz w:val="28"/>
          <w:szCs w:val="28"/>
        </w:rPr>
      </w:pPr>
      <w:proofErr w:type="gramStart"/>
      <w:r w:rsidRPr="00F868AC">
        <w:rPr>
          <w:sz w:val="28"/>
          <w:szCs w:val="28"/>
        </w:rPr>
        <w:t>от</w:t>
      </w:r>
      <w:proofErr w:type="gramEnd"/>
      <w:r w:rsidRPr="00F868AC">
        <w:rPr>
          <w:sz w:val="28"/>
          <w:szCs w:val="28"/>
        </w:rPr>
        <w:t xml:space="preserve"> «</w:t>
      </w:r>
      <w:r>
        <w:rPr>
          <w:sz w:val="28"/>
          <w:szCs w:val="28"/>
        </w:rPr>
        <w:t>__</w:t>
      </w:r>
      <w:r w:rsidRPr="00F868AC">
        <w:rPr>
          <w:sz w:val="28"/>
          <w:szCs w:val="28"/>
        </w:rPr>
        <w:t xml:space="preserve">» </w:t>
      </w:r>
      <w:r>
        <w:rPr>
          <w:sz w:val="28"/>
          <w:szCs w:val="28"/>
        </w:rPr>
        <w:t>____________</w:t>
      </w:r>
      <w:r w:rsidRPr="00F868AC">
        <w:rPr>
          <w:sz w:val="28"/>
          <w:szCs w:val="28"/>
        </w:rPr>
        <w:t xml:space="preserve"> 20</w:t>
      </w:r>
      <w:r>
        <w:rPr>
          <w:sz w:val="28"/>
          <w:szCs w:val="28"/>
        </w:rPr>
        <w:t>22 года № __</w:t>
      </w:r>
      <w:r w:rsidRPr="00F868AC">
        <w:rPr>
          <w:sz w:val="28"/>
          <w:szCs w:val="28"/>
        </w:rPr>
        <w:t>-НПА</w:t>
      </w:r>
    </w:p>
    <w:p w:rsidR="000A7E09" w:rsidRDefault="000A7E09" w:rsidP="000A7E09">
      <w:pPr>
        <w:jc w:val="right"/>
        <w:rPr>
          <w:sz w:val="28"/>
          <w:szCs w:val="28"/>
        </w:rPr>
      </w:pPr>
    </w:p>
    <w:p w:rsidR="000A7E09" w:rsidRDefault="000A7E09" w:rsidP="000A7E09">
      <w:pPr>
        <w:jc w:val="right"/>
        <w:rPr>
          <w:sz w:val="28"/>
          <w:szCs w:val="28"/>
        </w:rPr>
      </w:pPr>
    </w:p>
    <w:p w:rsidR="000A7E09" w:rsidRDefault="000A7E09" w:rsidP="000A7E09">
      <w:pPr>
        <w:jc w:val="center"/>
        <w:rPr>
          <w:b/>
          <w:sz w:val="28"/>
        </w:rPr>
      </w:pPr>
      <w:r w:rsidRPr="00F868AC">
        <w:rPr>
          <w:b/>
          <w:sz w:val="28"/>
        </w:rPr>
        <w:t xml:space="preserve">Порядок регистрации заключения брака в торжественной обстановке </w:t>
      </w:r>
      <w:r w:rsidR="00F550CB">
        <w:rPr>
          <w:b/>
          <w:sz w:val="28"/>
        </w:rPr>
        <w:br/>
      </w:r>
      <w:r w:rsidRPr="00F868AC">
        <w:rPr>
          <w:b/>
          <w:sz w:val="28"/>
        </w:rPr>
        <w:t>на территории Забайкальского края</w:t>
      </w:r>
    </w:p>
    <w:p w:rsidR="000A7E09" w:rsidRPr="00F868AC" w:rsidRDefault="000A7E09" w:rsidP="000A7E09">
      <w:pPr>
        <w:tabs>
          <w:tab w:val="left" w:pos="709"/>
          <w:tab w:val="left" w:pos="1134"/>
        </w:tabs>
        <w:ind w:firstLine="709"/>
        <w:jc w:val="center"/>
        <w:rPr>
          <w:b/>
          <w:sz w:val="28"/>
          <w:szCs w:val="28"/>
        </w:rPr>
      </w:pPr>
    </w:p>
    <w:p w:rsidR="000A7E09" w:rsidRPr="00347C4C" w:rsidRDefault="000A7E09" w:rsidP="000A7E09">
      <w:pPr>
        <w:pStyle w:val="a6"/>
        <w:numPr>
          <w:ilvl w:val="0"/>
          <w:numId w:val="3"/>
        </w:numPr>
        <w:tabs>
          <w:tab w:val="left" w:pos="709"/>
          <w:tab w:val="left" w:pos="1134"/>
        </w:tabs>
        <w:ind w:firstLine="709"/>
        <w:jc w:val="both"/>
        <w:rPr>
          <w:sz w:val="28"/>
          <w:szCs w:val="28"/>
        </w:rPr>
      </w:pPr>
      <w:r w:rsidRPr="00347C4C">
        <w:rPr>
          <w:sz w:val="28"/>
          <w:szCs w:val="28"/>
        </w:rPr>
        <w:t xml:space="preserve">Настоящий Порядок определяет правила проведения регистрации заключения брака в торжественной обстановке на территории Забайкальского края (далее - Порядок) и подготовлен в целях обеспечения выполнения Департаментом записи актов гражданского состояния Забайкальского края положений пункта 5 статьи 27 Федерального закона от 15 ноября 1997 года </w:t>
      </w:r>
      <w:r w:rsidR="00F550CB">
        <w:rPr>
          <w:sz w:val="28"/>
          <w:szCs w:val="28"/>
        </w:rPr>
        <w:br/>
      </w:r>
      <w:r w:rsidRPr="00347C4C">
        <w:rPr>
          <w:sz w:val="28"/>
          <w:szCs w:val="28"/>
        </w:rPr>
        <w:t xml:space="preserve">№ 143-ФЗ «Об актах гражданского состояния», пункта 73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утвержденного приказом Минюста России от 28 декабря 2018 года № 307 (далее – Административный регламент). </w:t>
      </w:r>
    </w:p>
    <w:p w:rsidR="000A7E09" w:rsidRDefault="000A7E09" w:rsidP="000A7E09">
      <w:pPr>
        <w:pStyle w:val="a6"/>
        <w:numPr>
          <w:ilvl w:val="0"/>
          <w:numId w:val="3"/>
        </w:numPr>
        <w:tabs>
          <w:tab w:val="left" w:pos="709"/>
          <w:tab w:val="left" w:pos="1134"/>
        </w:tabs>
        <w:ind w:firstLine="709"/>
        <w:jc w:val="both"/>
        <w:rPr>
          <w:sz w:val="28"/>
          <w:szCs w:val="28"/>
        </w:rPr>
      </w:pPr>
      <w:r w:rsidRPr="00D968ED">
        <w:rPr>
          <w:sz w:val="28"/>
          <w:szCs w:val="28"/>
        </w:rPr>
        <w:t xml:space="preserve">Заключение брака в торжественной обстановке производится структурными подразделениями Департамента записи актов гражданского состояния Забайкальского края </w:t>
      </w:r>
      <w:r w:rsidR="00F550CB">
        <w:rPr>
          <w:sz w:val="28"/>
          <w:szCs w:val="28"/>
        </w:rPr>
        <w:t>–</w:t>
      </w:r>
      <w:r w:rsidRPr="00D968ED">
        <w:rPr>
          <w:sz w:val="28"/>
          <w:szCs w:val="28"/>
        </w:rPr>
        <w:t xml:space="preserve"> отделами</w:t>
      </w:r>
      <w:r w:rsidR="00F550CB">
        <w:rPr>
          <w:sz w:val="28"/>
          <w:szCs w:val="28"/>
        </w:rPr>
        <w:t xml:space="preserve"> </w:t>
      </w:r>
      <w:r w:rsidRPr="00D968ED">
        <w:rPr>
          <w:sz w:val="28"/>
          <w:szCs w:val="28"/>
        </w:rPr>
        <w:t>записи актов гражданского состояния (далее – отделы ЗАГС).</w:t>
      </w:r>
    </w:p>
    <w:p w:rsidR="00E91286" w:rsidRPr="00D968ED" w:rsidRDefault="00E91286" w:rsidP="000A7E09">
      <w:pPr>
        <w:pStyle w:val="a6"/>
        <w:numPr>
          <w:ilvl w:val="0"/>
          <w:numId w:val="3"/>
        </w:numPr>
        <w:tabs>
          <w:tab w:val="left" w:pos="709"/>
          <w:tab w:val="left" w:pos="1134"/>
        </w:tabs>
        <w:ind w:firstLine="709"/>
        <w:jc w:val="both"/>
        <w:rPr>
          <w:sz w:val="28"/>
          <w:szCs w:val="28"/>
        </w:rPr>
      </w:pPr>
      <w:r w:rsidRPr="00E91286">
        <w:rPr>
          <w:sz w:val="28"/>
          <w:szCs w:val="28"/>
        </w:rPr>
        <w:t>Регистрация заключения брака в торжественной обстановке в отделе ЗАГС предусматривает</w:t>
      </w:r>
      <w:r>
        <w:rPr>
          <w:sz w:val="28"/>
          <w:szCs w:val="28"/>
        </w:rPr>
        <w:t>:</w:t>
      </w:r>
    </w:p>
    <w:p w:rsidR="000A7E09" w:rsidRPr="00E91286" w:rsidRDefault="000A7E09" w:rsidP="000A7E09">
      <w:pPr>
        <w:pStyle w:val="a6"/>
        <w:numPr>
          <w:ilvl w:val="0"/>
          <w:numId w:val="1"/>
        </w:numPr>
        <w:tabs>
          <w:tab w:val="left" w:pos="709"/>
          <w:tab w:val="left" w:pos="1134"/>
        </w:tabs>
        <w:ind w:left="0" w:firstLine="709"/>
        <w:jc w:val="both"/>
        <w:rPr>
          <w:sz w:val="28"/>
          <w:szCs w:val="28"/>
        </w:rPr>
      </w:pPr>
      <w:r w:rsidRPr="00E91286">
        <w:rPr>
          <w:sz w:val="28"/>
          <w:szCs w:val="28"/>
        </w:rPr>
        <w:t>проведение церемонии в помещении, предназначенном для проведения торжественных регистраций</w:t>
      </w:r>
      <w:r w:rsidR="00E91286">
        <w:rPr>
          <w:sz w:val="28"/>
          <w:szCs w:val="28"/>
        </w:rPr>
        <w:t xml:space="preserve">, которое предполагает </w:t>
      </w:r>
      <w:r w:rsidR="00E91286" w:rsidRPr="00DF0E4B">
        <w:rPr>
          <w:sz w:val="28"/>
          <w:szCs w:val="28"/>
        </w:rPr>
        <w:t>наличие предметов государственной символики Российской Федерации</w:t>
      </w:r>
      <w:r w:rsidR="00E91286">
        <w:rPr>
          <w:sz w:val="28"/>
          <w:szCs w:val="28"/>
        </w:rPr>
        <w:t>,</w:t>
      </w:r>
      <w:r w:rsidR="00E91286" w:rsidRPr="00DF0E4B">
        <w:rPr>
          <w:sz w:val="28"/>
          <w:szCs w:val="28"/>
        </w:rPr>
        <w:t xml:space="preserve"> предметов внутреннего убранства, иных элементов интерьера, способствующих созданию торжественности и государственной значимости момента</w:t>
      </w:r>
      <w:r w:rsidRPr="00E91286">
        <w:rPr>
          <w:sz w:val="28"/>
          <w:szCs w:val="28"/>
        </w:rPr>
        <w:t>;</w:t>
      </w:r>
    </w:p>
    <w:p w:rsidR="000A7E09" w:rsidRPr="00DF0E4B" w:rsidRDefault="000A7E09" w:rsidP="000A7E09">
      <w:pPr>
        <w:pStyle w:val="a6"/>
        <w:numPr>
          <w:ilvl w:val="0"/>
          <w:numId w:val="1"/>
        </w:numPr>
        <w:tabs>
          <w:tab w:val="left" w:pos="1134"/>
        </w:tabs>
        <w:ind w:left="0" w:firstLine="709"/>
        <w:jc w:val="both"/>
        <w:rPr>
          <w:sz w:val="28"/>
          <w:szCs w:val="28"/>
        </w:rPr>
      </w:pPr>
      <w:r w:rsidRPr="00DF0E4B">
        <w:rPr>
          <w:sz w:val="28"/>
          <w:szCs w:val="28"/>
        </w:rPr>
        <w:t>наличие сценария с учетом обязательных элементов проведения церемонии государственной регистрации заключения брака в торжественной обстановке;</w:t>
      </w:r>
    </w:p>
    <w:p w:rsidR="000A7E09" w:rsidRPr="00DF0E4B" w:rsidRDefault="000A7E09" w:rsidP="000A7E09">
      <w:pPr>
        <w:pStyle w:val="a6"/>
        <w:numPr>
          <w:ilvl w:val="0"/>
          <w:numId w:val="1"/>
        </w:numPr>
        <w:tabs>
          <w:tab w:val="left" w:pos="1134"/>
        </w:tabs>
        <w:ind w:left="0" w:firstLine="709"/>
        <w:jc w:val="both"/>
        <w:rPr>
          <w:sz w:val="28"/>
          <w:szCs w:val="28"/>
        </w:rPr>
      </w:pPr>
      <w:r w:rsidRPr="00DF0E4B">
        <w:rPr>
          <w:sz w:val="28"/>
          <w:szCs w:val="28"/>
        </w:rPr>
        <w:t>музыкальное сопровождение с использованием музыкальных технических средств отдела ЗАГС.</w:t>
      </w:r>
    </w:p>
    <w:p w:rsidR="000A7E09" w:rsidRPr="001E33FD" w:rsidRDefault="000A7E09" w:rsidP="000A7E09">
      <w:pPr>
        <w:pStyle w:val="a6"/>
        <w:numPr>
          <w:ilvl w:val="0"/>
          <w:numId w:val="3"/>
        </w:numPr>
        <w:tabs>
          <w:tab w:val="left" w:pos="1134"/>
        </w:tabs>
        <w:ind w:firstLine="709"/>
        <w:jc w:val="both"/>
        <w:rPr>
          <w:sz w:val="28"/>
          <w:szCs w:val="28"/>
        </w:rPr>
      </w:pPr>
      <w:r w:rsidRPr="001E33FD">
        <w:rPr>
          <w:sz w:val="28"/>
          <w:szCs w:val="28"/>
        </w:rPr>
        <w:t xml:space="preserve">Церемония регистрации заключения брака в торжественной обстановке содержит следующие обязательные элементы: </w:t>
      </w:r>
    </w:p>
    <w:p w:rsidR="000A7E09" w:rsidRDefault="000A7E09" w:rsidP="000A7E09">
      <w:pPr>
        <w:pStyle w:val="a6"/>
        <w:numPr>
          <w:ilvl w:val="0"/>
          <w:numId w:val="2"/>
        </w:numPr>
        <w:tabs>
          <w:tab w:val="left" w:pos="1134"/>
        </w:tabs>
        <w:ind w:left="0" w:firstLine="709"/>
        <w:jc w:val="both"/>
        <w:rPr>
          <w:sz w:val="28"/>
          <w:szCs w:val="28"/>
        </w:rPr>
      </w:pPr>
      <w:r>
        <w:rPr>
          <w:sz w:val="28"/>
          <w:szCs w:val="28"/>
        </w:rPr>
        <w:t>встреча лиц, вступающих в брак, и их гостей и приглашение в зал торжественных регистраций;</w:t>
      </w:r>
    </w:p>
    <w:p w:rsidR="000A7E09" w:rsidRDefault="000A7E09" w:rsidP="000A7E09">
      <w:pPr>
        <w:pStyle w:val="a6"/>
        <w:numPr>
          <w:ilvl w:val="0"/>
          <w:numId w:val="2"/>
        </w:numPr>
        <w:tabs>
          <w:tab w:val="left" w:pos="1134"/>
        </w:tabs>
        <w:ind w:left="0" w:firstLine="709"/>
        <w:jc w:val="both"/>
        <w:rPr>
          <w:sz w:val="28"/>
          <w:szCs w:val="28"/>
        </w:rPr>
      </w:pPr>
      <w:r>
        <w:rPr>
          <w:sz w:val="28"/>
          <w:szCs w:val="28"/>
        </w:rPr>
        <w:t>приветствие участников церемонии;</w:t>
      </w:r>
    </w:p>
    <w:p w:rsidR="000A7E09" w:rsidRDefault="000A7E09" w:rsidP="000A7E09">
      <w:pPr>
        <w:pStyle w:val="a6"/>
        <w:numPr>
          <w:ilvl w:val="0"/>
          <w:numId w:val="2"/>
        </w:numPr>
        <w:tabs>
          <w:tab w:val="left" w:pos="1134"/>
        </w:tabs>
        <w:ind w:left="0" w:firstLine="709"/>
        <w:jc w:val="both"/>
        <w:rPr>
          <w:sz w:val="28"/>
          <w:szCs w:val="28"/>
        </w:rPr>
      </w:pPr>
      <w:r>
        <w:rPr>
          <w:sz w:val="28"/>
          <w:szCs w:val="28"/>
        </w:rPr>
        <w:t>торжественная речь сотрудника отдела ЗАГС;</w:t>
      </w:r>
    </w:p>
    <w:p w:rsidR="000A7E09" w:rsidRDefault="000A7E09" w:rsidP="000A7E09">
      <w:pPr>
        <w:pStyle w:val="a6"/>
        <w:numPr>
          <w:ilvl w:val="0"/>
          <w:numId w:val="2"/>
        </w:numPr>
        <w:tabs>
          <w:tab w:val="left" w:pos="1134"/>
        </w:tabs>
        <w:ind w:left="0" w:firstLine="709"/>
        <w:jc w:val="both"/>
        <w:rPr>
          <w:sz w:val="28"/>
          <w:szCs w:val="28"/>
        </w:rPr>
      </w:pPr>
      <w:r>
        <w:rPr>
          <w:sz w:val="28"/>
          <w:szCs w:val="28"/>
        </w:rPr>
        <w:t>подтверждение согласия на заключение брака у лиц, вступающих в брак;</w:t>
      </w:r>
    </w:p>
    <w:p w:rsidR="000A7E09" w:rsidRDefault="000A7E09" w:rsidP="000A7E09">
      <w:pPr>
        <w:pStyle w:val="a6"/>
        <w:numPr>
          <w:ilvl w:val="0"/>
          <w:numId w:val="2"/>
        </w:numPr>
        <w:tabs>
          <w:tab w:val="left" w:pos="1134"/>
        </w:tabs>
        <w:ind w:left="0" w:firstLine="709"/>
        <w:jc w:val="both"/>
        <w:rPr>
          <w:sz w:val="28"/>
          <w:szCs w:val="28"/>
        </w:rPr>
      </w:pPr>
      <w:r>
        <w:rPr>
          <w:sz w:val="28"/>
          <w:szCs w:val="28"/>
        </w:rPr>
        <w:t xml:space="preserve">прочтение и подписание записи акта о заключении брака, лицами, </w:t>
      </w:r>
      <w:r>
        <w:rPr>
          <w:sz w:val="28"/>
          <w:szCs w:val="28"/>
        </w:rPr>
        <w:lastRenderedPageBreak/>
        <w:t>вступающими в брак;</w:t>
      </w:r>
    </w:p>
    <w:p w:rsidR="000A7E09" w:rsidRDefault="000A7E09" w:rsidP="000A7E09">
      <w:pPr>
        <w:pStyle w:val="a6"/>
        <w:numPr>
          <w:ilvl w:val="0"/>
          <w:numId w:val="2"/>
        </w:numPr>
        <w:tabs>
          <w:tab w:val="left" w:pos="1134"/>
        </w:tabs>
        <w:ind w:left="0" w:firstLine="709"/>
        <w:jc w:val="both"/>
        <w:rPr>
          <w:sz w:val="28"/>
          <w:szCs w:val="28"/>
        </w:rPr>
      </w:pPr>
      <w:r>
        <w:rPr>
          <w:sz w:val="28"/>
          <w:szCs w:val="28"/>
        </w:rPr>
        <w:t>объявление мужем и женой лиц, вступающих в брак;</w:t>
      </w:r>
    </w:p>
    <w:p w:rsidR="000A7E09" w:rsidRDefault="000A7E09" w:rsidP="000A7E09">
      <w:pPr>
        <w:pStyle w:val="a6"/>
        <w:numPr>
          <w:ilvl w:val="0"/>
          <w:numId w:val="2"/>
        </w:numPr>
        <w:tabs>
          <w:tab w:val="left" w:pos="1134"/>
        </w:tabs>
        <w:ind w:left="0" w:firstLine="709"/>
        <w:jc w:val="both"/>
        <w:rPr>
          <w:sz w:val="28"/>
          <w:szCs w:val="28"/>
        </w:rPr>
      </w:pPr>
      <w:r>
        <w:rPr>
          <w:sz w:val="28"/>
          <w:szCs w:val="28"/>
        </w:rPr>
        <w:t>обмен обручальными кольцами (при их наличии);</w:t>
      </w:r>
    </w:p>
    <w:p w:rsidR="000A7E09" w:rsidRDefault="000A7E09" w:rsidP="000A7E09">
      <w:pPr>
        <w:pStyle w:val="a6"/>
        <w:numPr>
          <w:ilvl w:val="0"/>
          <w:numId w:val="2"/>
        </w:numPr>
        <w:tabs>
          <w:tab w:val="left" w:pos="1134"/>
        </w:tabs>
        <w:ind w:left="0" w:firstLine="709"/>
        <w:jc w:val="both"/>
        <w:rPr>
          <w:sz w:val="28"/>
          <w:szCs w:val="28"/>
        </w:rPr>
      </w:pPr>
      <w:r>
        <w:rPr>
          <w:sz w:val="28"/>
          <w:szCs w:val="28"/>
        </w:rPr>
        <w:t>вручение свидетельства о заключении брака;</w:t>
      </w:r>
    </w:p>
    <w:p w:rsidR="000A7E09" w:rsidRPr="00300D27" w:rsidRDefault="000A7E09" w:rsidP="000A7E09">
      <w:pPr>
        <w:pStyle w:val="a6"/>
        <w:numPr>
          <w:ilvl w:val="0"/>
          <w:numId w:val="2"/>
        </w:numPr>
        <w:tabs>
          <w:tab w:val="left" w:pos="1134"/>
        </w:tabs>
        <w:ind w:left="0" w:firstLine="709"/>
        <w:jc w:val="both"/>
        <w:rPr>
          <w:sz w:val="28"/>
          <w:szCs w:val="28"/>
        </w:rPr>
      </w:pPr>
      <w:r>
        <w:rPr>
          <w:sz w:val="28"/>
          <w:szCs w:val="28"/>
        </w:rPr>
        <w:t>поздравление лиц, вступивших в брак.</w:t>
      </w:r>
    </w:p>
    <w:p w:rsidR="000A7E09" w:rsidRDefault="000A7E09" w:rsidP="000A7E09">
      <w:pPr>
        <w:pStyle w:val="a6"/>
        <w:numPr>
          <w:ilvl w:val="0"/>
          <w:numId w:val="3"/>
        </w:numPr>
        <w:tabs>
          <w:tab w:val="left" w:pos="1134"/>
        </w:tabs>
        <w:ind w:firstLine="709"/>
        <w:jc w:val="both"/>
        <w:rPr>
          <w:sz w:val="28"/>
          <w:szCs w:val="28"/>
        </w:rPr>
      </w:pPr>
      <w:r>
        <w:rPr>
          <w:sz w:val="28"/>
          <w:szCs w:val="28"/>
        </w:rPr>
        <w:t>Заключение</w:t>
      </w:r>
      <w:r w:rsidRPr="00D968ED">
        <w:rPr>
          <w:sz w:val="28"/>
          <w:szCs w:val="28"/>
        </w:rPr>
        <w:t xml:space="preserve"> брака в торжественной обстановке</w:t>
      </w:r>
      <w:r>
        <w:rPr>
          <w:sz w:val="28"/>
          <w:szCs w:val="28"/>
        </w:rPr>
        <w:t xml:space="preserve"> отделами ЗАГС</w:t>
      </w:r>
      <w:r w:rsidRPr="00D968ED">
        <w:rPr>
          <w:sz w:val="28"/>
          <w:szCs w:val="28"/>
        </w:rPr>
        <w:t xml:space="preserve"> </w:t>
      </w:r>
      <w:r>
        <w:rPr>
          <w:sz w:val="28"/>
          <w:szCs w:val="28"/>
        </w:rPr>
        <w:t xml:space="preserve">производится без взимания </w:t>
      </w:r>
      <w:r w:rsidR="00C2728F">
        <w:rPr>
          <w:sz w:val="28"/>
          <w:szCs w:val="28"/>
        </w:rPr>
        <w:t xml:space="preserve">дополнительной </w:t>
      </w:r>
      <w:r>
        <w:rPr>
          <w:sz w:val="28"/>
          <w:szCs w:val="28"/>
        </w:rPr>
        <w:t xml:space="preserve">платы, </w:t>
      </w:r>
      <w:r w:rsidR="00C2728F">
        <w:rPr>
          <w:sz w:val="28"/>
          <w:szCs w:val="28"/>
        </w:rPr>
        <w:t>кроме</w:t>
      </w:r>
      <w:r w:rsidRPr="00D968ED">
        <w:rPr>
          <w:sz w:val="28"/>
          <w:szCs w:val="28"/>
        </w:rPr>
        <w:t xml:space="preserve"> государственной пошлины</w:t>
      </w:r>
      <w:r>
        <w:rPr>
          <w:sz w:val="28"/>
          <w:szCs w:val="28"/>
        </w:rPr>
        <w:t xml:space="preserve"> за государственную регистрацию заключения брака</w:t>
      </w:r>
      <w:r w:rsidRPr="00D968ED">
        <w:rPr>
          <w:sz w:val="28"/>
          <w:szCs w:val="28"/>
        </w:rPr>
        <w:t>,</w:t>
      </w:r>
      <w:r>
        <w:rPr>
          <w:sz w:val="28"/>
          <w:szCs w:val="28"/>
        </w:rPr>
        <w:t xml:space="preserve"> размер, порядок и сроки уплаты которой определяются </w:t>
      </w:r>
      <w:r w:rsidRPr="00D968ED">
        <w:rPr>
          <w:sz w:val="28"/>
          <w:szCs w:val="28"/>
        </w:rPr>
        <w:t>Налоговым кодексом Российской Федерации</w:t>
      </w:r>
      <w:r>
        <w:rPr>
          <w:sz w:val="28"/>
          <w:szCs w:val="28"/>
        </w:rPr>
        <w:t>.</w:t>
      </w:r>
    </w:p>
    <w:p w:rsidR="000A7E09" w:rsidRDefault="00C2728F" w:rsidP="000A7E09">
      <w:pPr>
        <w:pStyle w:val="a6"/>
        <w:numPr>
          <w:ilvl w:val="0"/>
          <w:numId w:val="3"/>
        </w:numPr>
        <w:tabs>
          <w:tab w:val="left" w:pos="1134"/>
        </w:tabs>
        <w:ind w:firstLine="709"/>
        <w:jc w:val="both"/>
        <w:rPr>
          <w:sz w:val="28"/>
          <w:szCs w:val="28"/>
        </w:rPr>
      </w:pPr>
      <w:r>
        <w:rPr>
          <w:sz w:val="28"/>
          <w:szCs w:val="28"/>
        </w:rPr>
        <w:t xml:space="preserve">Решение об установлении максимально допустимого количества лиц, присутствующих на церемонии </w:t>
      </w:r>
      <w:r w:rsidR="000A7E09" w:rsidRPr="00166E77">
        <w:rPr>
          <w:sz w:val="28"/>
          <w:szCs w:val="28"/>
        </w:rPr>
        <w:t xml:space="preserve">регистрации заключения брака в торжественной обстановке </w:t>
      </w:r>
      <w:r w:rsidR="00D0280C">
        <w:rPr>
          <w:sz w:val="28"/>
          <w:szCs w:val="28"/>
        </w:rPr>
        <w:t>принимается</w:t>
      </w:r>
      <w:r>
        <w:rPr>
          <w:sz w:val="28"/>
          <w:szCs w:val="28"/>
        </w:rPr>
        <w:t xml:space="preserve"> </w:t>
      </w:r>
      <w:r w:rsidR="00D0280C">
        <w:rPr>
          <w:sz w:val="28"/>
          <w:szCs w:val="28"/>
        </w:rPr>
        <w:t>Департаментом записи актов гражданского состояния Забайкальского края</w:t>
      </w:r>
      <w:r>
        <w:rPr>
          <w:sz w:val="28"/>
          <w:szCs w:val="28"/>
        </w:rPr>
        <w:t xml:space="preserve"> </w:t>
      </w:r>
      <w:r w:rsidR="00D0280C">
        <w:rPr>
          <w:sz w:val="28"/>
          <w:szCs w:val="28"/>
        </w:rPr>
        <w:t xml:space="preserve">исходя из </w:t>
      </w:r>
      <w:r w:rsidR="000A7E09" w:rsidRPr="00166E77">
        <w:rPr>
          <w:sz w:val="28"/>
          <w:szCs w:val="28"/>
        </w:rPr>
        <w:t>вместимост</w:t>
      </w:r>
      <w:r w:rsidR="00D0280C">
        <w:rPr>
          <w:sz w:val="28"/>
          <w:szCs w:val="28"/>
        </w:rPr>
        <w:t>и</w:t>
      </w:r>
      <w:r w:rsidR="000A7E09" w:rsidRPr="00166E77">
        <w:rPr>
          <w:sz w:val="28"/>
          <w:szCs w:val="28"/>
        </w:rPr>
        <w:t xml:space="preserve"> зал</w:t>
      </w:r>
      <w:r w:rsidR="00D0280C">
        <w:rPr>
          <w:sz w:val="28"/>
          <w:szCs w:val="28"/>
        </w:rPr>
        <w:t>ов</w:t>
      </w:r>
      <w:r w:rsidR="000A7E09" w:rsidRPr="00166E77">
        <w:rPr>
          <w:sz w:val="28"/>
          <w:szCs w:val="28"/>
        </w:rPr>
        <w:t xml:space="preserve"> торжественных регистраций</w:t>
      </w:r>
      <w:r>
        <w:rPr>
          <w:sz w:val="28"/>
          <w:szCs w:val="28"/>
        </w:rPr>
        <w:t xml:space="preserve"> и санитарно-эпидемиологически</w:t>
      </w:r>
      <w:r w:rsidR="00D0280C">
        <w:rPr>
          <w:sz w:val="28"/>
          <w:szCs w:val="28"/>
        </w:rPr>
        <w:t>х</w:t>
      </w:r>
      <w:r>
        <w:rPr>
          <w:sz w:val="28"/>
          <w:szCs w:val="28"/>
        </w:rPr>
        <w:t xml:space="preserve"> требовани</w:t>
      </w:r>
      <w:r w:rsidR="00D0280C">
        <w:rPr>
          <w:sz w:val="28"/>
          <w:szCs w:val="28"/>
        </w:rPr>
        <w:t>й</w:t>
      </w:r>
      <w:r w:rsidR="000A7E09">
        <w:rPr>
          <w:sz w:val="28"/>
          <w:szCs w:val="28"/>
        </w:rPr>
        <w:t xml:space="preserve">. </w:t>
      </w:r>
    </w:p>
    <w:p w:rsidR="000A7E09" w:rsidRDefault="004941F4" w:rsidP="000A7E09">
      <w:pPr>
        <w:pStyle w:val="a6"/>
        <w:numPr>
          <w:ilvl w:val="0"/>
          <w:numId w:val="3"/>
        </w:numPr>
        <w:tabs>
          <w:tab w:val="left" w:pos="1134"/>
        </w:tabs>
        <w:ind w:firstLine="709"/>
        <w:jc w:val="both"/>
        <w:rPr>
          <w:sz w:val="28"/>
          <w:szCs w:val="28"/>
        </w:rPr>
      </w:pPr>
      <w:r>
        <w:rPr>
          <w:sz w:val="28"/>
          <w:szCs w:val="28"/>
        </w:rPr>
        <w:t xml:space="preserve">Решение о количестве времени </w:t>
      </w:r>
      <w:r w:rsidR="000A7E09">
        <w:rPr>
          <w:sz w:val="28"/>
          <w:szCs w:val="28"/>
        </w:rPr>
        <w:t>нахождения лиц, вступающих в брак, и их гостей в помещении отдела ЗАГС, с учетом продолжительности времени проверки и оформления документов, необходимых для государственной регистрации заключения брака, и проведения церемонии регистрации заключения брака в торжественной обстановке</w:t>
      </w:r>
      <w:r w:rsidR="0085064F">
        <w:rPr>
          <w:sz w:val="28"/>
          <w:szCs w:val="28"/>
        </w:rPr>
        <w:t xml:space="preserve"> принимается отделами ЗАГС исходя из графика регистраций.</w:t>
      </w:r>
    </w:p>
    <w:p w:rsidR="000A7E09" w:rsidRDefault="00C2728F" w:rsidP="000A7E09">
      <w:pPr>
        <w:pStyle w:val="a6"/>
        <w:numPr>
          <w:ilvl w:val="0"/>
          <w:numId w:val="3"/>
        </w:numPr>
        <w:tabs>
          <w:tab w:val="left" w:pos="1134"/>
        </w:tabs>
        <w:ind w:firstLine="709"/>
        <w:jc w:val="both"/>
        <w:rPr>
          <w:sz w:val="28"/>
          <w:szCs w:val="28"/>
        </w:rPr>
      </w:pPr>
      <w:r>
        <w:rPr>
          <w:sz w:val="28"/>
          <w:szCs w:val="28"/>
        </w:rPr>
        <w:t>Р</w:t>
      </w:r>
      <w:r w:rsidR="000A7E09">
        <w:rPr>
          <w:sz w:val="28"/>
          <w:szCs w:val="28"/>
        </w:rPr>
        <w:t xml:space="preserve">егистрация заключения брака в торжественной обстановке проводится в назначенное время в соответствии с графиком и не откладывается из-за опоздания её участников. </w:t>
      </w:r>
    </w:p>
    <w:p w:rsidR="0085064F" w:rsidRDefault="0085064F" w:rsidP="000A7E09">
      <w:pPr>
        <w:pStyle w:val="a6"/>
        <w:numPr>
          <w:ilvl w:val="0"/>
          <w:numId w:val="3"/>
        </w:numPr>
        <w:tabs>
          <w:tab w:val="left" w:pos="1134"/>
        </w:tabs>
        <w:ind w:firstLine="709"/>
        <w:jc w:val="both"/>
        <w:rPr>
          <w:sz w:val="28"/>
          <w:szCs w:val="28"/>
        </w:rPr>
      </w:pPr>
      <w:r>
        <w:rPr>
          <w:sz w:val="28"/>
          <w:szCs w:val="28"/>
        </w:rPr>
        <w:t>Информация о максимально допустимом количестве лиц, и продолжительности церемонии регистрации брака в торжественной обстановке доводится до сведения лиц, вступающих в брак, при подаче ими заявления о регистрации заключения брака.</w:t>
      </w:r>
    </w:p>
    <w:p w:rsidR="000A7E09" w:rsidRDefault="000A7E09" w:rsidP="000A7E09">
      <w:pPr>
        <w:pStyle w:val="a6"/>
        <w:numPr>
          <w:ilvl w:val="0"/>
          <w:numId w:val="3"/>
        </w:numPr>
        <w:tabs>
          <w:tab w:val="left" w:pos="1134"/>
        </w:tabs>
        <w:ind w:firstLine="709"/>
        <w:jc w:val="both"/>
        <w:rPr>
          <w:sz w:val="28"/>
          <w:szCs w:val="28"/>
        </w:rPr>
      </w:pPr>
      <w:r w:rsidRPr="00FD0C80">
        <w:rPr>
          <w:sz w:val="28"/>
          <w:szCs w:val="28"/>
        </w:rPr>
        <w:t>Сотрудники отделов ЗАГС не оказывают дополнительные услуги (фото-</w:t>
      </w:r>
      <w:r w:rsidR="00C2728F">
        <w:rPr>
          <w:sz w:val="28"/>
          <w:szCs w:val="28"/>
        </w:rPr>
        <w:t xml:space="preserve"> </w:t>
      </w:r>
      <w:r w:rsidRPr="00FD0C80">
        <w:rPr>
          <w:sz w:val="28"/>
          <w:szCs w:val="28"/>
        </w:rPr>
        <w:t>и видеосъёмка, исполнение музыкальных композиций) и не несут ответственност</w:t>
      </w:r>
      <w:r>
        <w:rPr>
          <w:sz w:val="28"/>
          <w:szCs w:val="28"/>
        </w:rPr>
        <w:t>ь</w:t>
      </w:r>
      <w:r w:rsidRPr="00FD0C80">
        <w:rPr>
          <w:sz w:val="28"/>
          <w:szCs w:val="28"/>
        </w:rPr>
        <w:t xml:space="preserve"> за предоставление </w:t>
      </w:r>
      <w:r>
        <w:rPr>
          <w:sz w:val="28"/>
          <w:szCs w:val="28"/>
        </w:rPr>
        <w:t>указанных</w:t>
      </w:r>
      <w:r w:rsidRPr="00FD0C80">
        <w:rPr>
          <w:sz w:val="28"/>
          <w:szCs w:val="28"/>
        </w:rPr>
        <w:t xml:space="preserve"> услуг другими лицами. </w:t>
      </w:r>
    </w:p>
    <w:p w:rsidR="000A7E09" w:rsidRPr="00F3757D" w:rsidRDefault="000A7E09" w:rsidP="000A7E09">
      <w:pPr>
        <w:pStyle w:val="a6"/>
        <w:numPr>
          <w:ilvl w:val="0"/>
          <w:numId w:val="3"/>
        </w:numPr>
        <w:tabs>
          <w:tab w:val="left" w:pos="1134"/>
        </w:tabs>
        <w:ind w:firstLine="709"/>
        <w:jc w:val="both"/>
        <w:rPr>
          <w:sz w:val="28"/>
          <w:szCs w:val="28"/>
        </w:rPr>
      </w:pPr>
      <w:r w:rsidRPr="00F3757D">
        <w:rPr>
          <w:sz w:val="28"/>
          <w:szCs w:val="28"/>
        </w:rPr>
        <w:t xml:space="preserve"> При заключении брака в торжественной обстановке не допускается распитие спиртных напитков, курение, разбрасывание лепестков цветов, монет, круп, конфет и иных предметов в помещении отдела ЗАГС, совершение иных действий, способных повлечь за собой нарушение настоящего Порядка, а также материальный ущерб имуществу отдела ЗАГ</w:t>
      </w:r>
      <w:r>
        <w:rPr>
          <w:sz w:val="28"/>
          <w:szCs w:val="28"/>
        </w:rPr>
        <w:t>С.</w:t>
      </w:r>
    </w:p>
    <w:p w:rsidR="004B2FC2" w:rsidRDefault="004B2FC2"/>
    <w:sectPr w:rsidR="004B2FC2" w:rsidSect="004E02F8">
      <w:headerReference w:type="default" r:id="rId9"/>
      <w:pgSz w:w="11906" w:h="16838"/>
      <w:pgMar w:top="1134" w:right="567" w:bottom="1134"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F87" w:rsidRDefault="000B1F87">
      <w:r>
        <w:separator/>
      </w:r>
    </w:p>
  </w:endnote>
  <w:endnote w:type="continuationSeparator" w:id="0">
    <w:p w:rsidR="000B1F87" w:rsidRDefault="000B1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F87" w:rsidRDefault="000B1F87">
      <w:r>
        <w:separator/>
      </w:r>
    </w:p>
  </w:footnote>
  <w:footnote w:type="continuationSeparator" w:id="0">
    <w:p w:rsidR="000B1F87" w:rsidRDefault="000B1F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099" w:rsidRPr="00FD1F25" w:rsidRDefault="000B1F87" w:rsidP="003E1099">
    <w:pPr>
      <w:pStyle w:val="a3"/>
      <w:jc w:val="right"/>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9D0A55"/>
    <w:multiLevelType w:val="hybridMultilevel"/>
    <w:tmpl w:val="0E4822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52B1976"/>
    <w:multiLevelType w:val="hybridMultilevel"/>
    <w:tmpl w:val="D53872AE"/>
    <w:lvl w:ilvl="0" w:tplc="0419000F">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5C01F7"/>
    <w:multiLevelType w:val="hybridMultilevel"/>
    <w:tmpl w:val="121892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99E"/>
    <w:rsid w:val="000647A0"/>
    <w:rsid w:val="000A7E09"/>
    <w:rsid w:val="000B1F87"/>
    <w:rsid w:val="001C5AC9"/>
    <w:rsid w:val="002B13F6"/>
    <w:rsid w:val="002B4D97"/>
    <w:rsid w:val="002C2D0E"/>
    <w:rsid w:val="003506F4"/>
    <w:rsid w:val="003A5ABB"/>
    <w:rsid w:val="003C0635"/>
    <w:rsid w:val="004941F4"/>
    <w:rsid w:val="004B2FC2"/>
    <w:rsid w:val="005431FB"/>
    <w:rsid w:val="0085064F"/>
    <w:rsid w:val="008A459E"/>
    <w:rsid w:val="0098535D"/>
    <w:rsid w:val="00A0499E"/>
    <w:rsid w:val="00A96187"/>
    <w:rsid w:val="00BE485E"/>
    <w:rsid w:val="00C2728F"/>
    <w:rsid w:val="00D0280C"/>
    <w:rsid w:val="00E91286"/>
    <w:rsid w:val="00ED56D7"/>
    <w:rsid w:val="00EF30E7"/>
    <w:rsid w:val="00F42067"/>
    <w:rsid w:val="00F550CB"/>
    <w:rsid w:val="00FF30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5AE96C-47F1-4815-8A9D-2C1B1F9BF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499E"/>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A0499E"/>
    <w:pPr>
      <w:keepNext/>
      <w:spacing w:before="240" w:after="60"/>
      <w:outlineLvl w:val="2"/>
    </w:pPr>
    <w:rPr>
      <w:rFonts w:ascii="Arial" w:hAnsi="Arial" w:cs="Arial"/>
      <w:b/>
      <w:bCs/>
      <w:sz w:val="26"/>
      <w:szCs w:val="26"/>
    </w:rPr>
  </w:style>
  <w:style w:type="paragraph" w:styleId="4">
    <w:name w:val="heading 4"/>
    <w:basedOn w:val="a"/>
    <w:next w:val="a"/>
    <w:link w:val="40"/>
    <w:qFormat/>
    <w:rsid w:val="00A0499E"/>
    <w:pPr>
      <w:keepNext/>
      <w:jc w:val="both"/>
      <w:outlineLvl w:val="3"/>
    </w:pPr>
    <w:rPr>
      <w:b/>
      <w:bCs/>
      <w:sz w:val="28"/>
      <w:szCs w:val="20"/>
    </w:rPr>
  </w:style>
  <w:style w:type="paragraph" w:styleId="5">
    <w:name w:val="heading 5"/>
    <w:basedOn w:val="a"/>
    <w:next w:val="a"/>
    <w:link w:val="50"/>
    <w:qFormat/>
    <w:rsid w:val="00A0499E"/>
    <w:pPr>
      <w:keepNext/>
      <w:outlineLvl w:val="4"/>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0499E"/>
    <w:rPr>
      <w:rFonts w:ascii="Arial" w:eastAsia="Times New Roman" w:hAnsi="Arial" w:cs="Arial"/>
      <w:b/>
      <w:bCs/>
      <w:sz w:val="26"/>
      <w:szCs w:val="26"/>
      <w:lang w:eastAsia="ru-RU"/>
    </w:rPr>
  </w:style>
  <w:style w:type="character" w:customStyle="1" w:styleId="40">
    <w:name w:val="Заголовок 4 Знак"/>
    <w:basedOn w:val="a0"/>
    <w:link w:val="4"/>
    <w:rsid w:val="00A0499E"/>
    <w:rPr>
      <w:rFonts w:ascii="Times New Roman" w:eastAsia="Times New Roman" w:hAnsi="Times New Roman" w:cs="Times New Roman"/>
      <w:b/>
      <w:bCs/>
      <w:sz w:val="28"/>
      <w:szCs w:val="20"/>
      <w:lang w:eastAsia="ru-RU"/>
    </w:rPr>
  </w:style>
  <w:style w:type="character" w:customStyle="1" w:styleId="50">
    <w:name w:val="Заголовок 5 Знак"/>
    <w:basedOn w:val="a0"/>
    <w:link w:val="5"/>
    <w:rsid w:val="00A0499E"/>
    <w:rPr>
      <w:rFonts w:ascii="Times New Roman" w:eastAsia="Times New Roman" w:hAnsi="Times New Roman" w:cs="Times New Roman"/>
      <w:b/>
      <w:bCs/>
      <w:sz w:val="28"/>
      <w:szCs w:val="20"/>
      <w:lang w:eastAsia="ru-RU"/>
    </w:rPr>
  </w:style>
  <w:style w:type="paragraph" w:styleId="a3">
    <w:name w:val="header"/>
    <w:basedOn w:val="a"/>
    <w:link w:val="a4"/>
    <w:rsid w:val="00A0499E"/>
    <w:pPr>
      <w:tabs>
        <w:tab w:val="center" w:pos="4677"/>
        <w:tab w:val="right" w:pos="9355"/>
      </w:tabs>
    </w:pPr>
  </w:style>
  <w:style w:type="character" w:customStyle="1" w:styleId="a4">
    <w:name w:val="Верхний колонтитул Знак"/>
    <w:basedOn w:val="a0"/>
    <w:link w:val="a3"/>
    <w:rsid w:val="00A0499E"/>
    <w:rPr>
      <w:rFonts w:ascii="Times New Roman" w:eastAsia="Times New Roman" w:hAnsi="Times New Roman" w:cs="Times New Roman"/>
      <w:sz w:val="24"/>
      <w:szCs w:val="24"/>
      <w:lang w:eastAsia="ru-RU"/>
    </w:rPr>
  </w:style>
  <w:style w:type="character" w:styleId="a5">
    <w:name w:val="Hyperlink"/>
    <w:basedOn w:val="a0"/>
    <w:uiPriority w:val="99"/>
    <w:unhideWhenUsed/>
    <w:rsid w:val="002B4D97"/>
    <w:rPr>
      <w:color w:val="0563C1" w:themeColor="hyperlink"/>
      <w:u w:val="single"/>
    </w:rPr>
  </w:style>
  <w:style w:type="paragraph" w:styleId="a6">
    <w:name w:val="List Paragraph"/>
    <w:basedOn w:val="a"/>
    <w:uiPriority w:val="1"/>
    <w:qFormat/>
    <w:rsid w:val="000A7E09"/>
    <w:pPr>
      <w:widowControl w:val="0"/>
      <w:autoSpaceDE w:val="0"/>
      <w:autoSpaceDN w:val="0"/>
      <w:ind w:left="292" w:hanging="285"/>
    </w:pPr>
    <w:rPr>
      <w:sz w:val="22"/>
      <w:szCs w:val="22"/>
      <w:lang w:eastAsia="en-US"/>
    </w:rPr>
  </w:style>
  <w:style w:type="paragraph" w:customStyle="1" w:styleId="Default">
    <w:name w:val="Default"/>
    <w:rsid w:val="000A7E09"/>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alloon Text"/>
    <w:basedOn w:val="a"/>
    <w:link w:val="a8"/>
    <w:uiPriority w:val="99"/>
    <w:semiHidden/>
    <w:unhideWhenUsed/>
    <w:rsid w:val="003C0635"/>
    <w:rPr>
      <w:rFonts w:ascii="Tahoma" w:hAnsi="Tahoma" w:cs="Tahoma"/>
      <w:sz w:val="16"/>
      <w:szCs w:val="16"/>
    </w:rPr>
  </w:style>
  <w:style w:type="character" w:customStyle="1" w:styleId="a8">
    <w:name w:val="Текст выноски Знак"/>
    <w:basedOn w:val="a0"/>
    <w:link w:val="a7"/>
    <w:uiPriority w:val="99"/>
    <w:semiHidden/>
    <w:rsid w:val="003C063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836</Words>
  <Characters>4767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Дмитриева Мария Сергеевна</dc:creator>
  <cp:lastModifiedBy>Дмитриева Мария Сергеевна</cp:lastModifiedBy>
  <cp:revision>5</cp:revision>
  <cp:lastPrinted>2022-07-25T05:46:00Z</cp:lastPrinted>
  <dcterms:created xsi:type="dcterms:W3CDTF">2022-07-25T06:21:00Z</dcterms:created>
  <dcterms:modified xsi:type="dcterms:W3CDTF">2022-07-25T07:55:00Z</dcterms:modified>
</cp:coreProperties>
</file>